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6BA40">
      <w:pPr>
        <w:pStyle w:val="4"/>
        <w:spacing w:before="99" w:line="500" w:lineRule="exact"/>
        <w:jc w:val="center"/>
        <w:rPr>
          <w:rFonts w:hint="default" w:ascii="Calibri" w:hAnsi="Calibri" w:cs="Calibri"/>
          <w:sz w:val="36"/>
          <w:szCs w:val="36"/>
        </w:rPr>
      </w:pPr>
      <w:r>
        <w:rPr>
          <w:rFonts w:hint="default" w:ascii="Calibri" w:hAnsi="Calibri" w:cs="Calibri"/>
          <w:b/>
          <w:bCs/>
          <w:position w:val="5"/>
          <w:sz w:val="36"/>
          <w:szCs w:val="36"/>
        </w:rPr>
        <w:t>CPT</w:t>
      </w:r>
      <w:r>
        <w:rPr>
          <w:rFonts w:hint="default" w:ascii="Calibri" w:hAnsi="Calibri" w:eastAsia="宋体" w:cs="Calibri"/>
          <w:b/>
          <w:bCs/>
          <w:position w:val="5"/>
          <w:sz w:val="36"/>
          <w:szCs w:val="36"/>
          <w:lang w:val="en-US" w:eastAsia="zh-CN"/>
        </w:rPr>
        <w:t>3</w:t>
      </w:r>
      <w:r>
        <w:rPr>
          <w:rFonts w:hint="default" w:ascii="Calibri" w:hAnsi="Calibri" w:cs="Calibri"/>
          <w:b/>
          <w:bCs/>
          <w:spacing w:val="6"/>
          <w:position w:val="5"/>
          <w:sz w:val="36"/>
          <w:szCs w:val="36"/>
        </w:rPr>
        <w:t xml:space="preserve">04 </w:t>
      </w:r>
      <w:r>
        <w:rPr>
          <w:rFonts w:hint="default" w:ascii="Calibri" w:hAnsi="Calibri" w:cs="Calibri"/>
          <w:b/>
          <w:bCs/>
          <w:position w:val="5"/>
          <w:sz w:val="36"/>
          <w:szCs w:val="36"/>
          <w:lang w:val="en-US" w:eastAsia="zh-CN"/>
        </w:rPr>
        <w:t>Assignment</w:t>
      </w:r>
      <w:r>
        <w:rPr>
          <w:rFonts w:hint="default" w:ascii="Calibri" w:hAnsi="Calibri" w:cs="Calibri"/>
          <w:b/>
          <w:bCs/>
          <w:position w:val="5"/>
          <w:sz w:val="36"/>
          <w:szCs w:val="36"/>
        </w:rPr>
        <w:t xml:space="preserve"> </w:t>
      </w:r>
      <w:r>
        <w:rPr>
          <w:rFonts w:hint="default" w:ascii="Calibri" w:hAnsi="Calibri" w:cs="Calibri"/>
          <w:b/>
          <w:bCs/>
          <w:position w:val="5"/>
          <w:sz w:val="36"/>
          <w:szCs w:val="36"/>
          <w:lang w:val="en-US" w:eastAsia="zh-CN"/>
        </w:rPr>
        <w:t>1</w:t>
      </w:r>
    </w:p>
    <w:p w14:paraId="4CC7A928">
      <w:pPr>
        <w:pStyle w:val="4"/>
        <w:spacing w:before="248" w:line="194" w:lineRule="auto"/>
        <w:ind w:left="108"/>
        <w:jc w:val="center"/>
        <w:rPr>
          <w:rFonts w:hint="eastAsia" w:eastAsia="宋体" w:cs="Calibri"/>
          <w:b/>
          <w:bCs/>
          <w:sz w:val="35"/>
          <w:szCs w:val="35"/>
          <w:lang w:val="en-US" w:eastAsia="zh-CN"/>
        </w:rPr>
      </w:pPr>
      <w:r>
        <w:rPr>
          <w:rFonts w:hint="eastAsia" w:eastAsia="宋体" w:cs="Calibri"/>
          <w:b/>
          <w:bCs/>
          <w:sz w:val="36"/>
          <w:szCs w:val="36"/>
          <w:lang w:val="en-US" w:eastAsia="zh-CN"/>
        </w:rPr>
        <w:t xml:space="preserve">Patterns in the Shadow of No Silver Bullet: A Modern Re-examination of Software Design </w:t>
      </w:r>
    </w:p>
    <w:p w14:paraId="703A7A64">
      <w:pPr>
        <w:pStyle w:val="4"/>
        <w:spacing w:before="248" w:line="194" w:lineRule="auto"/>
        <w:ind w:left="108"/>
        <w:jc w:val="center"/>
        <w:rPr>
          <w:rFonts w:hint="eastAsia" w:eastAsia="宋体" w:cs="Calibri"/>
          <w:b w:val="0"/>
          <w:bCs w:val="0"/>
          <w:sz w:val="30"/>
          <w:szCs w:val="30"/>
          <w:lang w:val="en-US" w:eastAsia="zh-CN"/>
        </w:rPr>
      </w:pPr>
      <w:r>
        <w:rPr>
          <w:rFonts w:hint="eastAsia" w:eastAsia="宋体" w:cs="Calibri"/>
          <w:b w:val="0"/>
          <w:bCs w:val="0"/>
          <w:sz w:val="30"/>
          <w:szCs w:val="30"/>
          <w:lang w:val="en-US" w:eastAsia="zh-CN"/>
        </w:rPr>
        <w:t>2025.3.16</w:t>
      </w:r>
    </w:p>
    <w:p w14:paraId="65C4EC99">
      <w:pPr>
        <w:pStyle w:val="4"/>
        <w:spacing w:before="73" w:line="188" w:lineRule="auto"/>
        <w:rPr>
          <w:rFonts w:hint="eastAsia" w:eastAsia="宋体"/>
          <w:spacing w:val="-2"/>
          <w:lang w:val="en-US" w:eastAsia="zh-CN"/>
        </w:rPr>
      </w:pPr>
    </w:p>
    <w:p w14:paraId="22ACEA1E">
      <w:pPr>
        <w:pStyle w:val="4"/>
        <w:spacing w:before="73" w:line="188" w:lineRule="auto"/>
        <w:rPr>
          <w:rFonts w:hint="eastAsia" w:eastAsia="宋体"/>
          <w:spacing w:val="-2"/>
          <w:lang w:val="en-US" w:eastAsia="zh-CN"/>
        </w:rPr>
      </w:pPr>
    </w:p>
    <w:p w14:paraId="3220B632">
      <w:pPr>
        <w:pStyle w:val="4"/>
        <w:spacing w:before="73" w:line="188" w:lineRule="auto"/>
        <w:jc w:val="center"/>
        <w:rPr>
          <w:rFonts w:hint="default" w:eastAsia="宋体"/>
          <w:sz w:val="30"/>
          <w:szCs w:val="30"/>
          <w:lang w:val="en-US" w:eastAsia="zh-CN"/>
        </w:rPr>
      </w:pPr>
      <w:r>
        <w:rPr>
          <w:spacing w:val="-2"/>
          <w:sz w:val="30"/>
          <w:szCs w:val="30"/>
        </w:rPr>
        <w:t>Group</w:t>
      </w:r>
      <w:r>
        <w:rPr>
          <w:spacing w:val="21"/>
          <w:w w:val="101"/>
          <w:sz w:val="30"/>
          <w:szCs w:val="30"/>
        </w:rPr>
        <w:t xml:space="preserve"> </w:t>
      </w:r>
      <w:r>
        <w:rPr>
          <w:rFonts w:hint="eastAsia" w:eastAsia="宋体"/>
          <w:spacing w:val="21"/>
          <w:w w:val="101"/>
          <w:sz w:val="30"/>
          <w:szCs w:val="30"/>
          <w:lang w:val="en-US" w:eastAsia="zh-CN"/>
        </w:rPr>
        <w:t>N</w:t>
      </w:r>
      <w:r>
        <w:rPr>
          <w:spacing w:val="-2"/>
          <w:sz w:val="30"/>
          <w:szCs w:val="30"/>
        </w:rPr>
        <w:t>umber:</w:t>
      </w:r>
      <w:r>
        <w:rPr>
          <w:rFonts w:hint="eastAsia" w:eastAsia="宋体"/>
          <w:spacing w:val="-2"/>
          <w:sz w:val="30"/>
          <w:szCs w:val="30"/>
          <w:lang w:val="en-US" w:eastAsia="zh-CN"/>
        </w:rPr>
        <w:t xml:space="preserve"> 4</w:t>
      </w:r>
    </w:p>
    <w:p w14:paraId="5A03B3D9">
      <w:pPr>
        <w:spacing w:line="240" w:lineRule="auto"/>
        <w:jc w:val="center"/>
        <w:rPr>
          <w:rFonts w:ascii="Arial"/>
          <w:sz w:val="30"/>
          <w:szCs w:val="30"/>
        </w:rPr>
      </w:pPr>
    </w:p>
    <w:p w14:paraId="4C96A42A">
      <w:pPr>
        <w:pStyle w:val="4"/>
        <w:spacing w:before="73" w:line="188" w:lineRule="auto"/>
        <w:ind w:left="22"/>
        <w:jc w:val="center"/>
        <w:rPr>
          <w:sz w:val="30"/>
          <w:szCs w:val="30"/>
        </w:rPr>
      </w:pPr>
      <w:r>
        <w:rPr>
          <w:spacing w:val="-3"/>
          <w:sz w:val="30"/>
          <w:szCs w:val="30"/>
        </w:rPr>
        <w:t>Miao Yu</w:t>
      </w:r>
    </w:p>
    <w:p w14:paraId="774C32E8">
      <w:pPr>
        <w:pStyle w:val="4"/>
        <w:spacing w:before="238" w:line="188" w:lineRule="auto"/>
        <w:ind w:left="22"/>
        <w:jc w:val="center"/>
        <w:rPr>
          <w:spacing w:val="-3"/>
          <w:sz w:val="30"/>
          <w:szCs w:val="30"/>
        </w:rPr>
      </w:pPr>
      <w:r>
        <w:rPr>
          <w:spacing w:val="-3"/>
          <w:sz w:val="30"/>
          <w:szCs w:val="30"/>
        </w:rPr>
        <w:t>2141465</w:t>
      </w:r>
    </w:p>
    <w:p w14:paraId="5BAB84E7">
      <w:pPr>
        <w:pStyle w:val="4"/>
        <w:spacing w:line="240" w:lineRule="auto"/>
        <w:ind w:left="0"/>
        <w:jc w:val="center"/>
        <w:rPr>
          <w:spacing w:val="-3"/>
          <w:sz w:val="30"/>
          <w:szCs w:val="30"/>
        </w:rPr>
      </w:pPr>
    </w:p>
    <w:p w14:paraId="5D23885C">
      <w:pPr>
        <w:pStyle w:val="4"/>
        <w:spacing w:before="74" w:line="188" w:lineRule="auto"/>
        <w:ind w:left="22"/>
        <w:jc w:val="center"/>
        <w:rPr>
          <w:sz w:val="30"/>
          <w:szCs w:val="30"/>
        </w:rPr>
      </w:pPr>
      <w:r>
        <w:rPr>
          <w:spacing w:val="-3"/>
          <w:sz w:val="30"/>
          <w:szCs w:val="30"/>
        </w:rPr>
        <w:t>Yucheng Li</w:t>
      </w:r>
    </w:p>
    <w:p w14:paraId="15238BC3">
      <w:pPr>
        <w:pStyle w:val="4"/>
        <w:spacing w:before="238" w:line="188" w:lineRule="auto"/>
        <w:ind w:left="22"/>
        <w:jc w:val="center"/>
        <w:rPr>
          <w:spacing w:val="-3"/>
          <w:sz w:val="30"/>
          <w:szCs w:val="30"/>
        </w:rPr>
      </w:pPr>
      <w:r>
        <w:rPr>
          <w:spacing w:val="-3"/>
          <w:sz w:val="30"/>
          <w:szCs w:val="30"/>
        </w:rPr>
        <w:t>2142604</w:t>
      </w:r>
    </w:p>
    <w:p w14:paraId="73BD74E8">
      <w:pPr>
        <w:pStyle w:val="4"/>
        <w:spacing w:line="240" w:lineRule="auto"/>
        <w:ind w:left="0"/>
        <w:jc w:val="center"/>
        <w:rPr>
          <w:spacing w:val="-3"/>
          <w:sz w:val="30"/>
          <w:szCs w:val="30"/>
        </w:rPr>
      </w:pPr>
    </w:p>
    <w:p w14:paraId="005ACBDB">
      <w:pPr>
        <w:pStyle w:val="4"/>
        <w:spacing w:before="74" w:line="188" w:lineRule="auto"/>
        <w:ind w:left="22"/>
        <w:jc w:val="center"/>
        <w:rPr>
          <w:sz w:val="30"/>
          <w:szCs w:val="30"/>
        </w:rPr>
      </w:pPr>
      <w:r>
        <w:rPr>
          <w:spacing w:val="-3"/>
          <w:sz w:val="30"/>
          <w:szCs w:val="30"/>
        </w:rPr>
        <w:t>Yunpeng Li</w:t>
      </w:r>
    </w:p>
    <w:p w14:paraId="644C942E">
      <w:pPr>
        <w:pStyle w:val="4"/>
        <w:spacing w:before="238" w:line="188" w:lineRule="auto"/>
        <w:ind w:left="22"/>
        <w:jc w:val="center"/>
        <w:rPr>
          <w:spacing w:val="-3"/>
          <w:sz w:val="30"/>
          <w:szCs w:val="30"/>
        </w:rPr>
      </w:pPr>
      <w:r>
        <w:rPr>
          <w:spacing w:val="-3"/>
          <w:sz w:val="30"/>
          <w:szCs w:val="30"/>
        </w:rPr>
        <w:t>2142161</w:t>
      </w:r>
    </w:p>
    <w:p w14:paraId="0052D961">
      <w:pPr>
        <w:pStyle w:val="4"/>
        <w:spacing w:line="240" w:lineRule="auto"/>
        <w:ind w:left="0"/>
        <w:jc w:val="center"/>
        <w:rPr>
          <w:spacing w:val="-3"/>
          <w:sz w:val="30"/>
          <w:szCs w:val="30"/>
        </w:rPr>
      </w:pPr>
    </w:p>
    <w:p w14:paraId="58565DBD">
      <w:pPr>
        <w:pStyle w:val="4"/>
        <w:spacing w:before="74" w:line="188" w:lineRule="auto"/>
        <w:ind w:left="22"/>
        <w:jc w:val="center"/>
        <w:rPr>
          <w:sz w:val="30"/>
          <w:szCs w:val="30"/>
        </w:rPr>
      </w:pPr>
      <w:r>
        <w:rPr>
          <w:spacing w:val="-3"/>
          <w:sz w:val="30"/>
          <w:szCs w:val="30"/>
        </w:rPr>
        <w:t>Junyi Yuan</w:t>
      </w:r>
    </w:p>
    <w:p w14:paraId="6F201A95">
      <w:pPr>
        <w:pStyle w:val="4"/>
        <w:spacing w:before="238" w:line="188" w:lineRule="auto"/>
        <w:ind w:left="22"/>
        <w:jc w:val="center"/>
        <w:rPr>
          <w:sz w:val="30"/>
          <w:szCs w:val="30"/>
        </w:rPr>
      </w:pPr>
      <w:r>
        <w:rPr>
          <w:spacing w:val="-3"/>
          <w:sz w:val="30"/>
          <w:szCs w:val="30"/>
        </w:rPr>
        <w:t>214218</w:t>
      </w:r>
      <w:r>
        <w:rPr>
          <w:rFonts w:hint="eastAsia" w:eastAsia="宋体"/>
          <w:spacing w:val="-3"/>
          <w:sz w:val="30"/>
          <w:szCs w:val="30"/>
          <w:lang w:val="en-US" w:eastAsia="zh-CN"/>
        </w:rPr>
        <w:t>7</w:t>
      </w:r>
    </w:p>
    <w:p w14:paraId="64D2A983">
      <w:pPr>
        <w:spacing w:line="360" w:lineRule="auto"/>
        <w:rPr>
          <w:rFonts w:ascii="Tahoma" w:hAnsi="Tahoma" w:cs="Tahoma"/>
          <w:sz w:val="22"/>
        </w:rPr>
      </w:pPr>
    </w:p>
    <w:p w14:paraId="3F00DF2D">
      <w:pPr>
        <w:spacing w:line="360" w:lineRule="auto"/>
        <w:rPr>
          <w:rFonts w:hint="default" w:ascii="Calibri" w:hAnsi="Calibri" w:cs="Calibri"/>
          <w:b/>
          <w:bCs/>
          <w:sz w:val="28"/>
          <w:szCs w:val="28"/>
        </w:rPr>
        <w:sectPr>
          <w:pgSz w:w="11906" w:h="16838"/>
          <w:pgMar w:top="1440" w:right="1800" w:bottom="1440" w:left="1800" w:header="851" w:footer="992" w:gutter="0"/>
          <w:cols w:space="425" w:num="1"/>
          <w:docGrid w:type="lines" w:linePitch="312" w:charSpace="0"/>
        </w:sectPr>
      </w:pPr>
    </w:p>
    <w:p w14:paraId="127C896D">
      <w:pPr>
        <w:spacing w:line="360" w:lineRule="auto"/>
        <w:rPr>
          <w:rFonts w:hint="default" w:ascii="Calibri" w:hAnsi="Calibri" w:cs="Calibri" w:eastAsiaTheme="minorEastAsia"/>
          <w:sz w:val="28"/>
          <w:szCs w:val="28"/>
          <w:lang w:val="en-US" w:eastAsia="zh-CN"/>
        </w:rPr>
      </w:pPr>
      <w:r>
        <w:rPr>
          <w:rFonts w:hint="default" w:ascii="Calibri" w:hAnsi="Calibri" w:cs="Calibri"/>
          <w:b/>
          <w:bCs/>
          <w:sz w:val="28"/>
          <w:szCs w:val="28"/>
        </w:rPr>
        <w:t>C</w:t>
      </w:r>
      <w:r>
        <w:rPr>
          <w:rFonts w:hint="eastAsia" w:ascii="Calibri" w:hAnsi="Calibri" w:cs="Calibri"/>
          <w:b/>
          <w:bCs/>
          <w:sz w:val="28"/>
          <w:szCs w:val="28"/>
          <w:lang w:val="en-US" w:eastAsia="zh-CN"/>
        </w:rPr>
        <w:t>ontents</w:t>
      </w:r>
    </w:p>
    <w:p w14:paraId="1BA5C27F">
      <w:pPr>
        <w:spacing w:line="360" w:lineRule="auto"/>
        <w:jc w:val="both"/>
        <w:rPr>
          <w:rFonts w:hint="default" w:ascii="Calibri" w:hAnsi="Calibri" w:cs="Calibri"/>
          <w:sz w:val="24"/>
          <w:szCs w:val="24"/>
          <w:lang w:val="en-US"/>
        </w:rPr>
      </w:pPr>
      <w:r>
        <w:rPr>
          <w:rFonts w:hint="default" w:ascii="Calibri" w:hAnsi="Calibri" w:cs="Calibri"/>
          <w:sz w:val="24"/>
          <w:szCs w:val="24"/>
        </w:rPr>
        <w:t>Introduction………………………………………………………………………………………..……..…</w:t>
      </w:r>
      <w:r>
        <w:rPr>
          <w:rFonts w:hint="eastAsia" w:ascii="Calibri" w:hAnsi="Calibri" w:cs="Calibri"/>
          <w:sz w:val="24"/>
          <w:szCs w:val="24"/>
          <w:lang w:val="en-US" w:eastAsia="zh-CN"/>
        </w:rPr>
        <w:t>............1</w:t>
      </w:r>
    </w:p>
    <w:p w14:paraId="5F94B054">
      <w:pPr>
        <w:spacing w:line="360" w:lineRule="auto"/>
        <w:jc w:val="both"/>
        <w:rPr>
          <w:rFonts w:hint="default" w:ascii="Calibri" w:hAnsi="Calibri" w:cs="Calibri"/>
          <w:sz w:val="24"/>
          <w:szCs w:val="24"/>
          <w:lang w:val="en-US"/>
        </w:rPr>
      </w:pPr>
      <w:r>
        <w:rPr>
          <w:rFonts w:hint="eastAsia" w:ascii="Calibri" w:hAnsi="Calibri" w:cs="Calibri"/>
          <w:sz w:val="24"/>
          <w:szCs w:val="24"/>
          <w:lang w:val="en-US" w:eastAsia="zh-CN"/>
        </w:rPr>
        <w:t>Key Challenges</w:t>
      </w:r>
      <w:r>
        <w:rPr>
          <w:rFonts w:hint="default" w:ascii="Calibri" w:hAnsi="Calibri" w:cs="Calibri"/>
          <w:sz w:val="24"/>
          <w:szCs w:val="24"/>
        </w:rPr>
        <w:t>……………………………………………………………………………………….</w:t>
      </w:r>
      <w:r>
        <w:rPr>
          <w:rFonts w:hint="eastAsia" w:ascii="Calibri" w:hAnsi="Calibri" w:cs="Calibri"/>
          <w:sz w:val="24"/>
          <w:szCs w:val="24"/>
          <w:lang w:val="en-US" w:eastAsia="zh-CN"/>
        </w:rPr>
        <w:t>...................1</w:t>
      </w:r>
    </w:p>
    <w:p w14:paraId="5FDFDAAE">
      <w:pPr>
        <w:spacing w:line="360" w:lineRule="auto"/>
        <w:jc w:val="both"/>
        <w:rPr>
          <w:rFonts w:hint="eastAsia" w:ascii="Calibri" w:hAnsi="Calibri" w:cs="Calibri" w:eastAsiaTheme="minorEastAsia"/>
          <w:sz w:val="24"/>
          <w:szCs w:val="24"/>
          <w:lang w:val="en-US" w:eastAsia="zh-CN"/>
        </w:rPr>
      </w:pPr>
      <w:r>
        <w:rPr>
          <w:rFonts w:hint="eastAsia" w:ascii="Calibri" w:hAnsi="Calibri" w:cs="Calibri"/>
          <w:sz w:val="24"/>
          <w:szCs w:val="24"/>
          <w:lang w:val="en-US" w:eastAsia="zh-CN"/>
        </w:rPr>
        <w:t>D</w:t>
      </w:r>
      <w:r>
        <w:rPr>
          <w:rFonts w:hint="default" w:ascii="Calibri" w:hAnsi="Calibri" w:cs="Calibri"/>
          <w:sz w:val="24"/>
          <w:szCs w:val="24"/>
          <w:lang w:val="en-US" w:eastAsia="zh-CN"/>
        </w:rPr>
        <w:t>esign</w:t>
      </w:r>
      <w:r>
        <w:rPr>
          <w:rFonts w:hint="eastAsia" w:ascii="Calibri" w:hAnsi="Calibri" w:cs="Calibri"/>
          <w:sz w:val="24"/>
          <w:szCs w:val="24"/>
          <w:lang w:val="en-US" w:eastAsia="zh-CN"/>
        </w:rPr>
        <w:t xml:space="preserve"> P</w:t>
      </w:r>
      <w:r>
        <w:rPr>
          <w:rFonts w:hint="default" w:ascii="Calibri" w:hAnsi="Calibri" w:cs="Calibri"/>
          <w:sz w:val="24"/>
          <w:szCs w:val="24"/>
          <w:lang w:val="en-US" w:eastAsia="zh-CN"/>
        </w:rPr>
        <w:t>atterns and</w:t>
      </w:r>
      <w:r>
        <w:rPr>
          <w:rFonts w:hint="eastAsia" w:ascii="Calibri" w:hAnsi="Calibri" w:cs="Calibri"/>
          <w:sz w:val="24"/>
          <w:szCs w:val="24"/>
          <w:lang w:val="en-US" w:eastAsia="zh-CN"/>
        </w:rPr>
        <w:t xml:space="preserve"> A</w:t>
      </w:r>
      <w:r>
        <w:rPr>
          <w:rFonts w:hint="default" w:ascii="Calibri" w:hAnsi="Calibri" w:cs="Calibri"/>
          <w:sz w:val="24"/>
          <w:szCs w:val="24"/>
          <w:lang w:val="en-US" w:eastAsia="zh-CN"/>
        </w:rPr>
        <w:t>pplications.</w:t>
      </w:r>
      <w:r>
        <w:rPr>
          <w:rFonts w:hint="eastAsia" w:ascii="Calibri" w:hAnsi="Calibri" w:cs="Calibri"/>
          <w:sz w:val="24"/>
          <w:szCs w:val="24"/>
          <w:lang w:val="en-US" w:eastAsia="zh-CN"/>
        </w:rPr>
        <w:t>.................</w:t>
      </w:r>
      <w:r>
        <w:rPr>
          <w:rFonts w:hint="default" w:ascii="Calibri" w:hAnsi="Calibri" w:cs="Calibri"/>
          <w:sz w:val="24"/>
          <w:szCs w:val="24"/>
        </w:rPr>
        <w:t>…………………………………………………………….</w:t>
      </w:r>
      <w:r>
        <w:rPr>
          <w:rFonts w:hint="eastAsia" w:ascii="Calibri" w:hAnsi="Calibri" w:cs="Calibri"/>
          <w:sz w:val="24"/>
          <w:szCs w:val="24"/>
          <w:lang w:val="en-US" w:eastAsia="zh-CN"/>
        </w:rPr>
        <w:t>3</w:t>
      </w:r>
    </w:p>
    <w:p w14:paraId="047C1808">
      <w:pPr>
        <w:spacing w:line="360" w:lineRule="auto"/>
        <w:jc w:val="both"/>
        <w:rPr>
          <w:rFonts w:hint="eastAsia" w:ascii="Calibri" w:hAnsi="Calibri" w:cs="Calibri" w:eastAsiaTheme="minorEastAsia"/>
          <w:sz w:val="24"/>
          <w:szCs w:val="24"/>
          <w:lang w:val="en-US" w:eastAsia="zh-CN"/>
        </w:rPr>
      </w:pPr>
      <w:r>
        <w:rPr>
          <w:rFonts w:hint="eastAsia" w:ascii="Calibri" w:hAnsi="Calibri" w:cs="Calibri"/>
          <w:sz w:val="24"/>
          <w:szCs w:val="24"/>
          <w:lang w:val="en-US" w:eastAsia="zh-CN"/>
        </w:rPr>
        <w:t>C</w:t>
      </w:r>
      <w:r>
        <w:rPr>
          <w:rFonts w:hint="default" w:ascii="Calibri" w:hAnsi="Calibri" w:cs="Calibri"/>
          <w:sz w:val="24"/>
          <w:szCs w:val="24"/>
          <w:lang w:val="en-US" w:eastAsia="en-GB"/>
        </w:rPr>
        <w:t xml:space="preserve">ase </w:t>
      </w:r>
      <w:r>
        <w:rPr>
          <w:rFonts w:hint="eastAsia" w:ascii="Calibri" w:hAnsi="Calibri" w:cs="Calibri"/>
          <w:sz w:val="24"/>
          <w:szCs w:val="24"/>
          <w:lang w:val="en-US" w:eastAsia="zh-CN"/>
        </w:rPr>
        <w:t>S</w:t>
      </w:r>
      <w:r>
        <w:rPr>
          <w:rFonts w:hint="default" w:ascii="Calibri" w:hAnsi="Calibri" w:cs="Calibri"/>
          <w:sz w:val="24"/>
          <w:szCs w:val="24"/>
          <w:lang w:val="en-US" w:eastAsia="en-GB"/>
        </w:rPr>
        <w:t xml:space="preserve">tudy </w:t>
      </w:r>
      <w:r>
        <w:rPr>
          <w:rFonts w:hint="eastAsia" w:ascii="Calibri" w:hAnsi="Calibri" w:cs="Calibri"/>
          <w:sz w:val="24"/>
          <w:szCs w:val="24"/>
          <w:lang w:val="en-US" w:eastAsia="zh-CN"/>
        </w:rPr>
        <w:t>A</w:t>
      </w:r>
      <w:r>
        <w:rPr>
          <w:rFonts w:hint="default" w:ascii="Calibri" w:hAnsi="Calibri" w:cs="Calibri"/>
          <w:sz w:val="24"/>
          <w:szCs w:val="24"/>
          <w:lang w:val="en-US" w:eastAsia="en-GB"/>
        </w:rPr>
        <w:t>nalysis</w:t>
      </w:r>
      <w:r>
        <w:rPr>
          <w:rFonts w:hint="eastAsia" w:ascii="Calibri" w:hAnsi="Calibri" w:cs="Calibri"/>
          <w:sz w:val="24"/>
          <w:szCs w:val="24"/>
          <w:lang w:val="en-US" w:eastAsia="zh-CN"/>
        </w:rPr>
        <w:t>.......................</w:t>
      </w:r>
      <w:r>
        <w:rPr>
          <w:rFonts w:hint="default" w:ascii="Calibri" w:hAnsi="Calibri" w:cs="Calibri"/>
          <w:sz w:val="24"/>
          <w:szCs w:val="24"/>
          <w:lang w:eastAsia="en-GB"/>
        </w:rPr>
        <w:t>…………………………………………………………………………….</w:t>
      </w:r>
      <w:r>
        <w:rPr>
          <w:rFonts w:hint="eastAsia" w:ascii="Calibri" w:hAnsi="Calibri" w:cs="Calibri"/>
          <w:sz w:val="24"/>
          <w:szCs w:val="24"/>
          <w:lang w:val="en-US" w:eastAsia="zh-CN"/>
        </w:rPr>
        <w:t>5</w:t>
      </w:r>
    </w:p>
    <w:p w14:paraId="63E22023">
      <w:pPr>
        <w:spacing w:line="360" w:lineRule="auto"/>
        <w:jc w:val="both"/>
        <w:rPr>
          <w:rFonts w:hint="eastAsia" w:ascii="Calibri" w:hAnsi="Calibri" w:cs="Calibri" w:eastAsiaTheme="minorEastAsia"/>
          <w:sz w:val="24"/>
          <w:szCs w:val="24"/>
          <w:lang w:val="en-US" w:eastAsia="zh-CN"/>
        </w:rPr>
      </w:pPr>
      <w:r>
        <w:rPr>
          <w:rFonts w:hint="default" w:ascii="Calibri" w:hAnsi="Calibri" w:cs="Calibri"/>
          <w:sz w:val="24"/>
          <w:szCs w:val="24"/>
          <w:lang w:val="en-US" w:eastAsia="en-GB"/>
        </w:rPr>
        <w:t>Task allocation</w:t>
      </w:r>
      <w:r>
        <w:rPr>
          <w:rFonts w:hint="eastAsia" w:ascii="Calibri" w:hAnsi="Calibri" w:cs="Calibri"/>
          <w:sz w:val="24"/>
          <w:szCs w:val="24"/>
          <w:lang w:val="en-US" w:eastAsia="zh-CN"/>
        </w:rPr>
        <w:t>......................................</w:t>
      </w:r>
      <w:r>
        <w:rPr>
          <w:rFonts w:hint="default" w:ascii="Calibri" w:hAnsi="Calibri" w:cs="Calibri"/>
          <w:sz w:val="24"/>
          <w:szCs w:val="24"/>
          <w:lang w:eastAsia="en-GB"/>
        </w:rPr>
        <w:t>……………………………………………………………………..</w:t>
      </w:r>
      <w:r>
        <w:rPr>
          <w:rFonts w:hint="eastAsia" w:ascii="Calibri" w:hAnsi="Calibri" w:cs="Calibri"/>
          <w:sz w:val="24"/>
          <w:szCs w:val="24"/>
          <w:lang w:val="en-US" w:eastAsia="zh-CN"/>
        </w:rPr>
        <w:t>4</w:t>
      </w:r>
    </w:p>
    <w:p w14:paraId="6F59237C">
      <w:pPr>
        <w:spacing w:line="360" w:lineRule="auto"/>
        <w:jc w:val="both"/>
        <w:rPr>
          <w:rFonts w:hint="eastAsia" w:ascii="Calibri" w:hAnsi="Calibri" w:cs="Calibri" w:eastAsiaTheme="minorEastAsia"/>
          <w:sz w:val="24"/>
          <w:szCs w:val="24"/>
          <w:lang w:val="en-US" w:eastAsia="zh-CN"/>
        </w:rPr>
      </w:pPr>
      <w:r>
        <w:rPr>
          <w:rFonts w:hint="default" w:ascii="Calibri" w:hAnsi="Calibri" w:cs="Calibri"/>
          <w:sz w:val="24"/>
          <w:szCs w:val="24"/>
          <w:lang w:eastAsia="en-GB"/>
        </w:rPr>
        <w:t>Conclusion……………………………………………………….………………………………</w:t>
      </w:r>
      <w:r>
        <w:rPr>
          <w:rFonts w:hint="eastAsia" w:ascii="Calibri" w:hAnsi="Calibri" w:cs="Calibri"/>
          <w:sz w:val="24"/>
          <w:szCs w:val="24"/>
          <w:lang w:val="en-US" w:eastAsia="zh-CN"/>
        </w:rPr>
        <w:t>............</w:t>
      </w:r>
      <w:r>
        <w:rPr>
          <w:rFonts w:hint="default" w:ascii="Calibri" w:hAnsi="Calibri" w:cs="Calibri"/>
          <w:sz w:val="24"/>
          <w:szCs w:val="24"/>
          <w:lang w:eastAsia="en-GB"/>
        </w:rPr>
        <w:t>……………</w:t>
      </w:r>
      <w:r>
        <w:rPr>
          <w:rFonts w:hint="eastAsia" w:ascii="Calibri" w:hAnsi="Calibri" w:cs="Calibri"/>
          <w:sz w:val="24"/>
          <w:szCs w:val="24"/>
          <w:lang w:val="en-US" w:eastAsia="zh-CN"/>
        </w:rPr>
        <w:t>4</w:t>
      </w:r>
    </w:p>
    <w:p w14:paraId="77754D46">
      <w:pPr>
        <w:spacing w:line="360" w:lineRule="auto"/>
        <w:jc w:val="both"/>
        <w:rPr>
          <w:rFonts w:hint="eastAsia" w:ascii="Calibri" w:hAnsi="Calibri" w:cs="Calibri" w:eastAsiaTheme="minorEastAsia"/>
          <w:sz w:val="24"/>
          <w:szCs w:val="24"/>
          <w:lang w:val="en-US" w:eastAsia="zh-CN"/>
        </w:rPr>
      </w:pPr>
      <w:r>
        <w:rPr>
          <w:rFonts w:hint="default" w:ascii="Calibri" w:hAnsi="Calibri" w:cs="Calibri"/>
          <w:sz w:val="24"/>
          <w:szCs w:val="24"/>
          <w:lang w:val="en-US" w:eastAsia="en-GB"/>
        </w:rPr>
        <w:t xml:space="preserve">Individual </w:t>
      </w:r>
      <w:r>
        <w:rPr>
          <w:rFonts w:hint="eastAsia" w:ascii="Calibri" w:hAnsi="Calibri" w:cs="Calibri"/>
          <w:sz w:val="24"/>
          <w:szCs w:val="24"/>
          <w:lang w:val="en-US" w:eastAsia="zh-CN"/>
        </w:rPr>
        <w:t>C</w:t>
      </w:r>
      <w:r>
        <w:rPr>
          <w:rFonts w:hint="default" w:ascii="Calibri" w:hAnsi="Calibri" w:cs="Calibri"/>
          <w:sz w:val="24"/>
          <w:szCs w:val="24"/>
          <w:lang w:val="en-US" w:eastAsia="en-GB"/>
        </w:rPr>
        <w:t xml:space="preserve">ontribution </w:t>
      </w:r>
      <w:r>
        <w:rPr>
          <w:rFonts w:hint="eastAsia" w:ascii="Calibri" w:hAnsi="Calibri" w:cs="Calibri"/>
          <w:sz w:val="24"/>
          <w:szCs w:val="24"/>
          <w:lang w:val="en-US" w:eastAsia="zh-CN"/>
        </w:rPr>
        <w:t>F</w:t>
      </w:r>
      <w:r>
        <w:rPr>
          <w:rFonts w:hint="default" w:ascii="Calibri" w:hAnsi="Calibri" w:cs="Calibri"/>
          <w:sz w:val="24"/>
          <w:szCs w:val="24"/>
          <w:lang w:val="en-US" w:eastAsia="en-GB"/>
        </w:rPr>
        <w:t>orm</w:t>
      </w:r>
      <w:r>
        <w:rPr>
          <w:rFonts w:hint="default" w:ascii="Calibri" w:hAnsi="Calibri" w:cs="Calibri"/>
          <w:sz w:val="24"/>
          <w:szCs w:val="24"/>
          <w:lang w:eastAsia="en-GB"/>
        </w:rPr>
        <w:t>………………………………..………</w:t>
      </w:r>
      <w:r>
        <w:rPr>
          <w:rFonts w:hint="eastAsia" w:ascii="Calibri" w:hAnsi="Calibri" w:cs="Calibri"/>
          <w:sz w:val="24"/>
          <w:szCs w:val="24"/>
          <w:lang w:val="en-US" w:eastAsia="zh-CN"/>
        </w:rPr>
        <w:t>...</w:t>
      </w:r>
      <w:r>
        <w:rPr>
          <w:rFonts w:hint="default" w:ascii="Calibri" w:hAnsi="Calibri" w:cs="Calibri"/>
          <w:sz w:val="24"/>
          <w:szCs w:val="24"/>
          <w:lang w:eastAsia="en-GB"/>
        </w:rPr>
        <w:t>……………………………………….</w:t>
      </w:r>
      <w:r>
        <w:rPr>
          <w:rFonts w:hint="eastAsia" w:ascii="Calibri" w:hAnsi="Calibri" w:cs="Calibri"/>
          <w:sz w:val="24"/>
          <w:szCs w:val="24"/>
          <w:lang w:val="en-US" w:eastAsia="zh-CN"/>
        </w:rPr>
        <w:t>5</w:t>
      </w:r>
    </w:p>
    <w:p w14:paraId="0F858322">
      <w:pPr>
        <w:spacing w:line="360" w:lineRule="auto"/>
        <w:jc w:val="both"/>
        <w:rPr>
          <w:rFonts w:hint="eastAsia" w:ascii="Calibri" w:hAnsi="Calibri" w:cs="Calibri" w:eastAsiaTheme="minorEastAsia"/>
          <w:sz w:val="24"/>
          <w:szCs w:val="24"/>
          <w:lang w:val="en-US" w:eastAsia="zh-CN"/>
        </w:rPr>
      </w:pPr>
      <w:r>
        <w:rPr>
          <w:rFonts w:hint="default" w:ascii="Calibri" w:hAnsi="Calibri" w:cs="Calibri"/>
          <w:sz w:val="24"/>
          <w:szCs w:val="24"/>
          <w:lang w:eastAsia="en-GB"/>
        </w:rPr>
        <w:t>References…………………………………………………..……………</w:t>
      </w:r>
      <w:r>
        <w:rPr>
          <w:rFonts w:hint="eastAsia" w:ascii="Calibri" w:hAnsi="Calibri" w:cs="Calibri"/>
          <w:sz w:val="24"/>
          <w:szCs w:val="24"/>
          <w:lang w:val="en-US" w:eastAsia="zh-CN"/>
        </w:rPr>
        <w:t>.............</w:t>
      </w:r>
      <w:r>
        <w:rPr>
          <w:rFonts w:hint="default" w:ascii="Calibri" w:hAnsi="Calibri" w:cs="Calibri"/>
          <w:sz w:val="24"/>
          <w:szCs w:val="24"/>
          <w:lang w:eastAsia="en-GB"/>
        </w:rPr>
        <w:t>………………………………….</w:t>
      </w:r>
      <w:r>
        <w:rPr>
          <w:rFonts w:hint="eastAsia" w:ascii="Calibri" w:hAnsi="Calibri" w:cs="Calibri"/>
          <w:sz w:val="24"/>
          <w:szCs w:val="24"/>
          <w:lang w:val="en-US" w:eastAsia="zh-CN"/>
        </w:rPr>
        <w:t>6</w:t>
      </w:r>
    </w:p>
    <w:p w14:paraId="4083B6E9">
      <w:pPr>
        <w:spacing w:line="360" w:lineRule="auto"/>
        <w:jc w:val="left"/>
        <w:rPr>
          <w:rFonts w:ascii="Tahoma" w:hAnsi="Tahoma" w:cs="Tahoma"/>
          <w:sz w:val="22"/>
        </w:rPr>
      </w:pPr>
    </w:p>
    <w:p w14:paraId="67D0BB65">
      <w:pPr>
        <w:spacing w:line="360" w:lineRule="auto"/>
        <w:rPr>
          <w:rFonts w:ascii="Tahoma" w:hAnsi="Tahoma" w:cs="Tahoma"/>
          <w:sz w:val="22"/>
        </w:rPr>
      </w:pPr>
    </w:p>
    <w:p w14:paraId="42F2E5A9">
      <w:pPr>
        <w:spacing w:line="360" w:lineRule="auto"/>
        <w:rPr>
          <w:rFonts w:ascii="Tahoma" w:hAnsi="Tahoma" w:cs="Tahoma"/>
          <w:sz w:val="22"/>
        </w:rPr>
      </w:pPr>
    </w:p>
    <w:p w14:paraId="3B2DA115">
      <w:pPr>
        <w:spacing w:line="360" w:lineRule="auto"/>
        <w:rPr>
          <w:rFonts w:ascii="Tahoma" w:hAnsi="Tahoma" w:cs="Tahoma"/>
          <w:sz w:val="22"/>
        </w:rPr>
      </w:pPr>
    </w:p>
    <w:p w14:paraId="14828F4F">
      <w:pPr>
        <w:spacing w:line="360" w:lineRule="auto"/>
        <w:rPr>
          <w:rFonts w:ascii="Tahoma" w:hAnsi="Tahoma" w:cs="Tahoma"/>
          <w:sz w:val="22"/>
        </w:rPr>
      </w:pPr>
    </w:p>
    <w:p w14:paraId="4442C08D">
      <w:pPr>
        <w:spacing w:line="360" w:lineRule="auto"/>
        <w:rPr>
          <w:rFonts w:ascii="Tahoma" w:hAnsi="Tahoma" w:cs="Tahoma"/>
          <w:sz w:val="22"/>
        </w:rPr>
      </w:pPr>
    </w:p>
    <w:p w14:paraId="2EA0A97A">
      <w:pPr>
        <w:spacing w:line="360" w:lineRule="auto"/>
        <w:rPr>
          <w:rFonts w:ascii="Tahoma" w:hAnsi="Tahoma" w:cs="Tahoma"/>
          <w:sz w:val="22"/>
        </w:rPr>
      </w:pPr>
    </w:p>
    <w:p w14:paraId="691914A0">
      <w:pPr>
        <w:spacing w:line="360" w:lineRule="auto"/>
        <w:rPr>
          <w:rFonts w:ascii="Tahoma" w:hAnsi="Tahoma" w:cs="Tahoma"/>
          <w:sz w:val="22"/>
        </w:rPr>
      </w:pPr>
    </w:p>
    <w:p w14:paraId="1359C475">
      <w:pPr>
        <w:spacing w:line="360" w:lineRule="auto"/>
        <w:rPr>
          <w:rFonts w:ascii="Tahoma" w:hAnsi="Tahoma" w:cs="Tahoma"/>
          <w:sz w:val="22"/>
        </w:rPr>
      </w:pPr>
    </w:p>
    <w:p w14:paraId="0F101589">
      <w:pPr>
        <w:spacing w:line="360" w:lineRule="auto"/>
        <w:rPr>
          <w:rFonts w:ascii="Tahoma" w:hAnsi="Tahoma" w:cs="Tahoma"/>
          <w:sz w:val="22"/>
        </w:rPr>
      </w:pPr>
    </w:p>
    <w:p w14:paraId="21BE765F">
      <w:pPr>
        <w:spacing w:line="360" w:lineRule="auto"/>
        <w:rPr>
          <w:rFonts w:ascii="Tahoma" w:hAnsi="Tahoma" w:cs="Tahoma"/>
          <w:sz w:val="22"/>
        </w:rPr>
      </w:pPr>
    </w:p>
    <w:p w14:paraId="3238FDB0">
      <w:pPr>
        <w:spacing w:line="360" w:lineRule="auto"/>
        <w:rPr>
          <w:rFonts w:ascii="Tahoma" w:hAnsi="Tahoma" w:cs="Tahoma"/>
          <w:sz w:val="22"/>
        </w:rPr>
      </w:pPr>
    </w:p>
    <w:p w14:paraId="30905929">
      <w:pPr>
        <w:spacing w:line="360" w:lineRule="auto"/>
        <w:rPr>
          <w:rFonts w:ascii="Tahoma" w:hAnsi="Tahoma" w:cs="Tahoma"/>
          <w:sz w:val="22"/>
        </w:rPr>
      </w:pPr>
    </w:p>
    <w:p w14:paraId="772C747C">
      <w:pPr>
        <w:spacing w:line="360" w:lineRule="auto"/>
        <w:rPr>
          <w:rFonts w:ascii="Tahoma" w:hAnsi="Tahoma" w:cs="Tahoma"/>
          <w:sz w:val="22"/>
        </w:rPr>
      </w:pPr>
    </w:p>
    <w:p w14:paraId="360CA507">
      <w:pPr>
        <w:spacing w:line="360" w:lineRule="auto"/>
        <w:rPr>
          <w:rFonts w:ascii="Tahoma" w:hAnsi="Tahoma" w:cs="Tahoma"/>
          <w:sz w:val="22"/>
        </w:rPr>
      </w:pPr>
    </w:p>
    <w:p w14:paraId="4522D6D0">
      <w:pPr>
        <w:spacing w:line="360" w:lineRule="auto"/>
        <w:rPr>
          <w:rFonts w:ascii="Tahoma" w:hAnsi="Tahoma" w:cs="Tahoma"/>
          <w:sz w:val="22"/>
        </w:rPr>
      </w:pPr>
    </w:p>
    <w:p w14:paraId="45F77C2D">
      <w:pPr>
        <w:spacing w:line="360" w:lineRule="auto"/>
        <w:rPr>
          <w:rFonts w:ascii="Tahoma" w:hAnsi="Tahoma" w:cs="Tahoma"/>
          <w:sz w:val="22"/>
        </w:rPr>
      </w:pPr>
    </w:p>
    <w:p w14:paraId="7708759B">
      <w:pPr>
        <w:spacing w:line="360" w:lineRule="auto"/>
        <w:rPr>
          <w:rFonts w:ascii="Tahoma" w:hAnsi="Tahoma" w:cs="Tahoma"/>
          <w:sz w:val="22"/>
        </w:rPr>
      </w:pPr>
    </w:p>
    <w:p w14:paraId="73A3AFB1">
      <w:pPr>
        <w:spacing w:line="360" w:lineRule="auto"/>
        <w:rPr>
          <w:rFonts w:ascii="Tahoma" w:hAnsi="Tahoma" w:cs="Tahoma"/>
          <w:sz w:val="22"/>
        </w:rPr>
      </w:pPr>
    </w:p>
    <w:p w14:paraId="74FA0390">
      <w:pPr>
        <w:spacing w:line="360" w:lineRule="auto"/>
        <w:rPr>
          <w:rFonts w:ascii="Tahoma" w:hAnsi="Tahoma" w:cs="Tahoma"/>
          <w:sz w:val="22"/>
        </w:rPr>
      </w:pPr>
    </w:p>
    <w:p w14:paraId="7514480B">
      <w:pPr>
        <w:pStyle w:val="19"/>
        <w:numPr>
          <w:ilvl w:val="0"/>
          <w:numId w:val="1"/>
        </w:numPr>
        <w:spacing w:line="360" w:lineRule="auto"/>
        <w:ind w:firstLineChars="0"/>
        <w:rPr>
          <w:rFonts w:ascii="Tahoma" w:hAnsi="Tahoma" w:cs="Tahoma"/>
          <w:b/>
          <w:bCs/>
          <w:sz w:val="22"/>
        </w:rPr>
        <w:sectPr>
          <w:footerReference r:id="rId3" w:type="default"/>
          <w:pgSz w:w="11906" w:h="16838"/>
          <w:pgMar w:top="1440" w:right="1800" w:bottom="1440" w:left="1800" w:header="851" w:footer="992" w:gutter="0"/>
          <w:pgNumType w:start="1"/>
          <w:cols w:space="425" w:num="1"/>
          <w:docGrid w:type="lines" w:linePitch="312" w:charSpace="0"/>
        </w:sectPr>
      </w:pPr>
    </w:p>
    <w:p w14:paraId="58F83A25">
      <w:pPr>
        <w:pStyle w:val="19"/>
        <w:numPr>
          <w:ilvl w:val="0"/>
          <w:numId w:val="0"/>
        </w:numPr>
        <w:spacing w:line="360" w:lineRule="auto"/>
        <w:ind w:leftChars="0"/>
        <w:rPr>
          <w:rFonts w:hint="default" w:ascii="Calibri" w:hAnsi="Calibri" w:cs="Calibri"/>
          <w:b/>
          <w:bCs/>
          <w:sz w:val="28"/>
          <w:szCs w:val="28"/>
        </w:rPr>
      </w:pPr>
      <w:r>
        <w:rPr>
          <w:rFonts w:hint="default" w:ascii="Calibri" w:hAnsi="Calibri" w:cs="Calibri"/>
          <w:b/>
          <w:bCs/>
          <w:sz w:val="28"/>
          <w:szCs w:val="28"/>
        </w:rPr>
        <w:t>Introduction</w:t>
      </w:r>
    </w:p>
    <w:p w14:paraId="6E4C97B3">
      <w:pPr>
        <w:pStyle w:val="7"/>
        <w:keepNext w:val="0"/>
        <w:keepLines w:val="0"/>
        <w:widowControl/>
        <w:suppressLineNumbers w:val="0"/>
        <w:spacing w:line="360" w:lineRule="auto"/>
        <w:ind w:left="0" w:firstLine="0"/>
        <w:jc w:val="both"/>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rPr>
        <w:t>Frederick Brooks' seminal work </w:t>
      </w:r>
      <w:r>
        <w:rPr>
          <w:rStyle w:val="12"/>
          <w:rFonts w:hint="default" w:ascii="Calibri" w:hAnsi="Calibri" w:eastAsia="Segoe UI" w:cs="Calibri"/>
          <w:i w:val="0"/>
          <w:iCs w:val="0"/>
          <w:caps w:val="0"/>
          <w:color w:val="404040"/>
          <w:spacing w:val="0"/>
          <w:sz w:val="24"/>
          <w:szCs w:val="24"/>
        </w:rPr>
        <w:t>No Silver Bullet</w:t>
      </w:r>
      <w:r>
        <w:rPr>
          <w:rFonts w:hint="default" w:ascii="Calibri" w:hAnsi="Calibri" w:eastAsia="Segoe UI" w:cs="Calibri"/>
          <w:i w:val="0"/>
          <w:iCs w:val="0"/>
          <w:caps w:val="0"/>
          <w:color w:val="404040"/>
          <w:spacing w:val="0"/>
          <w:sz w:val="24"/>
          <w:szCs w:val="24"/>
        </w:rPr>
        <w:t> (1986) established a foundational taxonomy of software complexity, distinguishing between </w:t>
      </w:r>
      <w:r>
        <w:rPr>
          <w:rStyle w:val="12"/>
          <w:rFonts w:hint="default" w:ascii="Calibri" w:hAnsi="Calibri" w:eastAsia="Segoe UI" w:cs="Calibri"/>
          <w:i w:val="0"/>
          <w:iCs w:val="0"/>
          <w:caps w:val="0"/>
          <w:color w:val="404040"/>
          <w:spacing w:val="0"/>
          <w:sz w:val="24"/>
          <w:szCs w:val="24"/>
        </w:rPr>
        <w:t>essential complexity</w:t>
      </w:r>
      <w:r>
        <w:rPr>
          <w:rFonts w:hint="default" w:ascii="Calibri" w:hAnsi="Calibri" w:eastAsia="Segoe UI" w:cs="Calibri"/>
          <w:i w:val="0"/>
          <w:iCs w:val="0"/>
          <w:caps w:val="0"/>
          <w:color w:val="404040"/>
          <w:spacing w:val="0"/>
          <w:sz w:val="24"/>
          <w:szCs w:val="24"/>
        </w:rPr>
        <w:t> (inherent to problem conceptualization and requirement specification) and </w:t>
      </w:r>
      <w:r>
        <w:rPr>
          <w:rStyle w:val="12"/>
          <w:rFonts w:hint="default" w:ascii="Calibri" w:hAnsi="Calibri" w:eastAsia="Segoe UI" w:cs="Calibri"/>
          <w:i w:val="0"/>
          <w:iCs w:val="0"/>
          <w:caps w:val="0"/>
          <w:color w:val="404040"/>
          <w:spacing w:val="0"/>
          <w:sz w:val="24"/>
          <w:szCs w:val="24"/>
        </w:rPr>
        <w:t>accidental complexity</w:t>
      </w:r>
      <w:r>
        <w:rPr>
          <w:rFonts w:hint="default" w:ascii="Calibri" w:hAnsi="Calibri" w:eastAsia="Segoe UI" w:cs="Calibri"/>
          <w:i w:val="0"/>
          <w:iCs w:val="0"/>
          <w:caps w:val="0"/>
          <w:color w:val="404040"/>
          <w:spacing w:val="0"/>
          <w:sz w:val="24"/>
          <w:szCs w:val="24"/>
        </w:rPr>
        <w:t> (arising from implementation constraints). This dichotomy challenges the notion of universal technical solutions in software engineering, asserting that while accidental complexities may be mitigated through technological advancements, essential complexities remain irreducible.</w:t>
      </w:r>
    </w:p>
    <w:p w14:paraId="7AED4BA4">
      <w:pPr>
        <w:pStyle w:val="7"/>
        <w:keepNext w:val="0"/>
        <w:keepLines w:val="0"/>
        <w:widowControl/>
        <w:suppressLineNumbers w:val="0"/>
        <w:spacing w:line="360" w:lineRule="auto"/>
        <w:ind w:left="0" w:firstLine="0"/>
        <w:jc w:val="both"/>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rPr>
        <w:t>In contemporary practice, design patterns such as the Factory Method and Strategy Pattern are frequently employed to address accidental complexities. However, their effectiveness against Brooks' essential complexity framework remains underexplored. This report critically examines the interplay between these two patterns and Brooks' theoretical model through three analytical dimensions: textual analysis of primary sources, empirical validation via case studies, and methodological synthesis of collaborative findings.</w:t>
      </w:r>
    </w:p>
    <w:p w14:paraId="16B111B5">
      <w:pPr>
        <w:pStyle w:val="7"/>
        <w:keepNext w:val="0"/>
        <w:keepLines w:val="0"/>
        <w:widowControl/>
        <w:suppressLineNumbers w:val="0"/>
        <w:spacing w:line="360" w:lineRule="auto"/>
        <w:ind w:left="0" w:firstLine="0"/>
        <w:jc w:val="both"/>
        <w:rPr>
          <w:rFonts w:hint="default" w:ascii="Calibri" w:hAnsi="Calibri" w:cs="Calibri"/>
          <w:sz w:val="24"/>
          <w:szCs w:val="24"/>
        </w:rPr>
      </w:pPr>
      <w:r>
        <w:rPr>
          <w:rFonts w:hint="default" w:ascii="Calibri" w:hAnsi="Calibri" w:eastAsia="Segoe UI" w:cs="Calibri"/>
          <w:i w:val="0"/>
          <w:iCs w:val="0"/>
          <w:caps w:val="0"/>
          <w:color w:val="404040"/>
          <w:spacing w:val="0"/>
          <w:sz w:val="24"/>
          <w:szCs w:val="24"/>
        </w:rPr>
        <w:t>The investigation seeks to advance two objectives: first, to evaluate the epistemological boundaries of modern design practices within Brooks' classical framework; second, to demonstrate how structured team scholarship can operationalize theoretical critiques into actionable engineering insights. Subsequent sections delineate our methodology, evidence-based findings, and implications for complexity management in software architecture.</w:t>
      </w:r>
    </w:p>
    <w:p w14:paraId="640EB474">
      <w:pPr>
        <w:pStyle w:val="19"/>
        <w:numPr>
          <w:ilvl w:val="0"/>
          <w:numId w:val="0"/>
        </w:numPr>
        <w:spacing w:line="360" w:lineRule="auto"/>
        <w:ind w:leftChars="0"/>
        <w:rPr>
          <w:rFonts w:hint="eastAsia" w:ascii="Calibri" w:hAnsi="Calibri" w:cs="Calibri" w:eastAsiaTheme="minorEastAsia"/>
          <w:b/>
          <w:bCs/>
          <w:sz w:val="28"/>
          <w:szCs w:val="28"/>
          <w:lang w:val="en-US" w:eastAsia="zh-CN"/>
        </w:rPr>
      </w:pPr>
      <w:r>
        <w:rPr>
          <w:rFonts w:hint="eastAsia" w:ascii="Calibri" w:hAnsi="Calibri" w:cs="Calibri"/>
          <w:b/>
          <w:bCs/>
          <w:sz w:val="28"/>
          <w:szCs w:val="28"/>
          <w:lang w:val="en-US" w:eastAsia="zh-CN"/>
        </w:rPr>
        <w:t>Key Challenges</w:t>
      </w:r>
    </w:p>
    <w:p w14:paraId="1EDFB8BF">
      <w:pPr>
        <w:pStyle w:val="7"/>
        <w:keepNext w:val="0"/>
        <w:keepLines w:val="0"/>
        <w:widowControl/>
        <w:suppressLineNumbers w:val="0"/>
        <w:spacing w:line="360" w:lineRule="auto"/>
        <w:ind w:left="0" w:firstLine="0"/>
        <w:jc w:val="both"/>
        <w:rPr>
          <w:rFonts w:hint="default" w:ascii="Calibri" w:hAnsi="Calibri" w:eastAsia="Segoe UI" w:cs="Calibri"/>
          <w:i w:val="0"/>
          <w:iCs w:val="0"/>
          <w:caps w:val="0"/>
          <w:color w:val="404040"/>
          <w:spacing w:val="0"/>
          <w:sz w:val="24"/>
          <w:szCs w:val="24"/>
        </w:rPr>
      </w:pPr>
      <w:r>
        <w:rPr>
          <w:rFonts w:hint="eastAsia" w:ascii="Calibri" w:hAnsi="Calibri" w:eastAsia="宋体" w:cs="Calibri"/>
          <w:b w:val="0"/>
          <w:bCs w:val="0"/>
          <w:i w:val="0"/>
          <w:iCs w:val="0"/>
          <w:caps w:val="0"/>
          <w:color w:val="404040"/>
          <w:spacing w:val="0"/>
          <w:sz w:val="24"/>
          <w:szCs w:val="24"/>
          <w:lang w:val="en-US" w:eastAsia="zh-CN"/>
        </w:rPr>
        <w:t>Modern software systems inherently possess characteristics such as complexity, conformity, changeability, and invisibility, which pose significant challenges to their development and maintenance. These challenges can be categorized as follows:</w:t>
      </w:r>
    </w:p>
    <w:p w14:paraId="40E391AD">
      <w:pPr>
        <w:pStyle w:val="7"/>
        <w:keepNext w:val="0"/>
        <w:keepLines w:val="0"/>
        <w:widowControl/>
        <w:numPr>
          <w:ilvl w:val="0"/>
          <w:numId w:val="2"/>
        </w:numPr>
        <w:suppressLineNumbers w:val="0"/>
        <w:spacing w:line="360" w:lineRule="auto"/>
        <w:ind w:left="0" w:firstLine="0"/>
        <w:jc w:val="both"/>
        <w:rPr>
          <w:rFonts w:hint="eastAsia" w:ascii="Calibri" w:hAnsi="Calibri" w:eastAsia="宋体" w:cs="Calibri"/>
          <w:b w:val="0"/>
          <w:bCs w:val="0"/>
          <w:i w:val="0"/>
          <w:iCs w:val="0"/>
          <w:caps w:val="0"/>
          <w:color w:val="404040"/>
          <w:spacing w:val="0"/>
          <w:sz w:val="24"/>
          <w:szCs w:val="24"/>
          <w:lang w:val="en-US" w:eastAsia="zh-CN"/>
        </w:rPr>
      </w:pPr>
      <w:r>
        <w:rPr>
          <w:rFonts w:hint="default" w:ascii="Calibri" w:hAnsi="Calibri" w:eastAsia="Segoe UI" w:cs="Calibri"/>
          <w:b w:val="0"/>
          <w:bCs w:val="0"/>
          <w:i w:val="0"/>
          <w:iCs w:val="0"/>
          <w:caps w:val="0"/>
          <w:color w:val="404040"/>
          <w:spacing w:val="0"/>
          <w:sz w:val="24"/>
          <w:szCs w:val="24"/>
        </w:rPr>
        <w:t>Challenges from Complexity</w:t>
      </w:r>
      <w:r>
        <w:rPr>
          <w:rFonts w:hint="eastAsia" w:ascii="Calibri" w:hAnsi="Calibri" w:eastAsia="宋体" w:cs="Calibri"/>
          <w:b w:val="0"/>
          <w:bCs w:val="0"/>
          <w:i w:val="0"/>
          <w:iCs w:val="0"/>
          <w:caps w:val="0"/>
          <w:color w:val="404040"/>
          <w:spacing w:val="0"/>
          <w:sz w:val="24"/>
          <w:szCs w:val="24"/>
          <w:lang w:val="en-US" w:eastAsia="zh-CN"/>
        </w:rPr>
        <w:t xml:space="preserve"> </w:t>
      </w:r>
    </w:p>
    <w:p w14:paraId="0DB28270">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eastAsia" w:ascii="Calibri" w:hAnsi="Calibri" w:eastAsia="宋体" w:cs="Calibri"/>
          <w:b w:val="0"/>
          <w:bCs w:val="0"/>
          <w:i w:val="0"/>
          <w:iCs w:val="0"/>
          <w:caps w:val="0"/>
          <w:color w:val="404040"/>
          <w:spacing w:val="0"/>
          <w:sz w:val="24"/>
          <w:szCs w:val="24"/>
          <w:lang w:val="en-US" w:eastAsia="zh-CN"/>
        </w:rPr>
        <w:t>The complexity of software systems stems from nonlinear dependencies, heterogeneous components, and exponentially expanding state spaces. These factors contribute to issues such as collaboration breakdowns, testing limitations, and system fragility. The primary challenges include:</w:t>
      </w:r>
    </w:p>
    <w:p w14:paraId="66DA01B6">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Communication and Coordination</w:t>
      </w:r>
      <w:r>
        <w:rPr>
          <w:rFonts w:hint="default" w:ascii="Calibri" w:hAnsi="Calibri" w:eastAsia="宋体" w:cs="Calibri"/>
          <w:b w:val="0"/>
          <w:bCs w:val="0"/>
          <w:i w:val="0"/>
          <w:iCs w:val="0"/>
          <w:caps w:val="0"/>
          <w:color w:val="404040"/>
          <w:spacing w:val="0"/>
          <w:sz w:val="24"/>
          <w:szCs w:val="24"/>
          <w:lang w:val="en-US" w:eastAsia="zh-CN"/>
        </w:rPr>
        <w:t>: The inherent complexity of software systems impedes effective communication among team members, often resulting in product defects, budget overruns, and schedule delays.</w:t>
      </w:r>
    </w:p>
    <w:p w14:paraId="7BF119C0">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Understanding and Reliability</w:t>
      </w:r>
      <w:r>
        <w:rPr>
          <w:rFonts w:hint="default" w:ascii="Calibri" w:hAnsi="Calibri" w:eastAsia="宋体" w:cs="Calibri"/>
          <w:b w:val="0"/>
          <w:bCs w:val="0"/>
          <w:i w:val="0"/>
          <w:iCs w:val="0"/>
          <w:caps w:val="0"/>
          <w:color w:val="404040"/>
          <w:spacing w:val="0"/>
          <w:sz w:val="24"/>
          <w:szCs w:val="24"/>
          <w:lang w:val="en-US" w:eastAsia="zh-CN"/>
        </w:rPr>
        <w:t>: The difficulty in enumerating and comprehending all possible program states undermines the reliability of software systems.</w:t>
      </w:r>
    </w:p>
    <w:p w14:paraId="1B31D05C">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Usability and Functionality</w:t>
      </w:r>
      <w:r>
        <w:rPr>
          <w:rFonts w:hint="default" w:ascii="Calibri" w:hAnsi="Calibri" w:eastAsia="宋体" w:cs="Calibri"/>
          <w:b w:val="0"/>
          <w:bCs w:val="0"/>
          <w:i w:val="0"/>
          <w:iCs w:val="0"/>
          <w:caps w:val="0"/>
          <w:color w:val="404040"/>
          <w:spacing w:val="0"/>
          <w:sz w:val="24"/>
          <w:szCs w:val="24"/>
          <w:lang w:val="en-US" w:eastAsia="zh-CN"/>
        </w:rPr>
        <w:t>: Complex functionalities render software less user-friendly, while intricate structures complicate the process of extending programs without introducing unintended side effects.</w:t>
      </w:r>
    </w:p>
    <w:p w14:paraId="46CB70CD">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Management and Security</w:t>
      </w:r>
      <w:r>
        <w:rPr>
          <w:rFonts w:hint="default" w:ascii="Calibri" w:hAnsi="Calibri" w:eastAsia="宋体" w:cs="Calibri"/>
          <w:b w:val="0"/>
          <w:bCs w:val="0"/>
          <w:i w:val="0"/>
          <w:iCs w:val="0"/>
          <w:caps w:val="0"/>
          <w:color w:val="404040"/>
          <w:spacing w:val="0"/>
          <w:sz w:val="24"/>
          <w:szCs w:val="24"/>
          <w:lang w:val="en-US" w:eastAsia="zh-CN"/>
        </w:rPr>
        <w:t>: Complexity exacerbates challenges in oversight, conceptual integrity, and managing unresolved issues. It also introduces security vulnerabilities and heightens the impact of personnel turnover.</w:t>
      </w:r>
    </w:p>
    <w:p w14:paraId="3A5C8B33">
      <w:pPr>
        <w:pStyle w:val="7"/>
        <w:keepNext w:val="0"/>
        <w:keepLines w:val="0"/>
        <w:widowControl/>
        <w:numPr>
          <w:ilvl w:val="0"/>
          <w:numId w:val="3"/>
        </w:numPr>
        <w:suppressLineNumbers w:val="0"/>
        <w:spacing w:line="360" w:lineRule="auto"/>
        <w:ind w:left="0" w:firstLine="0"/>
        <w:jc w:val="both"/>
        <w:rPr>
          <w:rFonts w:hint="eastAsia" w:ascii="Calibri" w:hAnsi="Calibri" w:eastAsia="宋体" w:cs="Calibri"/>
          <w:b w:val="0"/>
          <w:bCs w:val="0"/>
          <w:i w:val="0"/>
          <w:iCs w:val="0"/>
          <w:caps w:val="0"/>
          <w:color w:val="404040"/>
          <w:spacing w:val="0"/>
          <w:sz w:val="24"/>
          <w:szCs w:val="24"/>
          <w:lang w:val="en-US" w:eastAsia="zh-CN"/>
        </w:rPr>
      </w:pPr>
      <w:r>
        <w:rPr>
          <w:rFonts w:hint="eastAsia" w:ascii="Calibri" w:hAnsi="Calibri" w:eastAsia="宋体" w:cs="Calibri"/>
          <w:b w:val="0"/>
          <w:bCs w:val="0"/>
          <w:i w:val="0"/>
          <w:iCs w:val="0"/>
          <w:caps w:val="0"/>
          <w:color w:val="404040"/>
          <w:spacing w:val="0"/>
          <w:sz w:val="24"/>
          <w:szCs w:val="24"/>
          <w:lang w:val="en-US" w:eastAsia="zh-CN"/>
        </w:rPr>
        <w:t>Challenges from Conformity</w:t>
      </w:r>
    </w:p>
    <w:p w14:paraId="28D516AB">
      <w:pPr>
        <w:pStyle w:val="7"/>
        <w:keepNext w:val="0"/>
        <w:keepLines w:val="0"/>
        <w:widowControl/>
        <w:suppressLineNumbers w:val="0"/>
        <w:spacing w:line="360" w:lineRule="auto"/>
        <w:ind w:left="0" w:firstLine="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val="0"/>
          <w:bCs w:val="0"/>
          <w:i w:val="0"/>
          <w:iCs w:val="0"/>
          <w:caps w:val="0"/>
          <w:color w:val="404040"/>
          <w:spacing w:val="0"/>
          <w:sz w:val="24"/>
          <w:szCs w:val="24"/>
          <w:lang w:val="en-US" w:eastAsia="zh-CN"/>
        </w:rPr>
        <w:t>Software systems are required to conform to fragmented external constraints, which introduces artificial complexity and limits flexibility. The key challenges include:</w:t>
      </w:r>
    </w:p>
    <w:p w14:paraId="3B0B18AC">
      <w:pPr>
        <w:pStyle w:val="7"/>
        <w:keepNext w:val="0"/>
        <w:keepLines w:val="0"/>
        <w:widowControl/>
        <w:numPr>
          <w:ilvl w:val="0"/>
          <w:numId w:val="0"/>
        </w:numPr>
        <w:suppressLineNumbers w:val="0"/>
        <w:spacing w:line="360" w:lineRule="auto"/>
        <w:ind w:leftChars="0" w:right="0" w:rightChars="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Artificial Complexity</w:t>
      </w:r>
      <w:r>
        <w:rPr>
          <w:rFonts w:hint="default" w:ascii="Calibri" w:hAnsi="Calibri" w:eastAsia="宋体" w:cs="Calibri"/>
          <w:b w:val="0"/>
          <w:bCs w:val="0"/>
          <w:i w:val="0"/>
          <w:iCs w:val="0"/>
          <w:caps w:val="0"/>
          <w:color w:val="404040"/>
          <w:spacing w:val="0"/>
          <w:sz w:val="24"/>
          <w:szCs w:val="24"/>
          <w:lang w:val="en-US" w:eastAsia="zh-CN"/>
        </w:rPr>
        <w:t>: The need to integrate with incompatible interfaces often necessitates unnecessary design compromises.</w:t>
      </w:r>
    </w:p>
    <w:p w14:paraId="2476D2D9">
      <w:pPr>
        <w:pStyle w:val="7"/>
        <w:keepNext w:val="0"/>
        <w:keepLines w:val="0"/>
        <w:widowControl/>
        <w:numPr>
          <w:ilvl w:val="0"/>
          <w:numId w:val="0"/>
        </w:numPr>
        <w:suppressLineNumbers w:val="0"/>
        <w:spacing w:line="360" w:lineRule="auto"/>
        <w:ind w:leftChars="0" w:right="0" w:rightChars="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Inflexibility</w:t>
      </w:r>
      <w:r>
        <w:rPr>
          <w:rFonts w:hint="default" w:ascii="Calibri" w:hAnsi="Calibri" w:eastAsia="宋体" w:cs="Calibri"/>
          <w:b w:val="0"/>
          <w:bCs w:val="0"/>
          <w:i w:val="0"/>
          <w:iCs w:val="0"/>
          <w:caps w:val="0"/>
          <w:color w:val="404040"/>
          <w:spacing w:val="0"/>
          <w:sz w:val="24"/>
          <w:szCs w:val="24"/>
          <w:lang w:val="en-US" w:eastAsia="zh-CN"/>
        </w:rPr>
        <w:t>: External dependencies, such as regulatory frameworks [1] and legacy platforms [2], constrain architectural autonomy and enforce suboptimal solutions.</w:t>
      </w:r>
    </w:p>
    <w:p w14:paraId="34916E50">
      <w:pPr>
        <w:pStyle w:val="7"/>
        <w:keepNext w:val="0"/>
        <w:keepLines w:val="0"/>
        <w:widowControl/>
        <w:numPr>
          <w:ilvl w:val="0"/>
          <w:numId w:val="0"/>
        </w:numPr>
        <w:suppressLineNumbers w:val="0"/>
        <w:spacing w:line="360" w:lineRule="auto"/>
        <w:ind w:leftChars="0" w:right="0" w:rightChars="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bCs/>
          <w:i w:val="0"/>
          <w:iCs w:val="0"/>
          <w:caps w:val="0"/>
          <w:color w:val="404040"/>
          <w:spacing w:val="0"/>
          <w:sz w:val="24"/>
          <w:szCs w:val="24"/>
          <w:lang w:val="en-US" w:eastAsia="zh-CN"/>
        </w:rPr>
        <w:t>Non-scalable Abstraction</w:t>
      </w:r>
      <w:r>
        <w:rPr>
          <w:rFonts w:hint="default" w:ascii="Calibri" w:hAnsi="Calibri" w:eastAsia="宋体" w:cs="Calibri"/>
          <w:b w:val="0"/>
          <w:bCs w:val="0"/>
          <w:i w:val="0"/>
          <w:iCs w:val="0"/>
          <w:caps w:val="0"/>
          <w:color w:val="404040"/>
          <w:spacing w:val="0"/>
          <w:sz w:val="24"/>
          <w:szCs w:val="24"/>
          <w:lang w:val="en-US" w:eastAsia="zh-CN"/>
        </w:rPr>
        <w:t>: Externally imposed complexities persist even after software redesigns, limiting the scalability of abstractions.</w:t>
      </w:r>
    </w:p>
    <w:p w14:paraId="2BA7B3F0">
      <w:pPr>
        <w:pStyle w:val="7"/>
        <w:keepNext w:val="0"/>
        <w:keepLines w:val="0"/>
        <w:widowControl/>
        <w:numPr>
          <w:ilvl w:val="0"/>
          <w:numId w:val="3"/>
        </w:numPr>
        <w:suppressLineNumbers w:val="0"/>
        <w:spacing w:line="360" w:lineRule="auto"/>
        <w:ind w:left="0" w:leftChars="0" w:right="0" w:rightChars="0" w:firstLine="0" w:firstLineChars="0"/>
        <w:jc w:val="both"/>
        <w:rPr>
          <w:rFonts w:hint="default" w:ascii="Calibri" w:hAnsi="Calibri" w:eastAsia="宋体" w:cs="Calibri"/>
          <w:b w:val="0"/>
          <w:bCs w:val="0"/>
          <w:i w:val="0"/>
          <w:iCs w:val="0"/>
          <w:caps w:val="0"/>
          <w:color w:val="404040"/>
          <w:spacing w:val="0"/>
          <w:sz w:val="24"/>
          <w:szCs w:val="24"/>
          <w:lang w:val="en-US" w:eastAsia="zh-CN"/>
        </w:rPr>
      </w:pPr>
      <w:r>
        <w:rPr>
          <w:rFonts w:hint="default" w:ascii="Calibri" w:hAnsi="Calibri" w:eastAsia="宋体" w:cs="Calibri"/>
          <w:b w:val="0"/>
          <w:bCs w:val="0"/>
          <w:i w:val="0"/>
          <w:iCs w:val="0"/>
          <w:caps w:val="0"/>
          <w:color w:val="404040"/>
          <w:spacing w:val="0"/>
          <w:sz w:val="24"/>
          <w:szCs w:val="24"/>
          <w:lang w:val="en-US" w:eastAsia="zh-CN"/>
        </w:rPr>
        <w:t>Challenges from Changeability</w:t>
      </w:r>
    </w:p>
    <w:p w14:paraId="64CAF648">
      <w:pPr>
        <w:pStyle w:val="7"/>
        <w:keepNext w:val="0"/>
        <w:keepLines w:val="0"/>
        <w:widowControl/>
        <w:suppressLineNumbers w:val="0"/>
        <w:spacing w:line="360" w:lineRule="auto"/>
        <w:ind w:left="0" w:firstLine="0"/>
        <w:jc w:val="both"/>
        <w:rPr>
          <w:rFonts w:hint="eastAsia" w:ascii="Calibri" w:hAnsi="Calibri" w:eastAsia="宋体" w:cs="Calibri"/>
          <w:b/>
          <w:bCs/>
          <w:i w:val="0"/>
          <w:iCs w:val="0"/>
          <w:caps w:val="0"/>
          <w:color w:val="404040"/>
          <w:spacing w:val="0"/>
          <w:sz w:val="24"/>
          <w:szCs w:val="24"/>
          <w:lang w:val="en-US" w:eastAsia="zh-CN"/>
        </w:rPr>
      </w:pPr>
      <w:r>
        <w:rPr>
          <w:rFonts w:hint="eastAsia" w:ascii="Calibri" w:hAnsi="Calibri" w:eastAsia="宋体" w:cs="Calibri"/>
          <w:b w:val="0"/>
          <w:bCs w:val="0"/>
          <w:i w:val="0"/>
          <w:iCs w:val="0"/>
          <w:caps w:val="0"/>
          <w:color w:val="404040"/>
          <w:spacing w:val="0"/>
          <w:sz w:val="24"/>
          <w:szCs w:val="24"/>
          <w:lang w:val="en-US" w:eastAsia="zh-CN"/>
        </w:rPr>
        <w:t>The continuous evolution of software systems, driven by modifications and updates, undermines architectural integrity and leads to unpredictable failures and instability. The main challenges include:</w:t>
      </w:r>
    </w:p>
    <w:p w14:paraId="2139579D">
      <w:pPr>
        <w:pStyle w:val="7"/>
        <w:keepNext w:val="0"/>
        <w:keepLines w:val="0"/>
        <w:widowControl/>
        <w:numPr>
          <w:ilvl w:val="0"/>
          <w:numId w:val="0"/>
        </w:numPr>
        <w:suppressLineNumbers w:val="0"/>
        <w:spacing w:line="360" w:lineRule="auto"/>
        <w:ind w:leftChars="0" w:right="0" w:rightChars="0"/>
        <w:jc w:val="both"/>
        <w:rPr>
          <w:rFonts w:hint="eastAsia" w:ascii="Calibri" w:hAnsi="Calibri" w:eastAsia="宋体" w:cs="Calibri"/>
          <w:b w:val="0"/>
          <w:bCs w:val="0"/>
          <w:i w:val="0"/>
          <w:iCs w:val="0"/>
          <w:caps w:val="0"/>
          <w:color w:val="404040"/>
          <w:spacing w:val="0"/>
          <w:sz w:val="24"/>
          <w:szCs w:val="24"/>
          <w:lang w:val="en-US" w:eastAsia="zh-CN"/>
        </w:rPr>
      </w:pPr>
      <w:r>
        <w:rPr>
          <w:rFonts w:hint="eastAsia" w:ascii="Calibri" w:hAnsi="Calibri" w:eastAsia="宋体" w:cs="Calibri"/>
          <w:b/>
          <w:bCs/>
          <w:i w:val="0"/>
          <w:iCs w:val="0"/>
          <w:caps w:val="0"/>
          <w:color w:val="404040"/>
          <w:spacing w:val="0"/>
          <w:sz w:val="24"/>
          <w:szCs w:val="24"/>
          <w:lang w:val="en-US" w:eastAsia="zh-CN"/>
        </w:rPr>
        <w:t>Adapting to Expanded Use Cases</w:t>
      </w:r>
      <w:r>
        <w:rPr>
          <w:rFonts w:hint="eastAsia" w:ascii="Calibri" w:hAnsi="Calibri" w:eastAsia="宋体" w:cs="Calibri"/>
          <w:b w:val="0"/>
          <w:bCs w:val="0"/>
          <w:i w:val="0"/>
          <w:iCs w:val="0"/>
          <w:caps w:val="0"/>
          <w:color w:val="404040"/>
          <w:spacing w:val="0"/>
          <w:sz w:val="24"/>
          <w:szCs w:val="24"/>
          <w:lang w:val="en-US" w:eastAsia="zh-CN"/>
        </w:rPr>
        <w:t>: As users extend the software beyond its original scope, maintaining its functionality becomes increasingly difficult.</w:t>
      </w:r>
    </w:p>
    <w:p w14:paraId="123E542D">
      <w:pPr>
        <w:pStyle w:val="7"/>
        <w:keepNext w:val="0"/>
        <w:keepLines w:val="0"/>
        <w:widowControl/>
        <w:numPr>
          <w:ilvl w:val="0"/>
          <w:numId w:val="0"/>
        </w:numPr>
        <w:suppressLineNumbers w:val="0"/>
        <w:spacing w:line="360" w:lineRule="auto"/>
        <w:ind w:leftChars="0" w:right="0" w:rightChars="0"/>
        <w:jc w:val="both"/>
        <w:rPr>
          <w:rFonts w:hint="eastAsia" w:ascii="Calibri" w:hAnsi="Calibri" w:eastAsia="宋体" w:cs="Calibri"/>
          <w:b/>
          <w:bCs/>
          <w:i w:val="0"/>
          <w:iCs w:val="0"/>
          <w:caps w:val="0"/>
          <w:color w:val="404040"/>
          <w:spacing w:val="0"/>
          <w:sz w:val="24"/>
          <w:szCs w:val="24"/>
          <w:lang w:val="en-US" w:eastAsia="zh-CN"/>
        </w:rPr>
      </w:pPr>
      <w:r>
        <w:rPr>
          <w:rFonts w:hint="eastAsia" w:ascii="Calibri" w:hAnsi="Calibri" w:eastAsia="宋体" w:cs="Calibri"/>
          <w:b/>
          <w:bCs/>
          <w:i w:val="0"/>
          <w:iCs w:val="0"/>
          <w:caps w:val="0"/>
          <w:color w:val="404040"/>
          <w:spacing w:val="0"/>
          <w:sz w:val="24"/>
          <w:szCs w:val="24"/>
          <w:lang w:val="en-US" w:eastAsia="zh-CN"/>
        </w:rPr>
        <w:t>Ensuring Compatibility</w:t>
      </w:r>
      <w:r>
        <w:rPr>
          <w:rFonts w:hint="eastAsia" w:ascii="Calibri" w:hAnsi="Calibri" w:eastAsia="宋体" w:cs="Calibri"/>
          <w:b w:val="0"/>
          <w:bCs w:val="0"/>
          <w:i w:val="0"/>
          <w:iCs w:val="0"/>
          <w:caps w:val="0"/>
          <w:color w:val="404040"/>
          <w:spacing w:val="0"/>
          <w:sz w:val="24"/>
          <w:szCs w:val="24"/>
          <w:lang w:val="en-US" w:eastAsia="zh-CN"/>
        </w:rPr>
        <w:t>: The need to remain compatible with evolving hardware platforms is critical for ensuring the software's longevity beyond its initial deployment [3].</w:t>
      </w:r>
    </w:p>
    <w:p w14:paraId="2D958C2F">
      <w:pPr>
        <w:pStyle w:val="7"/>
        <w:keepNext w:val="0"/>
        <w:keepLines w:val="0"/>
        <w:widowControl/>
        <w:numPr>
          <w:ilvl w:val="0"/>
          <w:numId w:val="3"/>
        </w:numPr>
        <w:suppressLineNumbers w:val="0"/>
        <w:spacing w:line="360" w:lineRule="auto"/>
        <w:ind w:left="0" w:leftChars="0" w:firstLine="0" w:firstLineChars="0"/>
        <w:jc w:val="both"/>
        <w:rPr>
          <w:rFonts w:hint="eastAsia" w:ascii="Calibri" w:hAnsi="Calibri" w:eastAsia="宋体" w:cs="Calibri"/>
          <w:b w:val="0"/>
          <w:bCs w:val="0"/>
          <w:i w:val="0"/>
          <w:iCs w:val="0"/>
          <w:caps w:val="0"/>
          <w:color w:val="404040"/>
          <w:spacing w:val="0"/>
          <w:sz w:val="24"/>
          <w:szCs w:val="24"/>
          <w:lang w:val="en-US" w:eastAsia="zh-CN"/>
        </w:rPr>
      </w:pPr>
      <w:r>
        <w:rPr>
          <w:rFonts w:hint="eastAsia" w:ascii="Calibri" w:hAnsi="Calibri" w:eastAsia="宋体" w:cs="Calibri"/>
          <w:b w:val="0"/>
          <w:bCs w:val="0"/>
          <w:i w:val="0"/>
          <w:iCs w:val="0"/>
          <w:caps w:val="0"/>
          <w:color w:val="404040"/>
          <w:spacing w:val="0"/>
          <w:sz w:val="24"/>
          <w:szCs w:val="24"/>
          <w:lang w:val="en-US" w:eastAsia="zh-CN"/>
        </w:rPr>
        <w:t>Challenges from Invisibility</w:t>
      </w:r>
    </w:p>
    <w:p w14:paraId="2FE50535">
      <w:pPr>
        <w:pStyle w:val="7"/>
        <w:keepNext w:val="0"/>
        <w:keepLines w:val="0"/>
        <w:widowControl/>
        <w:suppressLineNumbers w:val="0"/>
        <w:spacing w:line="360" w:lineRule="auto"/>
        <w:ind w:left="0" w:firstLine="0"/>
        <w:jc w:val="both"/>
        <w:rPr>
          <w:rFonts w:hint="default" w:ascii="Calibri" w:hAnsi="Calibri" w:eastAsia="Segoe UI" w:cs="Calibri"/>
          <w:i w:val="0"/>
          <w:iCs w:val="0"/>
          <w:caps w:val="0"/>
          <w:color w:val="404040"/>
          <w:spacing w:val="0"/>
          <w:sz w:val="24"/>
          <w:szCs w:val="24"/>
        </w:rPr>
      </w:pPr>
      <w:r>
        <w:rPr>
          <w:rFonts w:hint="eastAsia" w:ascii="Calibri" w:hAnsi="Calibri" w:eastAsia="宋体" w:cs="Calibri"/>
          <w:i w:val="0"/>
          <w:iCs w:val="0"/>
          <w:caps w:val="0"/>
          <w:color w:val="404040"/>
          <w:spacing w:val="0"/>
          <w:sz w:val="24"/>
          <w:szCs w:val="24"/>
          <w:lang w:val="en-US" w:eastAsia="zh-CN"/>
        </w:rPr>
        <w:t>The intangible nature of software, lacking spatial representation, complicates mental modeling and visualization. The key challenges include:</w:t>
      </w:r>
    </w:p>
    <w:p w14:paraId="3EFC9F18">
      <w:pPr>
        <w:pStyle w:val="7"/>
        <w:keepNext w:val="0"/>
        <w:keepLines w:val="0"/>
        <w:widowControl/>
        <w:numPr>
          <w:ilvl w:val="0"/>
          <w:numId w:val="0"/>
        </w:numPr>
        <w:suppressLineNumbers w:val="0"/>
        <w:spacing w:line="360" w:lineRule="auto"/>
        <w:ind w:leftChars="0" w:right="0" w:rightChars="0"/>
        <w:jc w:val="both"/>
        <w:rPr>
          <w:rFonts w:hint="default" w:ascii="Calibri" w:hAnsi="Calibri" w:eastAsia="Segoe UI" w:cs="Calibri"/>
          <w:i w:val="0"/>
          <w:iCs w:val="0"/>
          <w:caps w:val="0"/>
          <w:color w:val="404040"/>
          <w:spacing w:val="0"/>
          <w:sz w:val="24"/>
          <w:szCs w:val="24"/>
          <w:lang w:val="en-US" w:eastAsia="zh-CN"/>
        </w:rPr>
      </w:pPr>
      <w:r>
        <w:rPr>
          <w:rFonts w:hint="default" w:ascii="Calibri" w:hAnsi="Calibri" w:eastAsia="Segoe UI" w:cs="Calibri"/>
          <w:b/>
          <w:bCs/>
          <w:i w:val="0"/>
          <w:iCs w:val="0"/>
          <w:caps w:val="0"/>
          <w:color w:val="404040"/>
          <w:spacing w:val="0"/>
          <w:sz w:val="24"/>
          <w:szCs w:val="24"/>
          <w:lang w:val="en-US" w:eastAsia="zh-CN"/>
        </w:rPr>
        <w:t>Cognitive Overload</w:t>
      </w:r>
      <w:r>
        <w:rPr>
          <w:rFonts w:hint="default" w:ascii="Calibri" w:hAnsi="Calibri" w:eastAsia="Segoe UI" w:cs="Calibri"/>
          <w:i w:val="0"/>
          <w:iCs w:val="0"/>
          <w:caps w:val="0"/>
          <w:color w:val="404040"/>
          <w:spacing w:val="0"/>
          <w:sz w:val="24"/>
          <w:szCs w:val="24"/>
          <w:lang w:val="en-US" w:eastAsia="zh-CN"/>
        </w:rPr>
        <w:t>: Developers face difficulties in mentally modeling overlapping interactions, which increases the likelihood of design errors. While advanced modeling techniques, such as Unified Modeling Language (UML) [4], attempt to address this issue, they often fail to fully capture dynamic and nonlinear interactions, limiting their effectiveness.</w:t>
      </w:r>
    </w:p>
    <w:p w14:paraId="7B809AF5">
      <w:pPr>
        <w:pStyle w:val="7"/>
        <w:keepNext w:val="0"/>
        <w:keepLines w:val="0"/>
        <w:widowControl/>
        <w:numPr>
          <w:ilvl w:val="0"/>
          <w:numId w:val="0"/>
        </w:numPr>
        <w:suppressLineNumbers w:val="0"/>
        <w:spacing w:line="360" w:lineRule="auto"/>
        <w:ind w:leftChars="0" w:right="0" w:rightChars="0"/>
        <w:jc w:val="both"/>
        <w:rPr>
          <w:rFonts w:hint="default" w:ascii="Calibri" w:hAnsi="Calibri" w:eastAsia="Segoe UI" w:cs="Calibri"/>
          <w:i w:val="0"/>
          <w:iCs w:val="0"/>
          <w:caps w:val="0"/>
          <w:color w:val="404040"/>
          <w:spacing w:val="0"/>
          <w:sz w:val="24"/>
          <w:szCs w:val="24"/>
          <w:lang w:val="en-US" w:eastAsia="zh-CN"/>
        </w:rPr>
      </w:pPr>
      <w:r>
        <w:rPr>
          <w:rFonts w:hint="default" w:ascii="Calibri" w:hAnsi="Calibri" w:eastAsia="Segoe UI" w:cs="Calibri"/>
          <w:b/>
          <w:bCs/>
          <w:i w:val="0"/>
          <w:iCs w:val="0"/>
          <w:caps w:val="0"/>
          <w:color w:val="404040"/>
          <w:spacing w:val="0"/>
          <w:sz w:val="24"/>
          <w:szCs w:val="24"/>
          <w:lang w:val="en-US" w:eastAsia="zh-CN"/>
        </w:rPr>
        <w:t>Communication Barriers</w:t>
      </w:r>
      <w:r>
        <w:rPr>
          <w:rFonts w:hint="default" w:ascii="Calibri" w:hAnsi="Calibri" w:eastAsia="Segoe UI" w:cs="Calibri"/>
          <w:i w:val="0"/>
          <w:iCs w:val="0"/>
          <w:caps w:val="0"/>
          <w:color w:val="404040"/>
          <w:spacing w:val="0"/>
          <w:sz w:val="24"/>
          <w:szCs w:val="24"/>
          <w:lang w:val="en-US" w:eastAsia="zh-CN"/>
        </w:rPr>
        <w:t>: The absence of intuitive visual representations hinders effective knowledge sharing and collaboration among stakeholders.</w:t>
      </w:r>
    </w:p>
    <w:p w14:paraId="1F7AF7FC">
      <w:pPr>
        <w:pStyle w:val="7"/>
        <w:keepNext w:val="0"/>
        <w:keepLines w:val="0"/>
        <w:widowControl/>
        <w:numPr>
          <w:ilvl w:val="0"/>
          <w:numId w:val="0"/>
        </w:numPr>
        <w:suppressLineNumbers w:val="0"/>
        <w:spacing w:line="360" w:lineRule="auto"/>
        <w:ind w:leftChars="0" w:right="0" w:rightChars="0"/>
        <w:jc w:val="both"/>
        <w:rPr>
          <w:rFonts w:hint="default" w:ascii="Calibri" w:hAnsi="Calibri" w:eastAsia="Segoe UI" w:cs="Calibri"/>
          <w:i w:val="0"/>
          <w:iCs w:val="0"/>
          <w:caps w:val="0"/>
          <w:color w:val="404040"/>
          <w:spacing w:val="0"/>
          <w:sz w:val="24"/>
          <w:szCs w:val="24"/>
          <w:lang w:val="en-US" w:eastAsia="zh-CN"/>
        </w:rPr>
      </w:pPr>
      <w:r>
        <w:rPr>
          <w:rFonts w:hint="default" w:ascii="Calibri" w:hAnsi="Calibri" w:eastAsia="Segoe UI" w:cs="Calibri"/>
          <w:i w:val="0"/>
          <w:iCs w:val="0"/>
          <w:caps w:val="0"/>
          <w:color w:val="404040"/>
          <w:spacing w:val="0"/>
          <w:sz w:val="24"/>
          <w:szCs w:val="24"/>
          <w:lang w:val="en-US" w:eastAsia="zh-CN"/>
        </w:rPr>
        <w:t>By addressing these challenges, the development and maintenance of software systems can be made more robust, efficient, and reliable.</w:t>
      </w:r>
    </w:p>
    <w:p w14:paraId="47ACD174">
      <w:pPr>
        <w:spacing w:line="360" w:lineRule="auto"/>
        <w:rPr>
          <w:rFonts w:hint="default" w:ascii="Calibri" w:hAnsi="Calibri" w:cs="Calibri" w:eastAsiaTheme="minorEastAsia"/>
          <w:b/>
          <w:bCs/>
          <w:sz w:val="28"/>
          <w:szCs w:val="28"/>
          <w:lang w:val="en-US" w:eastAsia="zh-CN"/>
        </w:rPr>
      </w:pPr>
      <w:r>
        <w:rPr>
          <w:rFonts w:hint="default" w:ascii="Calibri" w:hAnsi="Calibri" w:cs="Calibri"/>
          <w:b/>
          <w:bCs/>
          <w:sz w:val="28"/>
          <w:szCs w:val="28"/>
          <w:lang w:val="en-US" w:eastAsia="zh-CN"/>
        </w:rPr>
        <w:t>Design Patterns and Applications</w:t>
      </w:r>
    </w:p>
    <w:p w14:paraId="29D185C1">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Considering the challenges above, factory patterns and strategy patterns seem to be a potential solution. In this part, we will talk about the literature review of the 2 selected design patterns.</w:t>
      </w:r>
    </w:p>
    <w:p w14:paraId="06098A5E">
      <w:pPr>
        <w:pStyle w:val="7"/>
        <w:keepNext w:val="0"/>
        <w:keepLines w:val="0"/>
        <w:widowControl/>
        <w:suppressLineNumbers w:val="0"/>
        <w:spacing w:line="360" w:lineRule="auto"/>
        <w:ind w:left="0" w:firstLine="0"/>
        <w:jc w:val="both"/>
        <w:rPr>
          <w:rFonts w:hint="eastAsia" w:ascii="Calibri" w:hAnsi="Calibri" w:eastAsia="宋体" w:cs="Calibri"/>
          <w:b/>
          <w:bCs/>
          <w:i w:val="0"/>
          <w:iCs w:val="0"/>
          <w:caps w:val="0"/>
          <w:color w:val="404040"/>
          <w:spacing w:val="0"/>
          <w:sz w:val="24"/>
          <w:szCs w:val="24"/>
          <w:lang w:val="en-US" w:eastAsia="zh-CN"/>
        </w:rPr>
      </w:pPr>
      <w:r>
        <w:rPr>
          <w:rFonts w:hint="eastAsia" w:ascii="Calibri" w:hAnsi="Calibri" w:eastAsia="宋体" w:cs="Calibri"/>
          <w:b/>
          <w:bCs/>
          <w:i w:val="0"/>
          <w:iCs w:val="0"/>
          <w:caps w:val="0"/>
          <w:color w:val="404040"/>
          <w:spacing w:val="0"/>
          <w:sz w:val="24"/>
          <w:szCs w:val="24"/>
          <w:lang w:val="en-US" w:eastAsia="zh-CN"/>
        </w:rPr>
        <w:t>Factory pattern</w:t>
      </w:r>
    </w:p>
    <w:p w14:paraId="32186674">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Factory pattern is a creational design pattern that provides an interface for creating objects but allows subclasses to alter the type of objects that will be created [5]. The primary purpose of the Factory Pattern is to encapsulate object creation within a factory class, providing a centralized and controlled approach to object instantiation. By doing so, it abstracts the creation process from the client code, which means that the client doesn't need to know about the concrete classes or how objects are created [6].</w:t>
      </w:r>
    </w:p>
    <w:p w14:paraId="35B6AEBB">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A key advantage of the Factory Pattern is its ability to provide centralized control over object creation. By managing object instantiation in one place, it ensures consistency in configuration or initialization across all instances of a given product [5]. This centralized approach simplifies any future modifications to object creation logic, such as altering the instantiation process or adding advanced features like caching, without affecting other parts of the system. In this way, the Factory Pattern improves system flexibility, consistency, and long-term maintainability [5].</w:t>
      </w:r>
    </w:p>
    <w:p w14:paraId="238DCDBC">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Real-world applications of the Factory Pattern are widespread. For instance, in GUI frameworks, it is used to create platform-specific components like buttons, text fields, or menus. In the context of smart contracts, the Factory Pattern has been applied to address scalability challenges by reducing the costs associated with smart contract deployment and use [7]. and in game development, it dynamically generates characters, enemies, or objects depending on the scenario [8]. The Factory Pattern is essential in any system where object creation needs to be flexible, centralized, and decoupled from client code.</w:t>
      </w:r>
    </w:p>
    <w:p w14:paraId="7822A9C7">
      <w:pPr>
        <w:pStyle w:val="7"/>
        <w:keepNext w:val="0"/>
        <w:keepLines w:val="0"/>
        <w:widowControl/>
        <w:suppressLineNumbers w:val="0"/>
        <w:spacing w:line="360" w:lineRule="auto"/>
        <w:ind w:left="0" w:firstLine="0"/>
        <w:jc w:val="both"/>
        <w:rPr>
          <w:rFonts w:hint="eastAsia" w:ascii="Calibri" w:hAnsi="Calibri" w:eastAsia="宋体" w:cs="Calibri"/>
          <w:b/>
          <w:bCs/>
          <w:i w:val="0"/>
          <w:iCs w:val="0"/>
          <w:caps w:val="0"/>
          <w:color w:val="404040"/>
          <w:spacing w:val="0"/>
          <w:sz w:val="24"/>
          <w:szCs w:val="24"/>
          <w:lang w:val="en-US" w:eastAsia="zh-CN"/>
        </w:rPr>
      </w:pPr>
      <w:r>
        <w:rPr>
          <w:rFonts w:hint="eastAsia" w:ascii="Calibri" w:hAnsi="Calibri" w:eastAsia="宋体" w:cs="Calibri"/>
          <w:b/>
          <w:bCs/>
          <w:i w:val="0"/>
          <w:iCs w:val="0"/>
          <w:caps w:val="0"/>
          <w:color w:val="404040"/>
          <w:spacing w:val="0"/>
          <w:sz w:val="24"/>
          <w:szCs w:val="24"/>
          <w:lang w:val="en-US" w:eastAsia="zh-CN"/>
        </w:rPr>
        <w:t>Strategy Pattern</w:t>
      </w:r>
    </w:p>
    <w:p w14:paraId="7C95AB4A">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Strategy Pattern is a behavioral design pattern that defines a family of algorithms, encapsulates each one, and makes them interchangeable [5]. The primary purpose of the Strategy Pattern is to define a family of algorithms, encapsulate each one, and make them interchangeable. This allows the client to select the appropriate algorithm based on the context, without needing to modify the code, thus promoting loose coupling and flexibility [6].</w:t>
      </w:r>
    </w:p>
    <w:p w14:paraId="0C2D6BBB">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A key advantage of the Strategy Pattern is reusability. Since strategies are isolated from the context in which they are used, the same strategy can be applied in multiple contexts without code duplication. Additionally, extensibility is promoted, as new strategies can be introduced easily without impacting existing functionality [6].</w:t>
      </w:r>
    </w:p>
    <w:p w14:paraId="2550B416">
      <w:pPr>
        <w:pStyle w:val="7"/>
        <w:keepNext w:val="0"/>
        <w:keepLines w:val="0"/>
        <w:widowControl/>
        <w:suppressLineNumbers w:val="0"/>
        <w:spacing w:line="360" w:lineRule="auto"/>
        <w:ind w:left="0" w:firstLine="0"/>
        <w:jc w:val="both"/>
        <w:rPr>
          <w:rFonts w:hint="default" w:ascii="Calibri" w:hAnsi="Calibri" w:cs="Calibri"/>
          <w:b/>
          <w:bCs/>
          <w:sz w:val="28"/>
          <w:szCs w:val="28"/>
          <w:lang w:val="en-US" w:eastAsia="zh-CN"/>
        </w:rPr>
      </w:pPr>
      <w:r>
        <w:rPr>
          <w:rFonts w:hint="eastAsia" w:ascii="Calibri" w:hAnsi="Calibri" w:eastAsia="宋体" w:cs="Calibri"/>
          <w:i w:val="0"/>
          <w:iCs w:val="0"/>
          <w:caps w:val="0"/>
          <w:color w:val="404040"/>
          <w:spacing w:val="0"/>
          <w:sz w:val="24"/>
          <w:szCs w:val="24"/>
          <w:lang w:val="en-US" w:eastAsia="zh-CN"/>
        </w:rPr>
        <w:t>In practical applications, the Strategy Pattern is widely used in scenarios where different behaviors or algorithms need to be selected dynamically. Examples include payment processing systems, where different payment method can be handled by interchangeable strategies; sorting algorithms, where different sorting methods can be chosen based on the dataset size or characteristic, and file compression tools, which can select various compression strategies depending on the requirement [5]. The Strategy Pattern is ideal for situations requiring flexible and dynamic algorithm selection based on specific needs.</w:t>
      </w:r>
    </w:p>
    <w:p w14:paraId="630A17A7">
      <w:pPr>
        <w:spacing w:line="360" w:lineRule="auto"/>
        <w:rPr>
          <w:rFonts w:hint="default" w:ascii="Calibri" w:hAnsi="Calibri" w:cs="Calibri" w:eastAsiaTheme="minorEastAsia"/>
          <w:b/>
          <w:bCs/>
          <w:sz w:val="28"/>
          <w:szCs w:val="28"/>
          <w:lang w:val="en-US" w:eastAsia="zh-CN"/>
        </w:rPr>
      </w:pPr>
      <w:r>
        <w:rPr>
          <w:rFonts w:hint="eastAsia" w:ascii="Calibri" w:hAnsi="Calibri" w:cs="Calibri"/>
          <w:b/>
          <w:bCs/>
          <w:sz w:val="28"/>
          <w:szCs w:val="28"/>
          <w:lang w:val="en-US" w:eastAsia="zh-CN"/>
        </w:rPr>
        <w:t>Case Study Analysis</w:t>
      </w:r>
    </w:p>
    <w:p w14:paraId="089B07B3">
      <w:pPr>
        <w:pStyle w:val="7"/>
        <w:keepNext w:val="0"/>
        <w:keepLines w:val="0"/>
        <w:widowControl/>
        <w:suppressLineNumbers w:val="0"/>
        <w:spacing w:line="360" w:lineRule="auto"/>
        <w:ind w:left="0" w:firstLine="0"/>
        <w:jc w:val="both"/>
        <w:rPr>
          <w:rFonts w:hint="eastAsia" w:ascii="Calibri" w:hAnsi="Calibri" w:eastAsia="宋体" w:cs="Calibri"/>
          <w:b/>
          <w:bCs/>
          <w:i w:val="0"/>
          <w:iCs w:val="0"/>
          <w:caps w:val="0"/>
          <w:color w:val="404040"/>
          <w:spacing w:val="0"/>
          <w:sz w:val="24"/>
          <w:szCs w:val="24"/>
          <w:lang w:val="en-US" w:eastAsia="zh-CN"/>
        </w:rPr>
      </w:pPr>
      <w:r>
        <w:rPr>
          <w:rFonts w:hint="eastAsia" w:ascii="Calibri" w:hAnsi="Calibri" w:eastAsia="宋体" w:cs="Calibri"/>
          <w:b/>
          <w:bCs/>
          <w:i w:val="0"/>
          <w:iCs w:val="0"/>
          <w:caps w:val="0"/>
          <w:color w:val="404040"/>
          <w:spacing w:val="0"/>
          <w:sz w:val="24"/>
          <w:szCs w:val="24"/>
          <w:lang w:val="en-US" w:eastAsia="zh-CN"/>
        </w:rPr>
        <w:t>Case Study 1: Factory Pattern in Smart Contract Deployment</w:t>
      </w:r>
    </w:p>
    <w:p w14:paraId="6EFF8B3D">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The Ethereum blockchain ecosystem enables developers to build decentralized applications through smart contracts, but the frequent need to deploy numerous similar contracts introduces significant challenges. These include increased code redundancy, higher deployment costs, and an elevated risk of human error. According to Brooks, much of the complexity in software systems arises from interdependencies and management challenges [5], and this is especially true for Ethereum, where slight variations between contracts exacerbate such issues [7][9]. To address this, developers implemented the Factory Pattern by creating a centralized factory contract that encapsulates the logic for instantiating new contracts. This approach reduced redundancy, simplified the deployment process, and enhanced maintainability [7][9].</w:t>
      </w:r>
    </w:p>
    <w:p w14:paraId="095CBF9A">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In relation to Brooks' "No Silver Bullet" theory, the Factory Pattern helps mitigate accidental complexity—particularly in the form of complexity and conformity—by abstracting contract creation, easing cognitive load, improving coordination, and promoting system consistency [5][7][9]. Although the pattern effectively streamlined deployment and debugging, as reported by Saif et al. (2024), and reduced the likelihood of errors during contract instantiation, it did not eliminate essential complexity. The inherent difficulties in conceptualizing and defining the logic of smart contracts persist, underscoring Brooks' assertion that essential complexity cannot be completely avoided [7].</w:t>
      </w:r>
    </w:p>
    <w:p w14:paraId="5CCE6620">
      <w:pPr>
        <w:pStyle w:val="3"/>
        <w:keepNext w:val="0"/>
        <w:keepLines w:val="0"/>
        <w:widowControl/>
        <w:suppressLineNumbers w:val="0"/>
        <w:rPr>
          <w:rFonts w:hint="eastAsia" w:ascii="Calibri" w:hAnsi="Calibri" w:eastAsia="宋体" w:cs="Calibri"/>
          <w:b/>
          <w:bCs/>
          <w:i w:val="0"/>
          <w:iCs w:val="0"/>
          <w:caps w:val="0"/>
          <w:color w:val="404040"/>
          <w:spacing w:val="0"/>
          <w:kern w:val="0"/>
          <w:sz w:val="24"/>
          <w:szCs w:val="24"/>
          <w:lang w:val="en-US" w:eastAsia="zh-CN" w:bidi="ar"/>
        </w:rPr>
      </w:pPr>
      <w:r>
        <w:rPr>
          <w:rFonts w:hint="eastAsia" w:ascii="Calibri" w:hAnsi="Calibri" w:eastAsia="宋体" w:cs="Calibri"/>
          <w:b/>
          <w:bCs/>
          <w:i w:val="0"/>
          <w:iCs w:val="0"/>
          <w:caps w:val="0"/>
          <w:color w:val="404040"/>
          <w:spacing w:val="0"/>
          <w:kern w:val="0"/>
          <w:sz w:val="24"/>
          <w:szCs w:val="24"/>
          <w:lang w:val="en-US" w:eastAsia="zh-CN" w:bidi="ar"/>
        </w:rPr>
        <w:t>Case Study 2: Strategy Pattern in Payment Processing Systems</w:t>
      </w:r>
    </w:p>
    <w:p w14:paraId="5B24C836">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An e-commerce platform faced increasing difficulties in accommodating a growing number of payment methods, each with distinct security requirements, validation procedures, and processing mechanisms. These evolving requirements created significant risks to the stability of the platform's core processing logic. Brooks’ notion of changeability highlights this problem, where software systems must constantly adapt to external pressures and changing expectations, resulting in instability and complexity [5][10]. In response, developers applied the Strategy Pattern, encapsulating each payment method into its own strategy class. These strategy classes could be interchanged dynamically based on transaction needs, allowing new methods to be integrated with minimal disruption to the existing codebase [5][6][10].</w:t>
      </w:r>
    </w:p>
    <w:p w14:paraId="1D2223AB">
      <w:pPr>
        <w:pStyle w:val="7"/>
        <w:keepNext w:val="0"/>
        <w:keepLines w:val="0"/>
        <w:widowControl/>
        <w:suppressLineNumbers w:val="0"/>
        <w:spacing w:line="360" w:lineRule="auto"/>
        <w:ind w:left="0" w:firstLine="0"/>
        <w:jc w:val="both"/>
        <w:rPr>
          <w:rFonts w:hint="eastAsia" w:ascii="Calibri" w:hAnsi="Calibri" w:eastAsia="宋体" w:cs="Calibri"/>
          <w:i w:val="0"/>
          <w:iCs w:val="0"/>
          <w:caps w:val="0"/>
          <w:color w:val="404040"/>
          <w:spacing w:val="0"/>
          <w:sz w:val="24"/>
          <w:szCs w:val="24"/>
          <w:lang w:val="en-US" w:eastAsia="zh-CN"/>
        </w:rPr>
      </w:pPr>
      <w:r>
        <w:rPr>
          <w:rFonts w:hint="eastAsia" w:ascii="Calibri" w:hAnsi="Calibri" w:eastAsia="宋体" w:cs="Calibri"/>
          <w:i w:val="0"/>
          <w:iCs w:val="0"/>
          <w:caps w:val="0"/>
          <w:color w:val="404040"/>
          <w:spacing w:val="0"/>
          <w:sz w:val="24"/>
          <w:szCs w:val="24"/>
          <w:lang w:val="en-US" w:eastAsia="zh-CN"/>
        </w:rPr>
        <w:t>This approach directly addresses the accidental complexity of changeability outlined by Brooks by increasing modularity and making the system more flexible and maintainable [5][10]. The Strategy Pattern thus enabled the platform to respond to change in a controlled and structured way. Gamma et al. (1994) noted similar benefits in systems using this pattern, including better maintainability and extensibility [5][6]. The implementation allowed the e-commerce platform to quickly and safely incorporate new payment methods. Nevertheless, as with the first case, essential complexity remained unresolved—modeling diverse user expectations and ensuring consistent security across all payment strategies are tasks that design patterns alone cannot fully address [5][10].</w:t>
      </w:r>
      <w:bookmarkStart w:id="0" w:name="_GoBack"/>
      <w:bookmarkEnd w:id="0"/>
    </w:p>
    <w:p w14:paraId="5BE741F3">
      <w:pPr>
        <w:spacing w:line="360" w:lineRule="auto"/>
        <w:rPr>
          <w:rFonts w:hint="default" w:ascii="Calibri" w:hAnsi="Calibri" w:cs="Calibri" w:eastAsiaTheme="minorEastAsia"/>
          <w:b/>
          <w:bCs/>
          <w:sz w:val="28"/>
          <w:szCs w:val="28"/>
          <w:lang w:val="en-US" w:eastAsia="zh-CN"/>
        </w:rPr>
      </w:pPr>
      <w:r>
        <w:rPr>
          <w:rFonts w:hint="eastAsia" w:ascii="Calibri" w:hAnsi="Calibri" w:cs="Calibri"/>
          <w:b/>
          <w:bCs/>
          <w:sz w:val="28"/>
          <w:szCs w:val="28"/>
          <w:lang w:val="en-US" w:eastAsia="zh-CN"/>
        </w:rPr>
        <w:t>Task allocation</w:t>
      </w:r>
    </w:p>
    <w:p w14:paraId="54D7F518">
      <w:pPr>
        <w:spacing w:line="360" w:lineRule="auto"/>
        <w:rPr>
          <w:rFonts w:ascii="Tahoma" w:hAnsi="Tahoma" w:cs="Tahoma"/>
          <w:sz w:val="24"/>
          <w:szCs w:val="24"/>
        </w:rPr>
      </w:pPr>
      <w:r>
        <w:rPr>
          <w:rFonts w:hint="default" w:ascii="Calibri" w:hAnsi="Calibri" w:cs="Calibri"/>
          <w:b w:val="0"/>
          <w:bCs w:val="0"/>
          <w:sz w:val="24"/>
          <w:szCs w:val="24"/>
        </w:rPr>
        <w:t xml:space="preserve">The project employed a structured division of labor with balanced contributions: Miao Yu authored the introduction and conclusion while coordinating final integration and quality assurance; Junyi Yuan analyzed Brooks’ identified </w:t>
      </w:r>
      <w:r>
        <w:rPr>
          <w:rFonts w:hint="eastAsia" w:ascii="Calibri" w:hAnsi="Calibri" w:cs="Calibri"/>
          <w:b w:val="0"/>
          <w:bCs w:val="0"/>
          <w:sz w:val="24"/>
          <w:szCs w:val="24"/>
          <w:lang w:val="en-US" w:eastAsia="zh-CN"/>
        </w:rPr>
        <w:t xml:space="preserve">key </w:t>
      </w:r>
      <w:r>
        <w:rPr>
          <w:rFonts w:hint="default" w:ascii="Calibri" w:hAnsi="Calibri" w:cs="Calibri"/>
          <w:b w:val="0"/>
          <w:bCs w:val="0"/>
          <w:sz w:val="24"/>
          <w:szCs w:val="24"/>
        </w:rPr>
        <w:t>challenges, focusing on essential</w:t>
      </w:r>
      <w:r>
        <w:rPr>
          <w:rFonts w:hint="eastAsia" w:ascii="Calibri" w:hAnsi="Calibri" w:cs="Calibri"/>
          <w:b w:val="0"/>
          <w:bCs w:val="0"/>
          <w:sz w:val="24"/>
          <w:szCs w:val="24"/>
          <w:lang w:val="en-US" w:eastAsia="zh-CN"/>
        </w:rPr>
        <w:t xml:space="preserve"> and </w:t>
      </w:r>
      <w:r>
        <w:rPr>
          <w:rFonts w:hint="default" w:ascii="Calibri" w:hAnsi="Calibri" w:cs="Calibri"/>
          <w:b w:val="0"/>
          <w:bCs w:val="0"/>
          <w:sz w:val="24"/>
          <w:szCs w:val="24"/>
        </w:rPr>
        <w:t xml:space="preserve">accidental </w:t>
      </w:r>
      <w:r>
        <w:rPr>
          <w:rFonts w:hint="eastAsia" w:ascii="Calibri" w:hAnsi="Calibri" w:cs="Calibri"/>
          <w:b w:val="0"/>
          <w:bCs w:val="0"/>
          <w:sz w:val="24"/>
          <w:szCs w:val="24"/>
          <w:lang w:val="en-US" w:eastAsia="zh-CN"/>
        </w:rPr>
        <w:t>difficulties</w:t>
      </w:r>
      <w:r>
        <w:rPr>
          <w:rFonts w:hint="default" w:ascii="Calibri" w:hAnsi="Calibri" w:cs="Calibri"/>
          <w:b w:val="0"/>
          <w:bCs w:val="0"/>
          <w:sz w:val="24"/>
          <w:szCs w:val="24"/>
        </w:rPr>
        <w:t xml:space="preserve">; Yucheng Li </w:t>
      </w:r>
      <w:r>
        <w:rPr>
          <w:rFonts w:hint="eastAsia" w:ascii="Calibri" w:hAnsi="Calibri" w:cs="Calibri"/>
          <w:b w:val="0"/>
          <w:bCs w:val="0"/>
          <w:sz w:val="24"/>
          <w:szCs w:val="24"/>
          <w:lang w:val="en-US" w:eastAsia="zh-CN"/>
        </w:rPr>
        <w:t>selected</w:t>
      </w:r>
      <w:r>
        <w:rPr>
          <w:rFonts w:hint="default" w:ascii="Calibri" w:hAnsi="Calibri" w:cs="Calibri"/>
          <w:b w:val="0"/>
          <w:bCs w:val="0"/>
          <w:sz w:val="24"/>
          <w:szCs w:val="24"/>
        </w:rPr>
        <w:t xml:space="preserve"> two pivotal design patterns and documented their theoretical applications; Yunpeng Li conducted rigorous case analyses to demonstrate these patterns’ practical effectiveness. All members contributed equally through collaborative close-reading of "No Silver Bullet," weekly synthesis discussions to align interpretations, peer reviews of draft sections, and joint refinement of the analytical methodology, ensuring cohesive integration of theoretical and practical perspectives.</w:t>
      </w:r>
    </w:p>
    <w:p w14:paraId="2D7F77C3">
      <w:pPr>
        <w:spacing w:line="360" w:lineRule="auto"/>
        <w:rPr>
          <w:rFonts w:hint="eastAsia" w:ascii="Calibri" w:hAnsi="Calibri" w:cs="Calibri"/>
          <w:b/>
          <w:bCs/>
          <w:sz w:val="28"/>
          <w:szCs w:val="28"/>
          <w:lang w:val="en-US" w:eastAsia="zh-CN"/>
        </w:rPr>
      </w:pPr>
      <w:r>
        <w:rPr>
          <w:rFonts w:hint="eastAsia" w:ascii="Calibri" w:hAnsi="Calibri" w:cs="Calibri"/>
          <w:b/>
          <w:bCs/>
          <w:sz w:val="28"/>
          <w:szCs w:val="28"/>
          <w:lang w:val="en-US" w:eastAsia="zh-CN"/>
        </w:rPr>
        <w:t>Conclusion</w:t>
      </w:r>
    </w:p>
    <w:p w14:paraId="3C4EEC80">
      <w:pPr>
        <w:spacing w:line="360" w:lineRule="auto"/>
        <w:rPr>
          <w:rFonts w:hint="default" w:ascii="Calibri" w:hAnsi="Calibri" w:eastAsia="宋体" w:cs="Calibri"/>
          <w:sz w:val="24"/>
          <w:szCs w:val="24"/>
        </w:rPr>
      </w:pPr>
      <w:r>
        <w:rPr>
          <w:rFonts w:hint="default" w:ascii="Calibri" w:hAnsi="Calibri" w:eastAsia="宋体" w:cs="Calibri"/>
          <w:sz w:val="24"/>
          <w:szCs w:val="24"/>
        </w:rPr>
        <w:t>This analysis validates Brooks’ thesis through two case studies: the Factory Pattern addressing accidental complexities in object creation (e.g., decoupling client code from concrete classes) and the Strategy Pattern managing algorithmic variability (e.g., runtime behavior switching). Both patterns improve code modularity and maintenance, core dimensions of accidental complexity, yet remain fundamentally constrained by Brooks' essential complexities pertaining to conceptual design integrity and requirement ambiguity.</w:t>
      </w:r>
    </w:p>
    <w:p w14:paraId="3FA639BC">
      <w:pPr>
        <w:spacing w:line="360" w:lineRule="auto"/>
        <w:rPr>
          <w:rFonts w:hint="default" w:ascii="Calibri" w:hAnsi="Calibri" w:eastAsia="宋体" w:cs="Calibri"/>
          <w:sz w:val="24"/>
          <w:szCs w:val="24"/>
          <w:lang w:val="en-US" w:eastAsia="zh-CN"/>
        </w:rPr>
      </w:pPr>
      <w:r>
        <w:rPr>
          <w:rFonts w:hint="default" w:ascii="Calibri" w:hAnsi="Calibri" w:eastAsia="宋体" w:cs="Calibri"/>
          <w:sz w:val="24"/>
          <w:szCs w:val="24"/>
        </w:rPr>
        <w:t>Three principal findings emerge from this investigation. First, design patterns operate as localized tactical instruments rather than comprehensive strategic solutions. Second, Brooks' complexity dichotomy persists as an effective evaluative framework for technical interventions. Third, methodological rigor—achieved through collaborative textual analysis, peer-reviewed pattern applicability evaluations, and iterative synthesis of theoretical axioms with empirical evidence—proved critical in bridging abstract critique with practical implementation.</w:t>
      </w:r>
      <w:r>
        <w:rPr>
          <w:rFonts w:hint="default" w:ascii="Calibri" w:hAnsi="Calibri" w:eastAsia="宋体" w:cs="Calibri"/>
          <w:sz w:val="24"/>
          <w:szCs w:val="24"/>
        </w:rPr>
        <w:br w:type="textWrapping"/>
      </w:r>
      <w:r>
        <w:rPr>
          <w:rFonts w:hint="default" w:ascii="Calibri" w:hAnsi="Calibri" w:eastAsia="宋体" w:cs="Calibri"/>
          <w:sz w:val="24"/>
          <w:szCs w:val="24"/>
        </w:rPr>
        <w:t>Future research should investigate interactions between AI-aided design tools and persistent pattern limitations. Ultimately, this project reaffirms Brooks' seminal assertion: pragmatically effective tools constitute incremental refinements (context-bound solutions) rather than transcendent breakthroughs (universal silver bullets) within software engineering's enduring complexity paradigm.</w:t>
      </w:r>
    </w:p>
    <w:p w14:paraId="1FB695D0">
      <w:pPr>
        <w:spacing w:line="360" w:lineRule="auto"/>
        <w:rPr>
          <w:rFonts w:hint="eastAsia" w:ascii="Calibri" w:hAnsi="Calibri" w:cs="Calibri"/>
          <w:b/>
          <w:bCs/>
          <w:sz w:val="28"/>
          <w:szCs w:val="28"/>
          <w:lang w:val="en-US" w:eastAsia="zh-CN"/>
        </w:rPr>
      </w:pPr>
      <w:r>
        <w:rPr>
          <w:rFonts w:hint="eastAsia" w:ascii="Calibri" w:hAnsi="Calibri" w:cs="Calibri"/>
          <w:b/>
          <w:bCs/>
          <w:sz w:val="28"/>
          <w:szCs w:val="28"/>
          <w:lang w:val="en-US" w:eastAsia="zh-CN"/>
        </w:rPr>
        <w:t>Individual Contribution Form</w:t>
      </w:r>
    </w:p>
    <w:p w14:paraId="7F032DC5">
      <w:pPr>
        <w:spacing w:line="360" w:lineRule="auto"/>
        <w:rPr>
          <w:rFonts w:hint="default" w:ascii="Calibri" w:hAnsi="Calibri" w:cs="Calibri"/>
          <w:b/>
          <w:bCs/>
          <w:sz w:val="28"/>
          <w:szCs w:val="28"/>
          <w:lang w:val="en-US" w:eastAsia="zh-CN"/>
        </w:rPr>
      </w:pPr>
      <w:r>
        <w:rPr>
          <w:rFonts w:hint="default" w:ascii="Calibri" w:hAnsi="Calibri" w:cs="Calibri"/>
          <w:b/>
          <w:bCs/>
          <w:sz w:val="28"/>
          <w:szCs w:val="28"/>
          <w:lang w:val="en-US" w:eastAsia="zh-CN"/>
        </w:rPr>
        <w:drawing>
          <wp:inline distT="0" distB="0" distL="114300" distR="114300">
            <wp:extent cx="5273040" cy="6823710"/>
            <wp:effectExtent l="0" t="0" r="0" b="3810"/>
            <wp:docPr id="5" name="图片 5" descr="提取自Assign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提取自Assignment 1"/>
                    <pic:cNvPicPr>
                      <a:picLocks noChangeAspect="1"/>
                    </pic:cNvPicPr>
                  </pic:nvPicPr>
                  <pic:blipFill>
                    <a:blip r:embed="rId6"/>
                    <a:stretch>
                      <a:fillRect/>
                    </a:stretch>
                  </pic:blipFill>
                  <pic:spPr>
                    <a:xfrm>
                      <a:off x="0" y="0"/>
                      <a:ext cx="5273040" cy="6823710"/>
                    </a:xfrm>
                    <a:prstGeom prst="rect">
                      <a:avLst/>
                    </a:prstGeom>
                  </pic:spPr>
                </pic:pic>
              </a:graphicData>
            </a:graphic>
          </wp:inline>
        </w:drawing>
      </w:r>
    </w:p>
    <w:p w14:paraId="756A68CF">
      <w:pPr>
        <w:spacing w:line="360" w:lineRule="auto"/>
        <w:rPr>
          <w:rFonts w:hint="default" w:ascii="Calibri" w:hAnsi="Calibri" w:cs="Calibri"/>
          <w:b/>
          <w:bCs/>
          <w:sz w:val="28"/>
          <w:szCs w:val="28"/>
          <w:lang w:val="en-US" w:eastAsia="zh-CN"/>
        </w:rPr>
      </w:pPr>
      <w:r>
        <w:rPr>
          <w:rFonts w:hint="eastAsia" w:ascii="Calibri" w:hAnsi="Calibri" w:cs="Calibri"/>
          <w:b/>
          <w:bCs/>
          <w:sz w:val="28"/>
          <w:szCs w:val="28"/>
          <w:lang w:val="en-US" w:eastAsia="zh-CN"/>
        </w:rPr>
        <w:t>References</w:t>
      </w:r>
    </w:p>
    <w:p w14:paraId="622E536E">
      <w:pPr>
        <w:pStyle w:val="7"/>
        <w:spacing w:before="0" w:after="0" w:line="360" w:lineRule="auto"/>
        <w:textAlignment w:val="baseline"/>
        <w:rPr>
          <w:rFonts w:hint="default" w:ascii="Calibri" w:hAnsi="Calibri" w:eastAsia="PingFang SC" w:cs="Calibri"/>
          <w:sz w:val="24"/>
          <w:szCs w:val="24"/>
        </w:rPr>
      </w:pPr>
      <w:r>
        <w:rPr>
          <w:rFonts w:hint="default" w:ascii="Calibri" w:hAnsi="Calibri" w:eastAsia="PingFang SC" w:cs="Calibri"/>
          <w:sz w:val="24"/>
          <w:szCs w:val="24"/>
          <w:shd w:val="clear" w:color="auto" w:fill="FCFCFC"/>
        </w:rPr>
        <w:t>[1] S. Islam, H. Mouratidis, and J. Jürjens, "A framework to support alignment of secure software engineering with legal regulations,"</w:t>
      </w:r>
      <w:r>
        <w:rPr>
          <w:rStyle w:val="21"/>
          <w:rFonts w:hint="default" w:ascii="Calibri" w:hAnsi="Calibri" w:eastAsia="PingFang SC" w:cs="Calibri"/>
          <w:sz w:val="24"/>
          <w:szCs w:val="24"/>
          <w:shd w:val="clear" w:color="auto" w:fill="FCFCFC"/>
        </w:rPr>
        <w:t> </w:t>
      </w:r>
      <w:r>
        <w:rPr>
          <w:rStyle w:val="12"/>
          <w:rFonts w:hint="default" w:ascii="Calibri" w:hAnsi="Calibri" w:eastAsia="PingFang SC" w:cs="Calibri"/>
          <w:sz w:val="24"/>
          <w:szCs w:val="24"/>
        </w:rPr>
        <w:t>Software &amp; Systems Modeling</w:t>
      </w:r>
      <w:r>
        <w:rPr>
          <w:rFonts w:hint="default" w:ascii="Calibri" w:hAnsi="Calibri" w:eastAsia="PingFang SC" w:cs="Calibri"/>
          <w:sz w:val="24"/>
          <w:szCs w:val="24"/>
          <w:shd w:val="clear" w:color="auto" w:fill="FCFCFC"/>
        </w:rPr>
        <w:t>, vol. 10, no. 3, pp. 369–394, 2011.</w:t>
      </w:r>
    </w:p>
    <w:p w14:paraId="3188E4E4">
      <w:pPr>
        <w:pStyle w:val="7"/>
        <w:spacing w:before="0" w:after="0" w:line="360" w:lineRule="auto"/>
        <w:textAlignment w:val="baseline"/>
        <w:rPr>
          <w:rFonts w:hint="default" w:ascii="Calibri" w:hAnsi="Calibri" w:eastAsia="PingFang SC" w:cs="Calibri"/>
          <w:sz w:val="24"/>
          <w:szCs w:val="24"/>
        </w:rPr>
      </w:pPr>
      <w:r>
        <w:rPr>
          <w:rFonts w:hint="default" w:ascii="Calibri" w:hAnsi="Calibri" w:eastAsia="PingFang SC" w:cs="Calibri"/>
          <w:sz w:val="24"/>
          <w:szCs w:val="24"/>
          <w:shd w:val="clear" w:color="auto" w:fill="FCFCFC"/>
        </w:rPr>
        <w:t>[2] S. Comella-Dorda, K. Wallnau, R. C. Seacord, and J. Robert, "A survey of legacy system modernization approaches,"</w:t>
      </w:r>
      <w:r>
        <w:rPr>
          <w:rStyle w:val="21"/>
          <w:rFonts w:hint="default" w:ascii="Calibri" w:hAnsi="Calibri" w:eastAsia="PingFang SC" w:cs="Calibri"/>
          <w:sz w:val="24"/>
          <w:szCs w:val="24"/>
          <w:shd w:val="clear" w:color="auto" w:fill="FCFCFC"/>
        </w:rPr>
        <w:t> </w:t>
      </w:r>
      <w:r>
        <w:rPr>
          <w:rStyle w:val="12"/>
          <w:rFonts w:hint="default" w:ascii="Calibri" w:hAnsi="Calibri" w:eastAsia="PingFang SC" w:cs="Calibri"/>
          <w:sz w:val="24"/>
          <w:szCs w:val="24"/>
        </w:rPr>
        <w:t>CMU/SEI</w:t>
      </w:r>
      <w:r>
        <w:rPr>
          <w:rFonts w:hint="default" w:ascii="Calibri" w:hAnsi="Calibri" w:eastAsia="PingFang SC" w:cs="Calibri"/>
          <w:sz w:val="24"/>
          <w:szCs w:val="24"/>
          <w:shd w:val="clear" w:color="auto" w:fill="FCFCFC"/>
        </w:rPr>
        <w:t>, vol. 18, 2000.</w:t>
      </w:r>
    </w:p>
    <w:p w14:paraId="169DB46B">
      <w:pPr>
        <w:pStyle w:val="7"/>
        <w:spacing w:before="0" w:after="0" w:line="360" w:lineRule="auto"/>
        <w:textAlignment w:val="baseline"/>
        <w:rPr>
          <w:rFonts w:hint="default" w:ascii="Calibri" w:hAnsi="Calibri" w:eastAsia="PingFang SC" w:cs="Calibri"/>
          <w:sz w:val="24"/>
          <w:szCs w:val="24"/>
        </w:rPr>
      </w:pPr>
      <w:r>
        <w:rPr>
          <w:rFonts w:hint="default" w:ascii="Calibri" w:hAnsi="Calibri" w:eastAsia="PingFang SC" w:cs="Calibri"/>
          <w:sz w:val="24"/>
          <w:szCs w:val="24"/>
          <w:shd w:val="clear" w:color="auto" w:fill="FCFCFC"/>
        </w:rPr>
        <w:t>[3] S. Brusoni et al., "The power of modularity today: 20 years of 'Design Rules',"</w:t>
      </w:r>
      <w:r>
        <w:rPr>
          <w:rStyle w:val="21"/>
          <w:rFonts w:hint="default" w:ascii="Calibri" w:hAnsi="Calibri" w:eastAsia="PingFang SC" w:cs="Calibri"/>
          <w:sz w:val="24"/>
          <w:szCs w:val="24"/>
          <w:shd w:val="clear" w:color="auto" w:fill="FCFCFC"/>
        </w:rPr>
        <w:t> </w:t>
      </w:r>
      <w:r>
        <w:rPr>
          <w:rStyle w:val="12"/>
          <w:rFonts w:hint="default" w:ascii="Calibri" w:hAnsi="Calibri" w:eastAsia="PingFang SC" w:cs="Calibri"/>
          <w:sz w:val="24"/>
          <w:szCs w:val="24"/>
        </w:rPr>
        <w:t>Ind. Corp. Change</w:t>
      </w:r>
      <w:r>
        <w:rPr>
          <w:rFonts w:hint="default" w:ascii="Calibri" w:hAnsi="Calibri" w:eastAsia="PingFang SC" w:cs="Calibri"/>
          <w:sz w:val="24"/>
          <w:szCs w:val="24"/>
          <w:shd w:val="clear" w:color="auto" w:fill="FCFCFC"/>
        </w:rPr>
        <w:t>, vol. 32, no. 1, pp. 1-10, 2023.</w:t>
      </w:r>
    </w:p>
    <w:p w14:paraId="47234169">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[4] B. Dobing and J. Parsons, "How UML is used,"</w:t>
      </w:r>
      <w:r>
        <w:rPr>
          <w:rStyle w:val="21"/>
          <w:rFonts w:hint="default" w:ascii="Calibri" w:hAnsi="Calibri" w:eastAsia="PingFang SC" w:cs="Calibri"/>
          <w:sz w:val="24"/>
          <w:szCs w:val="24"/>
          <w:shd w:val="clear" w:color="auto" w:fill="FCFCFC"/>
        </w:rPr>
        <w:t> </w:t>
      </w:r>
      <w:r>
        <w:rPr>
          <w:rStyle w:val="12"/>
          <w:rFonts w:hint="default" w:ascii="Calibri" w:hAnsi="Calibri" w:eastAsia="PingFang SC" w:cs="Calibri"/>
          <w:sz w:val="24"/>
          <w:szCs w:val="24"/>
        </w:rPr>
        <w:t>Communications of the ACM</w:t>
      </w:r>
      <w:r>
        <w:rPr>
          <w:rFonts w:hint="default" w:ascii="Calibri" w:hAnsi="Calibri" w:eastAsia="PingFang SC" w:cs="Calibri"/>
          <w:sz w:val="24"/>
          <w:szCs w:val="24"/>
          <w:shd w:val="clear" w:color="auto" w:fill="FCFCFC"/>
        </w:rPr>
        <w:t>, vol. 49, no. 5, pp. 109–113, May 2006.</w:t>
      </w:r>
    </w:p>
    <w:p w14:paraId="2330EF8B">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w:t>
      </w:r>
      <w:r>
        <w:rPr>
          <w:rFonts w:hint="default" w:ascii="Calibri" w:hAnsi="Calibri" w:eastAsia="PingFang SC" w:cs="Calibri"/>
          <w:sz w:val="24"/>
          <w:szCs w:val="24"/>
          <w:shd w:val="clear" w:color="auto" w:fill="FCFCFC"/>
          <w:lang w:val="en-US" w:eastAsia="zh-CN"/>
        </w:rPr>
        <w:t>5</w:t>
      </w:r>
      <w:r>
        <w:rPr>
          <w:rFonts w:hint="default" w:ascii="Calibri" w:hAnsi="Calibri" w:eastAsia="PingFang SC" w:cs="Calibri"/>
          <w:sz w:val="24"/>
          <w:szCs w:val="24"/>
          <w:shd w:val="clear" w:color="auto" w:fill="FCFCFC"/>
        </w:rPr>
        <w:t>]E. Gamma, R. Helm, R. Johnson, and J. Vlissides, Design patterns : elements of reusable object-oriented software. Boston: Addison-Wesley, 1994.</w:t>
      </w:r>
    </w:p>
    <w:p w14:paraId="031F6F26">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w:t>
      </w:r>
      <w:r>
        <w:rPr>
          <w:rFonts w:hint="default" w:ascii="Calibri" w:hAnsi="Calibri" w:eastAsia="PingFang SC" w:cs="Calibri"/>
          <w:sz w:val="24"/>
          <w:szCs w:val="24"/>
          <w:shd w:val="clear" w:color="auto" w:fill="FCFCFC"/>
          <w:lang w:val="en-US" w:eastAsia="zh-CN"/>
        </w:rPr>
        <w:t>6</w:t>
      </w:r>
      <w:r>
        <w:rPr>
          <w:rFonts w:hint="default" w:ascii="Calibri" w:hAnsi="Calibri" w:eastAsia="PingFang SC" w:cs="Calibri"/>
          <w:sz w:val="24"/>
          <w:szCs w:val="24"/>
          <w:shd w:val="clear" w:color="auto" w:fill="FCFCFC"/>
        </w:rPr>
        <w:t>]E. Freeman and E. Robson, Head First design patterns : a brain-friendly guide. Sebastopol, Ca: O’reilly, Edition: 10Th Anniversary Ed, 2014.‌</w:t>
      </w:r>
    </w:p>
    <w:p w14:paraId="43299C67">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w:t>
      </w:r>
      <w:r>
        <w:rPr>
          <w:rFonts w:hint="default" w:ascii="Calibri" w:hAnsi="Calibri" w:eastAsia="PingFang SC" w:cs="Calibri"/>
          <w:sz w:val="24"/>
          <w:szCs w:val="24"/>
          <w:shd w:val="clear" w:color="auto" w:fill="FCFCFC"/>
          <w:lang w:val="en-US" w:eastAsia="zh-CN"/>
        </w:rPr>
        <w:t>7</w:t>
      </w:r>
      <w:r>
        <w:rPr>
          <w:rFonts w:hint="default" w:ascii="Calibri" w:hAnsi="Calibri" w:eastAsia="PingFang SC" w:cs="Calibri"/>
          <w:sz w:val="24"/>
          <w:szCs w:val="24"/>
          <w:shd w:val="clear" w:color="auto" w:fill="FCFCFC"/>
        </w:rPr>
        <w:t>]M. B. Saif, S. Migliorini, and F. Spoto, “Blockchain-Based Multirole Authentication and Authorization in Smart Contracts with a Hierarchical Factory Pattern,” pp. 22–29, Nov. 2024, doi: https://doi.org/10.1109/bcca62388.2024.10844391.‌</w:t>
      </w:r>
    </w:p>
    <w:p w14:paraId="5FE3DE0B">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w:t>
      </w:r>
      <w:r>
        <w:rPr>
          <w:rFonts w:hint="default" w:ascii="Calibri" w:hAnsi="Calibri" w:eastAsia="PingFang SC" w:cs="Calibri"/>
          <w:sz w:val="24"/>
          <w:szCs w:val="24"/>
          <w:shd w:val="clear" w:color="auto" w:fill="FCFCFC"/>
          <w:lang w:val="en-US" w:eastAsia="zh-CN"/>
        </w:rPr>
        <w:t>8</w:t>
      </w:r>
      <w:r>
        <w:rPr>
          <w:rFonts w:hint="default" w:ascii="Calibri" w:hAnsi="Calibri" w:eastAsia="PingFang SC" w:cs="Calibri"/>
          <w:sz w:val="24"/>
          <w:szCs w:val="24"/>
          <w:shd w:val="clear" w:color="auto" w:fill="FCFCFC"/>
        </w:rPr>
        <w:t xml:space="preserve">]C. Lewis, N. Wardrip-Fruin, and J. Whitehead, “Motivational game design patterns of 'ville games,” Proceedings of the International Conference on the Foundations of Digital Games - FDG ’12, 2012, doi: </w:t>
      </w:r>
      <w:r>
        <w:rPr>
          <w:rFonts w:hint="default" w:ascii="Calibri" w:hAnsi="Calibri" w:eastAsia="PingFang SC" w:cs="Calibri"/>
          <w:sz w:val="24"/>
          <w:szCs w:val="24"/>
          <w:shd w:val="clear" w:color="auto" w:fill="FCFCFC"/>
        </w:rPr>
        <w:fldChar w:fldCharType="begin"/>
      </w:r>
      <w:r>
        <w:rPr>
          <w:rFonts w:hint="default" w:ascii="Calibri" w:hAnsi="Calibri" w:eastAsia="PingFang SC" w:cs="Calibri"/>
          <w:sz w:val="24"/>
          <w:szCs w:val="24"/>
          <w:shd w:val="clear" w:color="auto" w:fill="FCFCFC"/>
        </w:rPr>
        <w:instrText xml:space="preserve"> HYPERLINK "https://doi.org/10.1145/2282338.2282373." </w:instrText>
      </w:r>
      <w:r>
        <w:rPr>
          <w:rFonts w:hint="default" w:ascii="Calibri" w:hAnsi="Calibri" w:eastAsia="PingFang SC" w:cs="Calibri"/>
          <w:sz w:val="24"/>
          <w:szCs w:val="24"/>
          <w:shd w:val="clear" w:color="auto" w:fill="FCFCFC"/>
        </w:rPr>
        <w:fldChar w:fldCharType="separate"/>
      </w:r>
      <w:r>
        <w:rPr>
          <w:rStyle w:val="13"/>
          <w:rFonts w:hint="default" w:ascii="Calibri" w:hAnsi="Calibri" w:eastAsia="PingFang SC" w:cs="Calibri"/>
          <w:sz w:val="24"/>
          <w:szCs w:val="24"/>
          <w:shd w:val="clear" w:color="auto" w:fill="FCFCFC"/>
        </w:rPr>
        <w:t>https://doi.org/10.1145/2282338.2282373.</w:t>
      </w:r>
      <w:r>
        <w:rPr>
          <w:rFonts w:hint="default" w:ascii="Calibri" w:hAnsi="Calibri" w:eastAsia="PingFang SC" w:cs="Calibri"/>
          <w:sz w:val="24"/>
          <w:szCs w:val="24"/>
          <w:shd w:val="clear" w:color="auto" w:fill="FCFCFC"/>
        </w:rPr>
        <w:fldChar w:fldCharType="end"/>
      </w:r>
    </w:p>
    <w:p w14:paraId="7ACD87A6">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[9] V. Buterin, "Ethereum: A Next-Generation Smart Contract and Decentralized Application Platform," Ethereum Foundation, 2014.</w:t>
      </w:r>
    </w:p>
    <w:p w14:paraId="37B8F0A8">
      <w:pPr>
        <w:pStyle w:val="7"/>
        <w:spacing w:before="0" w:after="0" w:line="360" w:lineRule="auto"/>
        <w:textAlignment w:val="baseline"/>
        <w:rPr>
          <w:rFonts w:hint="default" w:ascii="Calibri" w:hAnsi="Calibri" w:eastAsia="PingFang SC" w:cs="Calibri"/>
          <w:sz w:val="24"/>
          <w:szCs w:val="24"/>
          <w:shd w:val="clear" w:color="auto" w:fill="FCFCFC"/>
        </w:rPr>
      </w:pPr>
      <w:r>
        <w:rPr>
          <w:rFonts w:hint="default" w:ascii="Calibri" w:hAnsi="Calibri" w:eastAsia="PingFang SC" w:cs="Calibri"/>
          <w:sz w:val="24"/>
          <w:szCs w:val="24"/>
          <w:shd w:val="clear" w:color="auto" w:fill="FCFCFC"/>
        </w:rPr>
        <w:t>[10] M. Fowler, Refactoring: Improving the Design of Existing Code. Reading, MA: Addison-Wesley, 1999.</w:t>
      </w:r>
    </w:p>
    <w:p w14:paraId="02BDE469">
      <w:pPr>
        <w:pStyle w:val="7"/>
        <w:spacing w:before="0" w:after="0" w:line="360" w:lineRule="auto"/>
        <w:textAlignment w:val="baseline"/>
        <w:rPr>
          <w:rFonts w:hint="default" w:ascii="Calibri" w:hAnsi="Calibri" w:eastAsia="PingFang SC" w:cs="Calibri"/>
          <w:sz w:val="24"/>
          <w:szCs w:val="24"/>
          <w:shd w:val="clear" w:color="auto" w:fill="FCFCFC"/>
        </w:rPr>
      </w:pPr>
    </w:p>
    <w:p w14:paraId="55A4F1B2">
      <w:pPr>
        <w:spacing w:line="360" w:lineRule="auto"/>
        <w:rPr>
          <w:rFonts w:ascii="Tahoma" w:hAnsi="Tahoma" w:cs="Tahoma"/>
          <w:sz w:val="22"/>
        </w:rPr>
      </w:pPr>
    </w:p>
    <w:p w14:paraId="4CE09823">
      <w:pPr>
        <w:spacing w:line="360" w:lineRule="auto"/>
        <w:rPr>
          <w:rFonts w:ascii="Tahoma" w:hAnsi="Tahoma" w:cs="Tahoma"/>
          <w:sz w:val="22"/>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PingFang SC">
    <w:altName w:val="宋体"/>
    <w:panose1 w:val="020B04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C893B1">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0046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6E86C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586E86C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37880"/>
    <w:multiLevelType w:val="multilevel"/>
    <w:tmpl w:val="32937880"/>
    <w:lvl w:ilvl="0" w:tentative="0">
      <w:start w:val="1"/>
      <w:numFmt w:val="decimal"/>
      <w:lvlText w:val="%1."/>
      <w:lvlJc w:val="left"/>
      <w:pPr>
        <w:ind w:left="360" w:hanging="360"/>
      </w:pPr>
      <w:rPr>
        <w:rFonts w:hint="default"/>
      </w:rPr>
    </w:lvl>
    <w:lvl w:ilvl="1" w:tentative="0">
      <w:start w:val="1"/>
      <w:numFmt w:val="decimal"/>
      <w:isLgl/>
      <w:lvlText w:val="%1.%2"/>
      <w:lvlJc w:val="left"/>
      <w:pPr>
        <w:ind w:left="1854" w:hanging="720"/>
      </w:pPr>
      <w:rPr>
        <w:rFonts w:hint="default"/>
        <w:b w:val="0"/>
        <w:bCs w:val="0"/>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
    <w:nsid w:val="384EC790"/>
    <w:multiLevelType w:val="singleLevel"/>
    <w:tmpl w:val="384EC790"/>
    <w:lvl w:ilvl="0" w:tentative="0">
      <w:start w:val="2"/>
      <w:numFmt w:val="decimal"/>
      <w:suff w:val="space"/>
      <w:lvlText w:val="%1)"/>
      <w:lvlJc w:val="left"/>
    </w:lvl>
  </w:abstractNum>
  <w:abstractNum w:abstractNumId="2">
    <w:nsid w:val="46B7E288"/>
    <w:multiLevelType w:val="singleLevel"/>
    <w:tmpl w:val="46B7E28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03"/>
    <w:rsid w:val="00012C92"/>
    <w:rsid w:val="00042AB5"/>
    <w:rsid w:val="00081499"/>
    <w:rsid w:val="00091AEE"/>
    <w:rsid w:val="000A19B2"/>
    <w:rsid w:val="00171852"/>
    <w:rsid w:val="00193C8A"/>
    <w:rsid w:val="001C0741"/>
    <w:rsid w:val="00204E22"/>
    <w:rsid w:val="00266077"/>
    <w:rsid w:val="00285866"/>
    <w:rsid w:val="002E4038"/>
    <w:rsid w:val="00364C0F"/>
    <w:rsid w:val="003824C2"/>
    <w:rsid w:val="003A6366"/>
    <w:rsid w:val="003B10B7"/>
    <w:rsid w:val="003F2FAD"/>
    <w:rsid w:val="004072F8"/>
    <w:rsid w:val="0040737B"/>
    <w:rsid w:val="004351B8"/>
    <w:rsid w:val="00455402"/>
    <w:rsid w:val="00460403"/>
    <w:rsid w:val="004A7360"/>
    <w:rsid w:val="004C7380"/>
    <w:rsid w:val="004D6F17"/>
    <w:rsid w:val="00535E7A"/>
    <w:rsid w:val="00545AAF"/>
    <w:rsid w:val="00572540"/>
    <w:rsid w:val="005943EE"/>
    <w:rsid w:val="005A12E4"/>
    <w:rsid w:val="00622430"/>
    <w:rsid w:val="00634A1F"/>
    <w:rsid w:val="00671A5F"/>
    <w:rsid w:val="00864AA0"/>
    <w:rsid w:val="008706B4"/>
    <w:rsid w:val="0088135A"/>
    <w:rsid w:val="008A2F4D"/>
    <w:rsid w:val="008D18E8"/>
    <w:rsid w:val="008F3255"/>
    <w:rsid w:val="00911812"/>
    <w:rsid w:val="00916C7A"/>
    <w:rsid w:val="00925ECF"/>
    <w:rsid w:val="0093378F"/>
    <w:rsid w:val="009D7003"/>
    <w:rsid w:val="009E3994"/>
    <w:rsid w:val="00A65682"/>
    <w:rsid w:val="00A86E7B"/>
    <w:rsid w:val="00A944C0"/>
    <w:rsid w:val="00A958BB"/>
    <w:rsid w:val="00AD6044"/>
    <w:rsid w:val="00AE3D05"/>
    <w:rsid w:val="00B82C58"/>
    <w:rsid w:val="00B97A56"/>
    <w:rsid w:val="00C141D6"/>
    <w:rsid w:val="00C45FFC"/>
    <w:rsid w:val="00C54849"/>
    <w:rsid w:val="00D22612"/>
    <w:rsid w:val="00D50E6F"/>
    <w:rsid w:val="00D76B80"/>
    <w:rsid w:val="00DB736D"/>
    <w:rsid w:val="00E471A6"/>
    <w:rsid w:val="00E82E9A"/>
    <w:rsid w:val="00E833D4"/>
    <w:rsid w:val="00E90999"/>
    <w:rsid w:val="00ED0C99"/>
    <w:rsid w:val="00F07C9F"/>
    <w:rsid w:val="00F82993"/>
    <w:rsid w:val="00FE452C"/>
    <w:rsid w:val="018E53BB"/>
    <w:rsid w:val="02C35A8C"/>
    <w:rsid w:val="03525F75"/>
    <w:rsid w:val="050603BB"/>
    <w:rsid w:val="06367DD0"/>
    <w:rsid w:val="07273F13"/>
    <w:rsid w:val="073836D3"/>
    <w:rsid w:val="07F25F78"/>
    <w:rsid w:val="09475E50"/>
    <w:rsid w:val="0A894972"/>
    <w:rsid w:val="0BAA1044"/>
    <w:rsid w:val="0BB7550F"/>
    <w:rsid w:val="0BFE39DA"/>
    <w:rsid w:val="0D15073F"/>
    <w:rsid w:val="0E0B7BA4"/>
    <w:rsid w:val="0E536A42"/>
    <w:rsid w:val="12F82B3B"/>
    <w:rsid w:val="14302302"/>
    <w:rsid w:val="14B65096"/>
    <w:rsid w:val="155B17C7"/>
    <w:rsid w:val="18D23BDC"/>
    <w:rsid w:val="18F002B2"/>
    <w:rsid w:val="193E726F"/>
    <w:rsid w:val="199236FA"/>
    <w:rsid w:val="1AF37BE5"/>
    <w:rsid w:val="1B6A434C"/>
    <w:rsid w:val="1BAD5FE6"/>
    <w:rsid w:val="1C414E5B"/>
    <w:rsid w:val="1C4701E9"/>
    <w:rsid w:val="1ED52813"/>
    <w:rsid w:val="21814BC3"/>
    <w:rsid w:val="24580AC9"/>
    <w:rsid w:val="26296BB1"/>
    <w:rsid w:val="26BB3CAD"/>
    <w:rsid w:val="277C1B31"/>
    <w:rsid w:val="28194D18"/>
    <w:rsid w:val="28B430AA"/>
    <w:rsid w:val="291122AA"/>
    <w:rsid w:val="2B1B0154"/>
    <w:rsid w:val="2CE23E3F"/>
    <w:rsid w:val="2F236894"/>
    <w:rsid w:val="2F4C745A"/>
    <w:rsid w:val="32B46ACC"/>
    <w:rsid w:val="33414383"/>
    <w:rsid w:val="33527747"/>
    <w:rsid w:val="33923FE8"/>
    <w:rsid w:val="339F04B3"/>
    <w:rsid w:val="340D2E7C"/>
    <w:rsid w:val="34CF6B76"/>
    <w:rsid w:val="34E423E2"/>
    <w:rsid w:val="357042DD"/>
    <w:rsid w:val="35A818A1"/>
    <w:rsid w:val="35EE33AE"/>
    <w:rsid w:val="392B7870"/>
    <w:rsid w:val="39D864CC"/>
    <w:rsid w:val="3AA44B96"/>
    <w:rsid w:val="3AB46F3A"/>
    <w:rsid w:val="3BBC42F8"/>
    <w:rsid w:val="3C634773"/>
    <w:rsid w:val="3CEE147D"/>
    <w:rsid w:val="3E3E7246"/>
    <w:rsid w:val="3FFC2B22"/>
    <w:rsid w:val="43B7662D"/>
    <w:rsid w:val="44A43B7B"/>
    <w:rsid w:val="454F3AE7"/>
    <w:rsid w:val="471072A6"/>
    <w:rsid w:val="475553A1"/>
    <w:rsid w:val="49587108"/>
    <w:rsid w:val="49D40A5E"/>
    <w:rsid w:val="4B012E5E"/>
    <w:rsid w:val="4C957630"/>
    <w:rsid w:val="4D99160A"/>
    <w:rsid w:val="4E946A0E"/>
    <w:rsid w:val="4F577021"/>
    <w:rsid w:val="4FE15C83"/>
    <w:rsid w:val="50623C46"/>
    <w:rsid w:val="52754FF4"/>
    <w:rsid w:val="5280006E"/>
    <w:rsid w:val="53D77AC9"/>
    <w:rsid w:val="55742FA0"/>
    <w:rsid w:val="57C40D7B"/>
    <w:rsid w:val="57F17A45"/>
    <w:rsid w:val="5B6D0D13"/>
    <w:rsid w:val="5DFA7EB6"/>
    <w:rsid w:val="5F4B7811"/>
    <w:rsid w:val="5F6B30AD"/>
    <w:rsid w:val="61DF4496"/>
    <w:rsid w:val="63B3128D"/>
    <w:rsid w:val="653463FD"/>
    <w:rsid w:val="65E948E9"/>
    <w:rsid w:val="672E4C37"/>
    <w:rsid w:val="67E10ABE"/>
    <w:rsid w:val="688D2938"/>
    <w:rsid w:val="68A23436"/>
    <w:rsid w:val="69F018F5"/>
    <w:rsid w:val="6B570A32"/>
    <w:rsid w:val="6E2C680B"/>
    <w:rsid w:val="6E8403F6"/>
    <w:rsid w:val="70A53876"/>
    <w:rsid w:val="70ED4A06"/>
    <w:rsid w:val="713C0B14"/>
    <w:rsid w:val="72181274"/>
    <w:rsid w:val="72F97B71"/>
    <w:rsid w:val="73074B10"/>
    <w:rsid w:val="736E51D0"/>
    <w:rsid w:val="766427C2"/>
    <w:rsid w:val="76896192"/>
    <w:rsid w:val="78B813C8"/>
    <w:rsid w:val="78E07C73"/>
    <w:rsid w:val="797E25B6"/>
    <w:rsid w:val="79A27982"/>
    <w:rsid w:val="7C861AB4"/>
    <w:rsid w:val="7C914409"/>
    <w:rsid w:val="7CEC5AE4"/>
    <w:rsid w:val="7DA261A2"/>
    <w:rsid w:val="7E045D49"/>
    <w:rsid w:val="7EE03426"/>
    <w:rsid w:val="7EED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semiHidden/>
    <w:qFormat/>
    <w:uiPriority w:val="0"/>
    <w:rPr>
      <w:rFonts w:ascii="Calibri" w:hAnsi="Calibri" w:eastAsia="Calibri" w:cs="Calibri"/>
      <w:sz w:val="24"/>
      <w:szCs w:val="24"/>
      <w:lang w:val="en-US" w:eastAsia="en-US" w:bidi="ar-SA"/>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bCs/>
    </w:rPr>
  </w:style>
  <w:style w:type="character" w:styleId="11">
    <w:name w:val="FollowedHyperlink"/>
    <w:basedOn w:val="9"/>
    <w:semiHidden/>
    <w:unhideWhenUsed/>
    <w:qFormat/>
    <w:uiPriority w:val="99"/>
    <w:rPr>
      <w:color w:val="954F72" w:themeColor="followedHyperlink"/>
      <w:u w:val="single"/>
      <w14:textFill>
        <w14:solidFill>
          <w14:schemeClr w14:val="folHlink"/>
        </w14:solidFill>
      </w14:textFill>
    </w:rPr>
  </w:style>
  <w:style w:type="character" w:styleId="12">
    <w:name w:val="Emphasis"/>
    <w:basedOn w:val="9"/>
    <w:qFormat/>
    <w:uiPriority w:val="20"/>
    <w:rPr>
      <w:i/>
    </w:rPr>
  </w:style>
  <w:style w:type="character" w:styleId="13">
    <w:name w:val="Hyperlink"/>
    <w:basedOn w:val="9"/>
    <w:unhideWhenUsed/>
    <w:qFormat/>
    <w:uiPriority w:val="99"/>
    <w:rPr>
      <w:color w:val="0563C1" w:themeColor="hyperlink"/>
      <w:u w:val="single"/>
      <w14:textFill>
        <w14:solidFill>
          <w14:schemeClr w14:val="hlink"/>
        </w14:solidFill>
      </w14:textFill>
    </w:rPr>
  </w:style>
  <w:style w:type="character" w:customStyle="1" w:styleId="14">
    <w:name w:val="页眉 字符"/>
    <w:basedOn w:val="9"/>
    <w:link w:val="6"/>
    <w:qFormat/>
    <w:uiPriority w:val="99"/>
    <w:rPr>
      <w:sz w:val="18"/>
      <w:szCs w:val="18"/>
    </w:rPr>
  </w:style>
  <w:style w:type="character" w:customStyle="1" w:styleId="15">
    <w:name w:val="页脚 字符"/>
    <w:basedOn w:val="9"/>
    <w:link w:val="5"/>
    <w:qFormat/>
    <w:uiPriority w:val="99"/>
    <w:rPr>
      <w:sz w:val="18"/>
      <w:szCs w:val="18"/>
    </w:rPr>
  </w:style>
  <w:style w:type="character" w:customStyle="1" w:styleId="16">
    <w:name w:val="pagefirst"/>
    <w:basedOn w:val="9"/>
    <w:qFormat/>
    <w:uiPriority w:val="0"/>
  </w:style>
  <w:style w:type="character" w:customStyle="1" w:styleId="17">
    <w:name w:val="pagelast"/>
    <w:basedOn w:val="9"/>
    <w:qFormat/>
    <w:uiPriority w:val="0"/>
  </w:style>
  <w:style w:type="character" w:customStyle="1" w:styleId="18">
    <w:name w:val="pubyear"/>
    <w:basedOn w:val="9"/>
    <w:qFormat/>
    <w:uiPriority w:val="0"/>
  </w:style>
  <w:style w:type="paragraph" w:styleId="19">
    <w:name w:val="List Paragraph"/>
    <w:basedOn w:val="1"/>
    <w:qFormat/>
    <w:uiPriority w:val="34"/>
    <w:pPr>
      <w:ind w:firstLine="420" w:firstLineChars="200"/>
    </w:pPr>
  </w:style>
  <w:style w:type="character" w:customStyle="1" w:styleId="20">
    <w:name w:val="cf01"/>
    <w:basedOn w:val="9"/>
    <w:qFormat/>
    <w:uiPriority w:val="0"/>
    <w:rPr>
      <w:rFonts w:hint="eastAsia" w:ascii="Microsoft YaHei UI" w:hAnsi="Microsoft YaHei UI" w:eastAsia="Microsoft YaHei UI"/>
      <w:sz w:val="18"/>
      <w:szCs w:val="18"/>
    </w:rPr>
  </w:style>
  <w:style w:type="character" w:customStyle="1" w:styleId="21">
    <w:name w:val="apple-converted-space"/>
    <w:basedOn w:val="9"/>
    <w:qFormat/>
    <w:uiPriority w:val="0"/>
  </w:style>
  <w:style w:type="character" w:customStyle="1" w:styleId="22">
    <w:name w:val="标题 3 字符"/>
    <w:basedOn w:val="9"/>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555B08-DFE7-4690-B12C-00F54EECEC25}">
  <ds:schemaRefs/>
</ds:datastoreItem>
</file>

<file path=docProps/app.xml><?xml version="1.0" encoding="utf-8"?>
<Properties xmlns="http://schemas.openxmlformats.org/officeDocument/2006/extended-properties" xmlns:vt="http://schemas.openxmlformats.org/officeDocument/2006/docPropsVTypes">
  <Template>Normal</Template>
  <Pages>12</Pages>
  <Words>1604</Words>
  <Characters>11110</Characters>
  <Lines>79</Lines>
  <Paragraphs>22</Paragraphs>
  <TotalTime>37</TotalTime>
  <ScaleCrop>false</ScaleCrop>
  <LinksUpToDate>false</LinksUpToDate>
  <CharactersWithSpaces>12642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2022-11-26T08:40:00Z</dcterms:created>
  <dc:creator>Li Yucheng</dc:creator>
  <cp:lastModifiedBy>李云鹏</cp:lastModifiedBy>
  <dcterms:modified xsi:type="dcterms:W3CDTF">2025-04-03T08:30:25Z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0d12e0f14b31a45ffa70073ad1f27afce517a35b24602d31c03289dda9574637</vt:lpwstr>
  </property>
  <property fmtid="{D5CDD505-2E9C-101B-9397-08002B2CF9AE}" pid="3" name="KSOTemplateDocerSaveRecord">
    <vt:lpwstr>eyJoZGlkIjoiZjM4OWIwYWU3MTQwZGRhMGVhZmVjOTg4NWZiMjcwMTQiLCJ1c2VySWQiOiIyNDM4ODIzNzIifQ==</vt:lpwstr>
  </property>
  <property fmtid="{D5CDD505-2E9C-101B-9397-08002B2CF9AE}" pid="4" name="KSOProductBuildVer">
    <vt:lpwstr>2052-12.1.0.20305</vt:lpwstr>
  </property>
  <property fmtid="{D5CDD505-2E9C-101B-9397-08002B2CF9AE}" pid="5" name="ICV">
    <vt:lpwstr>144151AF35474DB0BB27BE488915EDD2_13</vt:lpwstr>
  </property>
</Properties>
</file>