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16" w:rsidRDefault="004C1916" w:rsidP="004C191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spellStart"/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var</w:t>
      </w:r>
      <w:proofErr w:type="spellEnd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 book = {</w:t>
      </w:r>
    </w:p>
    <w:p w:rsidR="004C1916" w:rsidRDefault="004C1916" w:rsidP="004C191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title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: "High Performance JavaScript",</w:t>
      </w:r>
    </w:p>
    <w:p w:rsidR="004C1916" w:rsidRDefault="004C1916" w:rsidP="004C191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publisher</w:t>
      </w:r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: "Yahoo! Press"</w:t>
      </w:r>
    </w:p>
    <w:p w:rsidR="004C1916" w:rsidRDefault="004C1916" w:rsidP="004C191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};</w:t>
      </w:r>
    </w:p>
    <w:p w:rsidR="00433233" w:rsidRDefault="004C1916" w:rsidP="004C1916">
      <w:pPr>
        <w:rPr>
          <w:rFonts w:ascii="TimesNewRomanPSMT" w:hAnsi="TimesNewRomanPSMT" w:cs="TimesNewRomanPSMT"/>
          <w:color w:val="22B24C"/>
          <w:kern w:val="0"/>
          <w:szCs w:val="21"/>
        </w:rPr>
      </w:pP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alert(</w:t>
      </w:r>
      <w:proofErr w:type="spellStart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book.toString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 xml:space="preserve">()); </w:t>
      </w:r>
      <w:r>
        <w:rPr>
          <w:rFonts w:ascii="TimesNewRomanPSMT" w:hAnsi="TimesNewRomanPSMT" w:cs="TimesNewRomanPSMT"/>
          <w:color w:val="22B24C"/>
          <w:kern w:val="0"/>
          <w:szCs w:val="21"/>
        </w:rPr>
        <w:t>//"[object Object]"</w:t>
      </w:r>
    </w:p>
    <w:p w:rsidR="004C1916" w:rsidRDefault="004C1916" w:rsidP="004C1916">
      <w:pPr>
        <w:rPr>
          <w:rFonts w:ascii="TimesNewRomanPSMT" w:hAnsi="TimesNewRomanPSMT" w:cs="TimesNewRomanPSMT"/>
          <w:color w:val="22B24C"/>
          <w:kern w:val="0"/>
          <w:szCs w:val="21"/>
        </w:rPr>
      </w:pPr>
    </w:p>
    <w:p w:rsidR="004C1916" w:rsidRDefault="004C1916" w:rsidP="004C1916">
      <w:pPr>
        <w:autoSpaceDE w:val="0"/>
        <w:autoSpaceDN w:val="0"/>
        <w:adjustRightInd w:val="0"/>
        <w:jc w:val="left"/>
        <w:rPr>
          <w:rFonts w:ascii="宋体" w:eastAsia="宋体" w:cs="宋体"/>
          <w:color w:val="464646"/>
          <w:kern w:val="0"/>
          <w:szCs w:val="21"/>
        </w:rPr>
      </w:pPr>
      <w:bookmarkStart w:id="0" w:name="_GoBack"/>
      <w:r>
        <w:rPr>
          <w:rFonts w:ascii="宋体" w:eastAsia="宋体" w:cs="宋体" w:hint="eastAsia"/>
          <w:color w:val="464646"/>
          <w:kern w:val="0"/>
          <w:szCs w:val="21"/>
        </w:rPr>
        <w:t>此代码中，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book </w:t>
      </w:r>
      <w:r>
        <w:rPr>
          <w:rFonts w:ascii="宋体" w:eastAsia="宋体" w:cs="宋体" w:hint="eastAsia"/>
          <w:color w:val="464646"/>
          <w:kern w:val="0"/>
          <w:szCs w:val="21"/>
        </w:rPr>
        <w:t>对象有两个实例成员：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title </w:t>
      </w:r>
      <w:r>
        <w:rPr>
          <w:rFonts w:ascii="宋体" w:eastAsia="宋体" w:cs="宋体" w:hint="eastAsia"/>
          <w:color w:val="464646"/>
          <w:kern w:val="0"/>
          <w:szCs w:val="21"/>
        </w:rPr>
        <w:t>和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publisher</w:t>
      </w:r>
      <w:r>
        <w:rPr>
          <w:rFonts w:ascii="宋体" w:eastAsia="宋体" w:cs="宋体" w:hint="eastAsia"/>
          <w:color w:val="464646"/>
          <w:kern w:val="0"/>
          <w:szCs w:val="21"/>
        </w:rPr>
        <w:t>。注意它并没有定义</w:t>
      </w:r>
      <w:proofErr w:type="spellStart"/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toString</w:t>
      </w:r>
      <w:proofErr w:type="spellEnd"/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()</w:t>
      </w:r>
      <w:r>
        <w:rPr>
          <w:rFonts w:ascii="宋体" w:eastAsia="宋体" w:cs="宋体" w:hint="eastAsia"/>
          <w:color w:val="464646"/>
          <w:kern w:val="0"/>
          <w:szCs w:val="21"/>
        </w:rPr>
        <w:t>接口，但是这个接口却被调用了，也没有抛出错误。</w:t>
      </w:r>
      <w:proofErr w:type="spellStart"/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toString</w:t>
      </w:r>
      <w:proofErr w:type="spellEnd"/>
      <w:r>
        <w:rPr>
          <w:rFonts w:ascii="TimesNewRomanPSMT" w:eastAsia="宋体" w:hAnsi="TimesNewRomanPSMT" w:cs="TimesNewRomanPSMT"/>
          <w:color w:val="464646"/>
          <w:kern w:val="0"/>
          <w:szCs w:val="21"/>
        </w:rPr>
        <w:t>()</w:t>
      </w:r>
      <w:r>
        <w:rPr>
          <w:rFonts w:ascii="宋体" w:eastAsia="宋体" w:cs="宋体" w:hint="eastAsia"/>
          <w:color w:val="464646"/>
          <w:kern w:val="0"/>
          <w:szCs w:val="21"/>
        </w:rPr>
        <w:t>函数就是一个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book </w:t>
      </w:r>
      <w:r>
        <w:rPr>
          <w:rFonts w:ascii="宋体" w:eastAsia="宋体" w:cs="宋体" w:hint="eastAsia"/>
          <w:color w:val="464646"/>
          <w:kern w:val="0"/>
          <w:szCs w:val="21"/>
        </w:rPr>
        <w:t>对象继承的原形成员。图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2-9 </w:t>
      </w:r>
      <w:r>
        <w:rPr>
          <w:rFonts w:ascii="宋体" w:eastAsia="宋体" w:cs="宋体" w:hint="eastAsia"/>
          <w:color w:val="464646"/>
          <w:kern w:val="0"/>
          <w:szCs w:val="21"/>
        </w:rPr>
        <w:t>显示出它们之间的关系。</w:t>
      </w:r>
    </w:p>
    <w:bookmarkEnd w:id="0"/>
    <w:p w:rsidR="004C1916" w:rsidRDefault="004C1916" w:rsidP="004C1916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A4AEF59" wp14:editId="316371EC">
            <wp:extent cx="4361905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16" w:rsidRDefault="004C1916" w:rsidP="004C1916">
      <w:pPr>
        <w:autoSpaceDE w:val="0"/>
        <w:autoSpaceDN w:val="0"/>
        <w:adjustRightInd w:val="0"/>
        <w:jc w:val="left"/>
      </w:pPr>
    </w:p>
    <w:p w:rsidR="004C1916" w:rsidRDefault="004C1916" w:rsidP="004C1916">
      <w:pPr>
        <w:autoSpaceDE w:val="0"/>
        <w:autoSpaceDN w:val="0"/>
        <w:adjustRightInd w:val="0"/>
        <w:jc w:val="left"/>
        <w:rPr>
          <w:rFonts w:hint="eastAsia"/>
        </w:rPr>
      </w:pPr>
    </w:p>
    <w:sectPr w:rsidR="004C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05"/>
    <w:rsid w:val="00335305"/>
    <w:rsid w:val="00433233"/>
    <w:rsid w:val="004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17C5-8B86-4B00-83BE-8C00C572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2017-02-09T10:00:00Z</dcterms:created>
  <dcterms:modified xsi:type="dcterms:W3CDTF">2017-02-09T10:03:00Z</dcterms:modified>
</cp:coreProperties>
</file>