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   nim游戏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谢弘烨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2020151036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2021/06/06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2021/06/07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源码：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.ORIG x3000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R1,R1,#0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R1,R1,#3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R2,R2,#0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R2,R2,#5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R3,R3,#0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R3,R3,#8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CONTO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OUTPUT;初始化列表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MOVE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ALERT1;玩家1操作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CONTO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DONE1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OUTPUT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ALERT2;玩家2操作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CONTO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DONE2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OUTPUT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BRnp MOVE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DONE1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R0,ESign1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BRnzp DONE</w:t>
      </w: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DONE2</w:t>
      </w: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R0,ESign2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BRnzp DONE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DONE</w:t>
      </w: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HALT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ESign1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"Player 1 Wins."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ESign2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"Player 2 Wins."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JUDGE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ST R7,SAR7_J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GETC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R0,R0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GET_A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R7,A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BRnp GET_B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GETN_A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GET_B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R7,B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BRnp GET_C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GETN_B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GET_C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R7,C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BRnp wGETN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GETN_C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wGETN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SHOW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LEA R0,WSign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R6,R6,#0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BRz Loop1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BRnp Loop2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GETN_A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R0,ENTER_J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R7,ASCII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R7,R7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R0,R0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R7,R1,R0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R1,R1,R0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BRnzp DONE_J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GETN_B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GETC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R7,ASCII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R7,R7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R7,R7,#1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R0,R0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R7,R2,R0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R2,R2,R0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BRnzp DONE_J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GETN_C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GETC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R0,SAR0_J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R7,ASCII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R7,R7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R7,R7,#1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R0,R0,R7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NOT R0,R0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R0,R0,#1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R7,R3,R0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 SHOW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R3,R3,R0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BRnzp DONE_J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DONE_J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R7,SAR7_J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SAR7_J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SAR0_J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WSign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"Invalid move. Try again."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x41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B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x42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C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x43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ASCII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x30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ENTER_J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x0A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CONTO;R4所有石子计数器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R7,SAR7_C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R4,R1,R2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R4,R4,R3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R7,SAR7_C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SAR7_C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 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ALERT1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R7,SAR71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Loop1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R0,Sign1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R6,R6,#0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JUDGE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R7,SAR71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Sign1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"Player 1,choose a row and number of rocks:"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SAR71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ENTER_1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x0A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ALERT2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R7,SAR72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Loop2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R0,Sign2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R6,R6,#0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R6,R6,#1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JSR JUDGE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R7,SAR72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"Player 2,choose a row and number of rocks:"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SAR72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ENTER_2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x0A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OUTPUT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;R1，2，3分别为ABC的计数器，输出游戏界面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R7,SAR7I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R4,SAR4I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R0,SIGN_A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R4,R1,#0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 B_O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LOOP1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R0,o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R4,R4,#-1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BRp LOOP1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B_O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R0,SIGN_B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R4,R2,#0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 C_O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LOOP2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R0,o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R4,R4,#-1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BRp LOOP2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C_O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R0,ENTER_I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LEA R0,SIGN_C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PUTS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R4,R3,#0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BRnz DONE_O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LOOP3</w:t>
      </w:r>
      <w:r>
        <w:rPr>
          <w:rFonts w:hint="default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R0,o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R4,R4,#-1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BRp LOOP3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DONE_O</w:t>
      </w: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R0,ENTER_I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OUT</w:t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LD R4,SAR4I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R7,SAR7I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SIGN_A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 "ROW A: 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SIGN_B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 "ROW B: 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SIGN_C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.STRINGZ "ROW C: "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o</w:t>
      </w: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x6F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ENTER_I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x0A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SAR7I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SAR4I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</w:t>
      </w:r>
      <w:r>
        <w:rPr>
          <w:rFonts w:hint="eastAsia"/>
          <w:szCs w:val="21"/>
          <w:lang w:val="en-US" w:eastAsia="zh-CN"/>
        </w:rPr>
        <w:t>END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结果：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8120" cy="2379345"/>
            <wp:effectExtent l="0" t="0" r="10160" b="13335"/>
            <wp:docPr id="3" name="图片 3" descr="屏幕截图 2021-06-07 16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6-07 162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5580" cy="3076575"/>
            <wp:effectExtent l="0" t="0" r="12700" b="1905"/>
            <wp:docPr id="1" name="图片 1" descr="屏幕截图 2021-06-07 16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07 162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4310" cy="4183380"/>
            <wp:effectExtent l="0" t="0" r="13970" b="7620"/>
            <wp:docPr id="2" name="图片 2" descr="屏幕截图 2021-06-07 16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07 1628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200"/>
        <w:rPr>
          <w:rFonts w:hint="default"/>
          <w:szCs w:val="21"/>
          <w:lang w:val="en-US" w:eastAsia="zh-CN"/>
        </w:rPr>
      </w:pP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实验越做越多，汇编也越写越顺手。这次的代码比之前的加在一起都长，对lc3、对汇编都有了进一步的认识。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0C53065B"/>
    <w:rsid w:val="133328F6"/>
    <w:rsid w:val="4DD63207"/>
    <w:rsid w:val="5BC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3</TotalTime>
  <ScaleCrop>false</ScaleCrop>
  <LinksUpToDate>false</LinksUpToDate>
  <CharactersWithSpaces>1050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WPS_1528105996</cp:lastModifiedBy>
  <cp:lastPrinted>2006-09-04T06:46:00Z</cp:lastPrinted>
  <dcterms:modified xsi:type="dcterms:W3CDTF">2021-06-07T08:31:54Z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52B1879911704131942E0AB3AEAB1BFD</vt:lpwstr>
  </property>
</Properties>
</file>