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403B6">
      <w:pPr>
        <w:spacing w:before="72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48"/>
        </w:rPr>
        <w:t>智能巡检小车项目</w:t>
      </w:r>
      <w:r>
        <w:rPr>
          <w:rFonts w:hint="eastAsia" w:ascii="微软雅黑" w:hAnsi="微软雅黑" w:eastAsia="微软雅黑" w:cs="微软雅黑"/>
          <w:b/>
          <w:color w:val="auto"/>
          <w:sz w:val="48"/>
        </w:rPr>
        <w:br w:type="textWrapping"/>
      </w:r>
      <w:r>
        <w:rPr>
          <w:rFonts w:hint="eastAsia" w:ascii="微软雅黑" w:hAnsi="微软雅黑" w:eastAsia="微软雅黑" w:cs="微软雅黑"/>
          <w:b/>
          <w:color w:val="auto"/>
          <w:sz w:val="48"/>
        </w:rPr>
        <w:t>需求分析报告</w:t>
      </w:r>
    </w:p>
    <w:p w14:paraId="66EDF788">
      <w:pPr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基于 ROS2 的智能巡检、SLAM导航、视觉检测、传感器采集与APP控制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16C0CAA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90F9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项目项</w:t>
            </w:r>
          </w:p>
        </w:tc>
        <w:tc>
          <w:tcPr>
            <w:tcW w:w="70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E37E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内容</w:t>
            </w:r>
          </w:p>
        </w:tc>
      </w:tr>
      <w:tr w14:paraId="3887AF2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A542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项目名称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00F0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基于 ROS2 与 LLM 的智能巡检小车系统</w:t>
            </w:r>
          </w:p>
        </w:tc>
      </w:tr>
      <w:tr w14:paraId="0CFB0DC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3FF7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优先级策略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AB3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先完成 P0/P1 基础功能支撑演示，LLM 作为最后加分项</w:t>
            </w:r>
          </w:p>
        </w:tc>
      </w:tr>
      <w:tr w14:paraId="44502A7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D0F5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组长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7903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熊浩宇</w:t>
            </w:r>
          </w:p>
        </w:tc>
      </w:tr>
      <w:tr w14:paraId="7B7BBEA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1EFF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视觉模块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F634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韦雪</w:t>
            </w:r>
          </w:p>
        </w:tc>
      </w:tr>
      <w:tr w14:paraId="461C96B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4947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雷达导航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95D7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曹莹</w:t>
            </w:r>
          </w:p>
        </w:tc>
      </w:tr>
      <w:tr w14:paraId="338113D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A8C7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APP开发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A06B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李雨晨</w:t>
            </w:r>
          </w:p>
        </w:tc>
      </w:tr>
      <w:tr w14:paraId="26FFFC1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C749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传感器部分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880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王璐</w:t>
            </w:r>
          </w:p>
        </w:tc>
      </w:tr>
      <w:tr w14:paraId="78B5F3F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4A5B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版本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DD99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</w:rPr>
              <w:t>V1.0 更新版</w:t>
            </w:r>
          </w:p>
        </w:tc>
      </w:tr>
    </w:tbl>
    <w:p w14:paraId="6927E617">
      <w:pPr>
        <w:rPr>
          <w:rFonts w:hint="eastAsia" w:ascii="微软雅黑" w:hAnsi="微软雅黑" w:eastAsia="微软雅黑" w:cs="微软雅黑"/>
          <w:color w:val="auto"/>
        </w:rPr>
      </w:pPr>
    </w:p>
    <w:p w14:paraId="14FE26A9">
      <w:pPr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本文档用于实训项目立项、需求细化、开发验收和最终答辩说明。</w:t>
      </w:r>
    </w:p>
    <w:p w14:paraId="400DD5C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br w:type="page"/>
      </w:r>
    </w:p>
    <w:p w14:paraId="084B432C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一、文档依据与项目约束</w:t>
      </w:r>
    </w:p>
    <w:p w14:paraId="214359C3">
      <w:pPr>
        <w:spacing w:line="276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本需求文档根据课程简介、智能小车使用手册及当前项目方案整理，重点解决“做哪些功能、由谁负责、如何验收、如何支撑演示”的问题。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0FB2272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7EB1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</w:rPr>
              <w:t>依据/约束</w:t>
            </w:r>
          </w:p>
        </w:tc>
        <w:tc>
          <w:tcPr>
            <w:tcW w:w="680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B275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</w:rPr>
              <w:t>提炼出的需求</w:t>
            </w:r>
          </w:p>
        </w:tc>
      </w:tr>
      <w:tr w14:paraId="03CF755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709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课程基本需求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D0B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项目需覆盖 ROS2核心开发与分布式通信、SLAM建图与自主导航、AI边缘推理与多传感器融合、云平台集成与CI/CD流水线、APP控制小车运动。</w:t>
            </w:r>
          </w:p>
        </w:tc>
      </w:tr>
      <w:tr w14:paraId="60611A4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C0A7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智能小车平台能力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AB7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小车支持 Jetson Orin、激光雷达、深度相机、环境传感器、底盘控制，预置雷达避障、雷达跟随、视觉追踪、SLAM建图与自动导航等能力。</w:t>
            </w:r>
          </w:p>
        </w:tc>
      </w:tr>
      <w:tr w14:paraId="1E15343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A012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开发时间约束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1679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中期前必须跑通P0核心链路；最终前完成P1巡检闭环；LLM只作为最后加分项，不能影响基础演示。</w:t>
            </w:r>
          </w:p>
        </w:tc>
      </w:tr>
      <w:tr w14:paraId="6D9718E9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90C9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答辩要求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C3B5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</w:rPr>
              <w:t>每名成员必须有技术模块、实验结果、截图/视频和可讲内容，不能只负责文档。</w:t>
            </w:r>
          </w:p>
        </w:tc>
      </w:tr>
    </w:tbl>
    <w:p w14:paraId="57230646">
      <w:pPr>
        <w:rPr>
          <w:rFonts w:hint="eastAsia" w:ascii="微软雅黑" w:hAnsi="微软雅黑" w:eastAsia="微软雅黑" w:cs="微软雅黑"/>
          <w:color w:val="auto"/>
        </w:rPr>
      </w:pPr>
      <w:bookmarkStart w:id="0" w:name="_GoBack"/>
      <w:bookmarkEnd w:id="0"/>
    </w:p>
    <w:p w14:paraId="4F29F8A5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二、项目立项与需求细化</w:t>
      </w:r>
    </w:p>
    <w:p w14:paraId="7CA5F2F5">
      <w:pPr>
        <w:pStyle w:val="4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2.1 项目定位</w:t>
      </w:r>
    </w:p>
    <w:p w14:paraId="3407487A">
      <w:pPr>
        <w:spacing w:line="276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项目定位为“实验室/校园场景下的智能巡检小车”。系统以小车为移动载体，通过APP/网页下发任务，基于ROS2完成底盘控制、雷达避障、SLAM建图、自主导航、视觉检测和环境传感器采集，并通过任务日志和前端展示形成可演示的巡检闭环。</w:t>
      </w:r>
    </w:p>
    <w:p w14:paraId="160FA9AD">
      <w:pPr>
        <w:pStyle w:val="4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2.2 需求细化思路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061"/>
        <w:gridCol w:w="4195"/>
      </w:tblGrid>
      <w:tr w14:paraId="5F24BBDA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69E6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层级</w:t>
            </w:r>
          </w:p>
        </w:tc>
        <w:tc>
          <w:tcPr>
            <w:tcW w:w="306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A6C8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说明</w:t>
            </w:r>
          </w:p>
        </w:tc>
        <w:tc>
          <w:tcPr>
            <w:tcW w:w="419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5BF6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本项目落地方式</w:t>
            </w:r>
          </w:p>
        </w:tc>
      </w:tr>
      <w:tr w14:paraId="1AB9DFB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5E47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P0 必做功能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F3AF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保证项目可运行、可演示、可答辩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6023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控制小车、ROS2通信、雷达避障、SLAM建图、自主导航、视觉画面/检测、传感器采集、数据展示。</w:t>
            </w:r>
          </w:p>
        </w:tc>
      </w:tr>
      <w:tr w14:paraId="39C47F08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DAF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P1 推荐功能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9FEB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让项目从“功能堆叠”变成“巡检系统”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109E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固定A/B/C巡检点、巡检点打卡、异常检测、任务日志、统一前端展示。</w:t>
            </w:r>
          </w:p>
        </w:tc>
      </w:tr>
      <w:tr w14:paraId="6DD2D5D6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FA01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P2 加分功能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4656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提升创新性，但不影响基础演示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3231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LLM自然语言任务解析、异常解释、巡检报告生成。LLM最后做，并准备模拟接口兜底。</w:t>
            </w:r>
          </w:p>
        </w:tc>
      </w:tr>
    </w:tbl>
    <w:p w14:paraId="5085FF96">
      <w:pPr>
        <w:rPr>
          <w:rFonts w:hint="eastAsia" w:ascii="微软雅黑" w:hAnsi="微软雅黑" w:eastAsia="微软雅黑" w:cs="微软雅黑"/>
          <w:color w:val="auto"/>
        </w:rPr>
      </w:pPr>
    </w:p>
    <w:p w14:paraId="7DBE6AB0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三、用户角色与典型场景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231"/>
        <w:gridCol w:w="3912"/>
      </w:tblGrid>
      <w:tr w14:paraId="41CAE08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65EC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用户/角色</w:t>
            </w:r>
          </w:p>
        </w:tc>
        <w:tc>
          <w:tcPr>
            <w:tcW w:w="323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7D79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使用目标</w:t>
            </w:r>
          </w:p>
        </w:tc>
        <w:tc>
          <w:tcPr>
            <w:tcW w:w="39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4F3B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典型操作</w:t>
            </w:r>
          </w:p>
        </w:tc>
      </w:tr>
      <w:tr w14:paraId="3AA11AA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F1A5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操作员/演示人员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039B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通过APP或网页控制小车并下发巡检任务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A1CA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手动控制前进、后退、转向、停止；选择巡检点；查看任务状态。</w:t>
            </w:r>
          </w:p>
        </w:tc>
      </w:tr>
      <w:tr w14:paraId="0B565815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F23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巡检系统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2A1A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执行固定路线巡检，记录传感器、视觉和导航信息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3C81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导航到A/B/C点，采集环境数据，执行视觉检测，记录异常。</w:t>
            </w:r>
          </w:p>
        </w:tc>
      </w:tr>
      <w:tr w14:paraId="238A743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9C3B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答辩评审老师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EF04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确认项目是否覆盖课程基本需求与成员贡献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DA4A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查看PPT、文档、代码仓库、演示视频、现场演示。</w:t>
            </w:r>
          </w:p>
        </w:tc>
      </w:tr>
      <w:tr w14:paraId="5F110F0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8C39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组内开发成员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0FC6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按模块开发、联调和提交成果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F251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提交代码、测试记录、日志、截图和模块说明。</w:t>
            </w:r>
          </w:p>
        </w:tc>
      </w:tr>
    </w:tbl>
    <w:p w14:paraId="5719083D">
      <w:pPr>
        <w:rPr>
          <w:rFonts w:hint="eastAsia" w:ascii="微软雅黑" w:hAnsi="微软雅黑" w:eastAsia="微软雅黑" w:cs="微软雅黑"/>
          <w:color w:val="auto"/>
        </w:rPr>
      </w:pPr>
    </w:p>
    <w:p w14:paraId="0F8EFEDF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四、系统范围与边界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912"/>
        <w:gridCol w:w="3685"/>
      </w:tblGrid>
      <w:tr w14:paraId="4951B5B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B15B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类别</w:t>
            </w:r>
          </w:p>
        </w:tc>
        <w:tc>
          <w:tcPr>
            <w:tcW w:w="39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E46E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纳入范围</w:t>
            </w:r>
          </w:p>
        </w:tc>
        <w:tc>
          <w:tcPr>
            <w:tcW w:w="36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1D58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暂不纳入/后置</w:t>
            </w:r>
          </w:p>
        </w:tc>
      </w:tr>
      <w:tr w14:paraId="762794D2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3DB2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运动控制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15D4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APP/上位机控制小车前进、后退、左转、右转、停止和速度控制。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F2A3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不从零实现底盘电机驱动，优先复用小车已有底盘能力。</w:t>
            </w:r>
          </w:p>
        </w:tc>
      </w:tr>
      <w:tr w14:paraId="2A371506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358E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雷达导航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2759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雷达数据读取、避障、SLAM建图、地图保存、目标点导航、固定巡检路线。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8D27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不从零实现SLAM算法，优先完成配置、启动、联调和演示。</w:t>
            </w:r>
          </w:p>
        </w:tc>
      </w:tr>
      <w:tr w14:paraId="5E3007AA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D65B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视觉AI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2A67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摄像头接入、OpenCV/YOLO目标检测、截图保存、检测结果进入任务日志。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1371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不强制训练自定义模型，先使用现成模型或固定目标。</w:t>
            </w:r>
          </w:p>
        </w:tc>
      </w:tr>
      <w:tr w14:paraId="373FFAB6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4B0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传感器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5219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温湿度、烟雾、PM2.5、光照、气压等数据采集与异常规则。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AED7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不追求传感器数值绝对精确，重点展示采集链路和规则判断。</w:t>
            </w:r>
          </w:p>
        </w:tc>
      </w:tr>
      <w:tr w14:paraId="7720211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25AA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LLM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97BC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自然语言转任务JSON、异常解释、巡检报告生成。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A2E5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不让LLM直接控制底盘；LLM最后做并准备模拟接口。</w:t>
            </w:r>
          </w:p>
        </w:tc>
      </w:tr>
      <w:tr w14:paraId="694FB222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CCA5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云/CI/CD</w:t>
            </w:r>
          </w:p>
        </w:tc>
        <w:tc>
          <w:tcPr>
            <w:tcW w:w="3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2D06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Git/Gitee托管、分支管理、README、启动脚本、CI基础检查。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6227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不建设复杂云平台，数据上报作为可选扩展。</w:t>
            </w:r>
          </w:p>
        </w:tc>
      </w:tr>
    </w:tbl>
    <w:p w14:paraId="68624F2F">
      <w:pPr>
        <w:rPr>
          <w:rFonts w:hint="eastAsia" w:ascii="微软雅黑" w:hAnsi="微软雅黑" w:eastAsia="微软雅黑" w:cs="微软雅黑"/>
          <w:color w:val="auto"/>
        </w:rPr>
      </w:pPr>
    </w:p>
    <w:p w14:paraId="597A67B6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五、功能需求</w:t>
      </w:r>
    </w:p>
    <w:p w14:paraId="52F0B773">
      <w:pPr>
        <w:pStyle w:val="4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5.1 P0 必做功能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531"/>
        <w:gridCol w:w="2835"/>
        <w:gridCol w:w="1247"/>
        <w:gridCol w:w="2494"/>
      </w:tblGrid>
      <w:tr w14:paraId="6B279C78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7D7D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编号</w:t>
            </w:r>
          </w:p>
        </w:tc>
        <w:tc>
          <w:tcPr>
            <w:tcW w:w="153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F3C7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功能模块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0248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需求描述</w:t>
            </w:r>
          </w:p>
        </w:tc>
        <w:tc>
          <w:tcPr>
            <w:tcW w:w="124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2B62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负责人</w:t>
            </w:r>
          </w:p>
        </w:tc>
        <w:tc>
          <w:tcPr>
            <w:tcW w:w="249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460D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验收标准</w:t>
            </w:r>
          </w:p>
        </w:tc>
      </w:tr>
      <w:tr w14:paraId="1C8E19C8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16B9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8A51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基础环境与连接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B904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完成小车上电、联网、远程连接，确认ROS2环境可用。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39A0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熊浩宇、李雨晨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CDEF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能远程进入小车系统，能查看ROS2节点/Topic，形成环境记录。</w:t>
            </w:r>
          </w:p>
        </w:tc>
      </w:tr>
      <w:tr w14:paraId="6E703D6A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7F1C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BC77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APP/上位机控制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8394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通过APP或网页按钮控制小车前进、后退、左转、右转、停止。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A6F8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李雨晨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84E8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现场或视频展示小车按指令运动，并能可靠停止。</w:t>
            </w:r>
          </w:p>
        </w:tc>
      </w:tr>
      <w:tr w14:paraId="230BC30A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8559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587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ROS2核心通信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8BC7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使用ROS2 Topic/Service/Action串联底盘、雷达、相机、传感器和任务模块。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49E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熊浩宇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9352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输出ROS2节点表、Topic表、Launch脚本和通信日志。</w:t>
            </w:r>
          </w:p>
        </w:tc>
      </w:tr>
      <w:tr w14:paraId="4D9B8228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732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ACFF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雷达数据读取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C3E0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启动激光雷达，读取扫描数据，并在RViz或日志中展示。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73D1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E488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能看到雷达扫描或距离数据截图。</w:t>
            </w:r>
          </w:p>
        </w:tc>
      </w:tr>
      <w:tr w14:paraId="23A368E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46B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A13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雷达避障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14F8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根据雷达距离判断前方障碍物，触发减速、停止或绕开。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4590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41F5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用箱子/人阻挡，小车能停止或避让，有避障演示视频。</w:t>
            </w:r>
          </w:p>
        </w:tc>
      </w:tr>
      <w:tr w14:paraId="4EF8352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5658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5013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SLAM建图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80ED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使用激光雷达扫描环境生成地图并保存。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7036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9F5C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RViz中展示地图，保存地图文件。</w:t>
            </w:r>
          </w:p>
        </w:tc>
      </w:tr>
      <w:tr w14:paraId="7B0FD31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E23A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FR-P0-07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5BB9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自主导航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42F1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在已建地图上设置目标点，小车自动规划路径并移动。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C6EB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ABD2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能执行一次目标点导航，保留导航视频或截图。</w:t>
            </w:r>
          </w:p>
        </w:tc>
      </w:tr>
      <w:tr w14:paraId="76F3052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1364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FR-P0-08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27E3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摄像头接入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3520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接入深度相机/摄像头并读取画面。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05C5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韦雪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9A4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前端或窗口中可显示摄像头画面。</w:t>
            </w:r>
          </w:p>
        </w:tc>
      </w:tr>
      <w:tr w14:paraId="4C24841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992D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FR-P0-09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8A01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视觉检测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3CE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识别人、障碍物、标志物或危险异物，并输出类别、位置、置信度。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54EC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韦雪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D512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能显示检测框或检测结果JSON。</w:t>
            </w:r>
          </w:p>
        </w:tc>
      </w:tr>
      <w:tr w14:paraId="3E5B25B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2388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FR-P0-10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255D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传感器采集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04A5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读取温湿度、烟雾、PM2.5、光照、气压等至少一种环境数据。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2B16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王璐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602E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能展示实时数据，并记录样例。</w:t>
            </w:r>
          </w:p>
        </w:tc>
      </w:tr>
      <w:tr w14:paraId="380F479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A61B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FR-P0-11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46A5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数据展示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FE83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APP/网页展示小车状态、传感器数据、视觉结果和任务日志。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6ACF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李雨晨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9CB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有前端页面或APP界面截图/视频。</w:t>
            </w:r>
          </w:p>
        </w:tc>
      </w:tr>
      <w:tr w14:paraId="27375DE9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70D4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FR-P0-12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02BE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工程提交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CB62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维护代码仓库、README、启动脚本、测试记录、视频和文档。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C443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熊浩宇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5555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仓库结构清晰，提交记录、README、脚本和文档齐全。</w:t>
            </w:r>
          </w:p>
        </w:tc>
      </w:tr>
    </w:tbl>
    <w:p w14:paraId="456DDD59">
      <w:pPr>
        <w:rPr>
          <w:rFonts w:hint="eastAsia" w:ascii="微软雅黑" w:hAnsi="微软雅黑" w:eastAsia="微软雅黑" w:cs="微软雅黑"/>
          <w:color w:val="auto"/>
        </w:rPr>
      </w:pPr>
    </w:p>
    <w:p w14:paraId="3BA57585">
      <w:pPr>
        <w:pStyle w:val="4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5.2 P1 推荐功能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701"/>
        <w:gridCol w:w="2948"/>
        <w:gridCol w:w="1587"/>
        <w:gridCol w:w="1814"/>
      </w:tblGrid>
      <w:tr w14:paraId="17603782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E92E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编号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5D3B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功能</w:t>
            </w:r>
          </w:p>
        </w:tc>
        <w:tc>
          <w:tcPr>
            <w:tcW w:w="29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414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需求描述</w:t>
            </w:r>
          </w:p>
        </w:tc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FFF4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负责人</w:t>
            </w:r>
          </w:p>
        </w:tc>
        <w:tc>
          <w:tcPr>
            <w:tcW w:w="181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BD48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验收标准</w:t>
            </w:r>
          </w:p>
        </w:tc>
      </w:tr>
      <w:tr w14:paraId="6727360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349F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FR-P1-01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FCDC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固定路线巡检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504C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预设A/B/C巡检点，小车依次前往。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75F4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曹莹、熊浩宇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BD77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能展示巡检点路线，至少完成短距离路径演示或视频。</w:t>
            </w:r>
          </w:p>
        </w:tc>
      </w:tr>
      <w:tr w14:paraId="5297E35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9AAC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FR-P1-02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A665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巡检点打卡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4A96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到达巡检点后记录时间、坐标/点位、传感器值和视觉检测结果。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3FC8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熊浩宇、王璐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DFE5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生成打卡日志，包含点位、时间和数据。</w:t>
            </w:r>
          </w:p>
        </w:tc>
      </w:tr>
      <w:tr w14:paraId="01E48F2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1B06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FR-P1-03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A323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异常检测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BE32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根据烟雾、PM2.5、温湿度、障碍物、人员等规则生成异常事件。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7C4E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王璐、韦雪、曹莹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5F3D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能展示至少一种异常规则和对应告警/日志。</w:t>
            </w:r>
          </w:p>
        </w:tc>
      </w:tr>
      <w:tr w14:paraId="789E2F6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DD27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FR-P1-04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D954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任务日志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7A6C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记录任务开始、导航、到点、检测、采集、异常、结束等事件。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5F8F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A3B3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完整流程有日志，可用于报告生成和答辩展示。</w:t>
            </w:r>
          </w:p>
        </w:tc>
      </w:tr>
      <w:tr w14:paraId="53418E5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7157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FR-P1-05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8C56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前端可视化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C45C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统一展示地图/状态/视频截图/传感器/日志。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10F4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5A81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前端页面能集中展示核心巡检信息。</w:t>
            </w:r>
          </w:p>
        </w:tc>
      </w:tr>
    </w:tbl>
    <w:p w14:paraId="3AA75D50">
      <w:pPr>
        <w:rPr>
          <w:rFonts w:hint="eastAsia" w:ascii="微软雅黑" w:hAnsi="微软雅黑" w:eastAsia="微软雅黑" w:cs="微软雅黑"/>
          <w:color w:val="auto"/>
        </w:rPr>
      </w:pPr>
    </w:p>
    <w:p w14:paraId="5E8B54C5">
      <w:pPr>
        <w:pStyle w:val="4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5.3 P2 LLM 拓展功能</w:t>
      </w:r>
    </w:p>
    <w:p w14:paraId="62160C12">
      <w:pPr>
        <w:spacing w:line="276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LLM只在P0/P1基础功能稳定后接入。LLM不直接控制底盘，输出必须经过任务调度模块校验或模拟接口转换。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701"/>
        <w:gridCol w:w="3288"/>
        <w:gridCol w:w="1474"/>
        <w:gridCol w:w="1701"/>
      </w:tblGrid>
      <w:tr w14:paraId="57F627A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DA36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编号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EC54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功能</w:t>
            </w:r>
          </w:p>
        </w:tc>
        <w:tc>
          <w:tcPr>
            <w:tcW w:w="32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A7F2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需求描述</w:t>
            </w:r>
          </w:p>
        </w:tc>
        <w:tc>
          <w:tcPr>
            <w:tcW w:w="147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0A18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负责人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9CD3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验收标准</w:t>
            </w:r>
          </w:p>
        </w:tc>
      </w:tr>
      <w:tr w14:paraId="0C49F90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9005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FR-P2-01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9176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自然语言任务解析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A2D8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将“巡检实验室一圈，经过A/B/C点，遇到障碍物停止”转换为结构化JSON任务。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7C2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熊浩宇、李雨晨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6C34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能展示输入文本、输出JSON、可用动作白名单。</w:t>
            </w:r>
          </w:p>
        </w:tc>
      </w:tr>
      <w:tr w14:paraId="3794F53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C0A2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FR-P2-02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C2B0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异常解释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8683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根据传感器异常、视觉异常或避障事件生成解释和处理建议。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7929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王璐、熊浩宇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533C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能用样例异常生成一段说明。</w:t>
            </w:r>
          </w:p>
        </w:tc>
      </w:tr>
      <w:tr w14:paraId="70A2603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90F7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FR-P2-03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BDD8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巡检报告生成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A99B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根据任务日志、传感器值、视觉检测结果生成结构化巡检报告。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BBDD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王璐、熊浩宇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AB2E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能生成报告文本或报告页面。</w:t>
            </w:r>
          </w:p>
        </w:tc>
      </w:tr>
      <w:tr w14:paraId="45DD3D25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82DB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FR-P2-04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F17E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模拟LLM接口兜底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2DE7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在网络或大模型不可用时，用规则/模板返回固定JSON和报告。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67E0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3EF5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答辩时能不依赖外网完成LLM演示。</w:t>
            </w:r>
          </w:p>
        </w:tc>
      </w:tr>
    </w:tbl>
    <w:p w14:paraId="0F19C413">
      <w:pPr>
        <w:rPr>
          <w:rFonts w:hint="eastAsia" w:ascii="微软雅黑" w:hAnsi="微软雅黑" w:eastAsia="微软雅黑" w:cs="微软雅黑"/>
          <w:color w:val="auto"/>
        </w:rPr>
      </w:pPr>
    </w:p>
    <w:p w14:paraId="53C19EAB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六、非功能需求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361"/>
        <w:gridCol w:w="4252"/>
        <w:gridCol w:w="2438"/>
      </w:tblGrid>
      <w:tr w14:paraId="647F416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C3C3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编号</w:t>
            </w:r>
          </w:p>
        </w:tc>
        <w:tc>
          <w:tcPr>
            <w:tcW w:w="136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49E1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类别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EEAB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需求描述</w:t>
            </w:r>
          </w:p>
        </w:tc>
        <w:tc>
          <w:tcPr>
            <w:tcW w:w="243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C3ED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验收方式</w:t>
            </w:r>
          </w:p>
        </w:tc>
      </w:tr>
      <w:tr w14:paraId="19136DB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665D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NFR-01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5719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安全性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C2EF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遇到障碍物、烟雾异常、通信异常或人工停止指令时，小车应进入停止或安全状态。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4F99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避障/停止演示，安全规则说明。</w:t>
            </w:r>
          </w:p>
        </w:tc>
      </w:tr>
      <w:tr w14:paraId="69981CD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3236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NFR-02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83C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稳定性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A542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关键演示必须有现场版和录屏兜底；P0功能优先稳定，不因LLM影响演示。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D5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提交演示视频，保留短流程现场演示。</w:t>
            </w:r>
          </w:p>
        </w:tc>
      </w:tr>
      <w:tr w14:paraId="2A01DFA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8414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NFR-03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AA9F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可维护性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A08F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代码按APP、雷达导航、视觉、传感器、任务调度、LLM等模块划分。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09D7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检查仓库目录、README和启动脚本。</w:t>
            </w:r>
          </w:p>
        </w:tc>
      </w:tr>
      <w:tr w14:paraId="4176BAE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F73E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NFR-04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BAB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可复现性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23D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每个模块提供启动命令、配置说明和测试步骤。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AA6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使用手册/README能指导复现。</w:t>
            </w:r>
          </w:p>
        </w:tc>
      </w:tr>
      <w:tr w14:paraId="0CAD7796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A76D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NFR-05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E3AC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可演示性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C65A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所有功能应有可见结果：地图、检测框、传感器值、任务日志、报告。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1C08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PPT、截图、视频或现场展示。</w:t>
            </w:r>
          </w:p>
        </w:tc>
      </w:tr>
      <w:tr w14:paraId="42CC258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F7CA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NFR-06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D89F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可测试性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6DBD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每个核心模块至少设计2个测试用例，最终有完整巡检流程测试。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CA9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测试报告中记录步骤、结果和问题。</w:t>
            </w:r>
          </w:p>
        </w:tc>
      </w:tr>
      <w:tr w14:paraId="16C78BD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308E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NFR-07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0C1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工程规范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DF41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使用Git/Gitee管理代码，保留分支、提交记录、README、运行说明。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8D79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提交仓库地址和CI/CD说明。</w:t>
            </w:r>
          </w:p>
        </w:tc>
      </w:tr>
    </w:tbl>
    <w:p w14:paraId="5F49A452">
      <w:pPr>
        <w:rPr>
          <w:rFonts w:hint="eastAsia" w:ascii="微软雅黑" w:hAnsi="微软雅黑" w:eastAsia="微软雅黑" w:cs="微软雅黑"/>
          <w:color w:val="auto"/>
        </w:rPr>
      </w:pPr>
    </w:p>
    <w:p w14:paraId="14A0A215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七、系统概要需求</w:t>
      </w:r>
    </w:p>
    <w:p w14:paraId="74176014">
      <w:pPr>
        <w:spacing w:line="276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系统采用“APP/网页控制台 - 任务调度 - ROS2节点 - 小车硬件”的分层思路。LLM作为最后增强层接入，先不影响底层运动控制。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14"/>
        <w:gridCol w:w="4252"/>
        <w:gridCol w:w="1871"/>
      </w:tblGrid>
      <w:tr w14:paraId="086C4E15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35A4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层级</w:t>
            </w:r>
          </w:p>
        </w:tc>
        <w:tc>
          <w:tcPr>
            <w:tcW w:w="181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4B9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模块</w:t>
            </w:r>
          </w:p>
        </w:tc>
        <w:tc>
          <w:tcPr>
            <w:tcW w:w="42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3346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核心职责</w:t>
            </w:r>
          </w:p>
        </w:tc>
        <w:tc>
          <w:tcPr>
            <w:tcW w:w="187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2F24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主责人</w:t>
            </w:r>
          </w:p>
        </w:tc>
      </w:tr>
      <w:tr w14:paraId="355C61B8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8688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交互层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09D8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APP/网页控制台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B5B3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任务下发、手动控制、地图/状态/传感器/日志/检测结果展示。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75C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</w:t>
            </w:r>
          </w:p>
        </w:tc>
      </w:tr>
      <w:tr w14:paraId="063C20D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0E32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调度层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543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任务调度/日志模块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D620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维护任务状态机，收集导航、检测、采集、异常事件。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5E36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</w:tr>
      <w:tr w14:paraId="4EE5080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AF1B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机器人层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89D3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雷达导航模块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F31B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雷达扫描、避障、SLAM建图、目标点导航、固定路线巡检。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92F4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曹莹</w:t>
            </w:r>
          </w:p>
        </w:tc>
      </w:tr>
      <w:tr w14:paraId="5461E77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3845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机器人层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26E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视觉模块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E151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相机接入、目标检测、截图保存、检测结果输出。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0F5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韦雪</w:t>
            </w:r>
          </w:p>
        </w:tc>
      </w:tr>
      <w:tr w14:paraId="287A6D69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294B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机器人层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1077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传感器模块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0401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环境数据采集、异常规则判断、巡检点数据记录。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6894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王璐</w:t>
            </w:r>
          </w:p>
        </w:tc>
      </w:tr>
      <w:tr w14:paraId="5D34732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E71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增强层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5591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LLM网关/报告模块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67A4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自然语言任务解析、异常解释、报告生成。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53B9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熊浩宇、王璐</w:t>
            </w:r>
          </w:p>
        </w:tc>
      </w:tr>
      <w:tr w14:paraId="07B17679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3542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工程层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7D03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Git/CI/CD/脚本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CC72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仓库管理、分支协作、启动脚本、自动检查、版本交付。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7995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</w:tr>
    </w:tbl>
    <w:p w14:paraId="45CA8C93">
      <w:pPr>
        <w:rPr>
          <w:rFonts w:hint="eastAsia" w:ascii="微软雅黑" w:hAnsi="微软雅黑" w:eastAsia="微软雅黑" w:cs="微软雅黑"/>
          <w:color w:val="auto"/>
        </w:rPr>
      </w:pPr>
    </w:p>
    <w:p w14:paraId="1610D02A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八、需求-人员责任矩阵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41"/>
        <w:gridCol w:w="3685"/>
        <w:gridCol w:w="2211"/>
      </w:tblGrid>
      <w:tr w14:paraId="79A0FA8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334D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人员</w:t>
            </w:r>
          </w:p>
        </w:tc>
        <w:tc>
          <w:tcPr>
            <w:tcW w:w="204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FAB0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主责模块</w:t>
            </w:r>
          </w:p>
        </w:tc>
        <w:tc>
          <w:tcPr>
            <w:tcW w:w="36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48DC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必须交付</w:t>
            </w:r>
          </w:p>
        </w:tc>
        <w:tc>
          <w:tcPr>
            <w:tcW w:w="221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612D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协作接口</w:t>
            </w:r>
          </w:p>
        </w:tc>
      </w:tr>
      <w:tr w14:paraId="08B23DB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1191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B910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组长、系统集成、ROS2架构、任务调度、Git/CI/CD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C57F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需求拆解、仓库、接口表、Launch/启动脚本、任务日志、P0/P1联调、LLM兜底Demo。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FBDB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对接所有模块，统一演示流程和最终文档。</w:t>
            </w:r>
          </w:p>
        </w:tc>
      </w:tr>
      <w:tr w14:paraId="6EE6D383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4E84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韦雪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86D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视觉模块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DBF0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摄像头接入、画面读取、目标检测/追踪、检测结果JSON、截图/视频。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34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向APP展示提供视觉结果，向任务日志/LLM提供检测结果。</w:t>
            </w:r>
          </w:p>
        </w:tc>
      </w:tr>
      <w:tr w14:paraId="52BA4E3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919C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曹莹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9AC6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雷达导航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FB4B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雷达数据、避障、SLAM地图、目标点导航、固定巡检点、导航测试视频。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DF2E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向任务日志提供导航状态和到点事件，向APP展示提供地图/状态。</w:t>
            </w:r>
          </w:p>
        </w:tc>
      </w:tr>
      <w:tr w14:paraId="526A32AA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3ED9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F21D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APP开发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AF66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APP/网页控制台、手动控制、状态展示、传感器/视觉/日志展示、LLM结果展示。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0073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接收各模块数据，作为最终演示入口。</w:t>
            </w:r>
          </w:p>
        </w:tc>
      </w:tr>
      <w:tr w14:paraId="0BEA508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B537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王璐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0607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传感器部分</w:t>
            </w:r>
          </w:p>
        </w:tc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D215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传感器数据读取、异常规则、巡检点数据记录、报告数据整理。</w:t>
            </w:r>
          </w:p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2418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向APP展示和任务日志提供环境数据，向LLM提供报告素材。</w:t>
            </w:r>
          </w:p>
        </w:tc>
      </w:tr>
    </w:tbl>
    <w:p w14:paraId="10884A08">
      <w:pPr>
        <w:rPr>
          <w:rFonts w:hint="eastAsia" w:ascii="微软雅黑" w:hAnsi="微软雅黑" w:eastAsia="微软雅黑" w:cs="微软雅黑"/>
          <w:color w:val="auto"/>
        </w:rPr>
      </w:pPr>
    </w:p>
    <w:p w14:paraId="7D4823B5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九、课程基本需求覆盖矩阵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58"/>
        <w:gridCol w:w="1587"/>
        <w:gridCol w:w="1757"/>
      </w:tblGrid>
      <w:tr w14:paraId="5151DB3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96D3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课程要求</w:t>
            </w:r>
          </w:p>
        </w:tc>
        <w:tc>
          <w:tcPr>
            <w:tcW w:w="345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BD1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项目对应功能</w:t>
            </w:r>
          </w:p>
        </w:tc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C6AA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主负责人</w:t>
            </w:r>
          </w:p>
        </w:tc>
        <w:tc>
          <w:tcPr>
            <w:tcW w:w="175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6E64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验证方式</w:t>
            </w:r>
          </w:p>
        </w:tc>
      </w:tr>
      <w:tr w14:paraId="2920A59B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E04F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ROS2核心开发与分布式通信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A09D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ROS2节点/Topic/Launch、任务调度、模块联调。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58A1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951F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展示节点表、Topic列表、日志和启动脚本。</w:t>
            </w:r>
          </w:p>
        </w:tc>
      </w:tr>
      <w:tr w14:paraId="5BF28AC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2EB4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SLAM建图与自主导航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FCD8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雷达扫描建图、地图保存、RViz展示、目标点导航、固定路线巡检。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0270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曹莹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6F1D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展示地图、导航视频、导航测试记录。</w:t>
            </w:r>
          </w:p>
        </w:tc>
      </w:tr>
      <w:tr w14:paraId="6E2EFD4B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363A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AI边缘推理与多传感器融合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807C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视觉检测、传感器采集、雷达避障、异常规则与任务日志融合。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80A5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韦雪、王璐、曹莹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3ABB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展示检测框、传感器数据、异常日志。</w:t>
            </w:r>
          </w:p>
        </w:tc>
      </w:tr>
      <w:tr w14:paraId="1CE68F3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D3E5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云平台集成与CI/CD流水线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6DF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Git/Gitee仓库、分支管理、README、启动脚本、CI基础检查、最终版本交付。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2923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1182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展示仓库地址、提交记录、CI说明和Release/提交包。</w:t>
            </w:r>
          </w:p>
        </w:tc>
      </w:tr>
      <w:tr w14:paraId="067E017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A79D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开发APP控制小车运动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AD2F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APP/网页控制台，支持前进、后退、转向、停止和状态展示。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969C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D306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现场或视频展示APP控制小车运动。</w:t>
            </w:r>
          </w:p>
        </w:tc>
      </w:tr>
    </w:tbl>
    <w:p w14:paraId="75CF3755">
      <w:pPr>
        <w:rPr>
          <w:rFonts w:hint="eastAsia" w:ascii="微软雅黑" w:hAnsi="微软雅黑" w:eastAsia="微软雅黑" w:cs="微软雅黑"/>
          <w:color w:val="auto"/>
        </w:rPr>
      </w:pPr>
    </w:p>
    <w:p w14:paraId="6B3FC498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十、验收标准</w:t>
      </w:r>
    </w:p>
    <w:p w14:paraId="36A2A16B">
      <w:pPr>
        <w:pStyle w:val="4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10.1 中期检查验收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669"/>
      </w:tblGrid>
      <w:tr w14:paraId="279E490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9186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模块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DCC9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负责人</w:t>
            </w:r>
          </w:p>
        </w:tc>
        <w:tc>
          <w:tcPr>
            <w:tcW w:w="566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FC57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中期最低成果</w:t>
            </w:r>
          </w:p>
        </w:tc>
      </w:tr>
      <w:tr w14:paraId="5620569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1395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项目架构与分工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B5E5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熊浩宇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1B33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架构图、分工表、甘特图、仓库初版。</w:t>
            </w:r>
          </w:p>
        </w:tc>
      </w:tr>
      <w:tr w14:paraId="318F300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1A03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APP控制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5FC7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李雨晨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3D13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能控制小车前进、后退、转向、停止。</w:t>
            </w:r>
          </w:p>
        </w:tc>
      </w:tr>
      <w:tr w14:paraId="1D49CD2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6711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雷达/SLAM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7213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曹莹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D18F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雷达出数据，RViz能看到扫描或地图；至少有SLAM/导航初版进度。</w:t>
            </w:r>
          </w:p>
        </w:tc>
      </w:tr>
      <w:tr w14:paraId="763D176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CF7A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视觉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6760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韦雪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D168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摄像头能显示画面，最好能显示检测框。</w:t>
            </w:r>
          </w:p>
        </w:tc>
      </w:tr>
      <w:tr w14:paraId="3809439A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83D0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传感器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E780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王璐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5871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能显示至少一种环境传感器数据。</w:t>
            </w:r>
          </w:p>
        </w:tc>
      </w:tr>
      <w:tr w14:paraId="0F6E5E6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1043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LLM Demo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5A93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熊浩宇/王璐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F592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7"/>
              </w:rPr>
              <w:t>仅需输入一句话输出任务JSON，可不接真实小车。</w:t>
            </w:r>
          </w:p>
        </w:tc>
      </w:tr>
    </w:tbl>
    <w:p w14:paraId="4DC25E4C">
      <w:pPr>
        <w:rPr>
          <w:rFonts w:hint="eastAsia" w:ascii="微软雅黑" w:hAnsi="微软雅黑" w:eastAsia="微软雅黑" w:cs="微软雅黑"/>
          <w:color w:val="auto"/>
        </w:rPr>
      </w:pPr>
    </w:p>
    <w:p w14:paraId="08BCDED6">
      <w:pPr>
        <w:pStyle w:val="4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10.2 最终答辩验收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268"/>
        <w:gridCol w:w="1701"/>
        <w:gridCol w:w="4422"/>
      </w:tblGrid>
      <w:tr w14:paraId="3CFCF23D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06CB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序号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4C51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演示内容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C0F4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负责人</w:t>
            </w:r>
          </w:p>
        </w:tc>
        <w:tc>
          <w:tcPr>
            <w:tcW w:w="442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C8A5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验收要点</w:t>
            </w:r>
          </w:p>
        </w:tc>
      </w:tr>
      <w:tr w14:paraId="72F72CE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8C4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BB27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打开APP/网页控制台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4993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9491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能看到任务入口、小车状态、传感器/日志区域。</w:t>
            </w:r>
          </w:p>
        </w:tc>
      </w:tr>
      <w:tr w14:paraId="2EB35D4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A7D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F23F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手动控制小车运动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6FAD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7424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前进、后退、转向、停止动作可展示。</w:t>
            </w:r>
          </w:p>
        </w:tc>
      </w:tr>
      <w:tr w14:paraId="0F4C684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A461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95F5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SLAM地图与目标点导航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38F2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曹莹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D6E3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显示地图，执行目标点导航或播放稳定视频。</w:t>
            </w:r>
          </w:p>
        </w:tc>
      </w:tr>
      <w:tr w14:paraId="3DBDF01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9A6A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7CF6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雷达避障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AC4B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曹莹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3638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前方放置障碍，小车停止或避让。</w:t>
            </w:r>
          </w:p>
        </w:tc>
      </w:tr>
      <w:tr w14:paraId="198DA23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57FC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71CB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传感器采集与异常规则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1B01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王璐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F231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显示实时数据和异常判断。</w:t>
            </w:r>
          </w:p>
        </w:tc>
      </w:tr>
      <w:tr w14:paraId="706DDB3A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46B8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73B2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视觉检测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D1B9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韦雪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DF96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显示检测框、类别或检测结果。</w:t>
            </w:r>
          </w:p>
        </w:tc>
      </w:tr>
      <w:tr w14:paraId="2FC6543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1720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7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79E3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巡检日志与完整流程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0823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1E17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串联导航、检测、采集、异常、结束事件。</w:t>
            </w:r>
          </w:p>
        </w:tc>
      </w:tr>
      <w:tr w14:paraId="2CD44BC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FF78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8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9366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LLM任务解析/报告生成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B662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熊浩宇/王璐</w:t>
            </w:r>
          </w:p>
        </w:tc>
        <w:tc>
          <w:tcPr>
            <w:tcW w:w="44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C53E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作为加分项展示自然语言转JSON和报告生成。</w:t>
            </w:r>
          </w:p>
        </w:tc>
      </w:tr>
    </w:tbl>
    <w:p w14:paraId="2A1EB589">
      <w:pPr>
        <w:rPr>
          <w:rFonts w:hint="eastAsia" w:ascii="微软雅黑" w:hAnsi="微软雅黑" w:eastAsia="微软雅黑" w:cs="微软雅黑"/>
          <w:color w:val="auto"/>
        </w:rPr>
      </w:pPr>
    </w:p>
    <w:p w14:paraId="211CF912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十一、测试用例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587"/>
        <w:gridCol w:w="2835"/>
        <w:gridCol w:w="2494"/>
        <w:gridCol w:w="1304"/>
      </w:tblGrid>
      <w:tr w14:paraId="6B448CA2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898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编号</w:t>
            </w:r>
          </w:p>
        </w:tc>
        <w:tc>
          <w:tcPr>
            <w:tcW w:w="158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C87C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测试对象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9238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测试步骤</w:t>
            </w:r>
          </w:p>
        </w:tc>
        <w:tc>
          <w:tcPr>
            <w:tcW w:w="249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87BC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预期结果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650B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5"/>
              </w:rPr>
              <w:t>负责人</w:t>
            </w:r>
          </w:p>
        </w:tc>
      </w:tr>
      <w:tr w14:paraId="57F5E6A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FA0A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C63E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小车连接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8B4A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上电、联网、远程连接小车。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ED99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可进入系统并执行命令。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F59E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熊浩宇/李雨晨</w:t>
            </w:r>
          </w:p>
        </w:tc>
      </w:tr>
      <w:tr w14:paraId="549BC0B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06DB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BCB2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APP控制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7ED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点击前进、后退、左转、右转、停止。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93FF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小车动作正确，停止可靠。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E0B1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李雨晨</w:t>
            </w:r>
          </w:p>
        </w:tc>
      </w:tr>
      <w:tr w14:paraId="5483064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4BA4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B7B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雷达数据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DF88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启动雷达节点并观察数据。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6C95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RViz或终端显示扫描/距离数据。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83F3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</w:tr>
      <w:tr w14:paraId="0C094F32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2500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6AD1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雷达避障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AF0D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小车前方放置障碍物。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2410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小车减速、停止或绕开。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0F83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</w:tr>
      <w:tr w14:paraId="7C16E80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32F9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EEE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SLAM建图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E5D2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启动建图并移动小车。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1196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生成并保存地图。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AD5F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</w:tr>
      <w:tr w14:paraId="319C1E49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A635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TC-06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7B22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自主导航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87D6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在地图上设置目标点。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51E7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小车向目标点移动并记录导航状态。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762F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曹莹</w:t>
            </w:r>
          </w:p>
        </w:tc>
      </w:tr>
      <w:tr w14:paraId="16EC30D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4DC7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61A0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视觉检测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73F7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摄像头前放置目标。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AFA0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系统输出检测框或检测结果。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655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韦雪</w:t>
            </w:r>
          </w:p>
        </w:tc>
      </w:tr>
      <w:tr w14:paraId="71C107FB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046D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CB69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传感器采集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5036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读取环境传感器数据。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34A8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前端或日志显示实时数据。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5951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王璐</w:t>
            </w:r>
          </w:p>
        </w:tc>
      </w:tr>
      <w:tr w14:paraId="3BD390F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97E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TC-09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9A72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异常规则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9864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输入或制造异常数据样例。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A706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系统生成异常日志或告警。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320E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王璐</w:t>
            </w:r>
          </w:p>
        </w:tc>
      </w:tr>
      <w:tr w14:paraId="2FB52836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EFDB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TC-10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ED2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任务日志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54AF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执行一次巡检流程。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DAB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日志包含开始、到点、采集、检测、异常、结束。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F19D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熊浩宇</w:t>
            </w:r>
          </w:p>
        </w:tc>
      </w:tr>
      <w:tr w14:paraId="03C254DB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D7B3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TC-11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8760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LLM解析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E649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输入自然语言巡检任务。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4BBD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输出合法JSON任务。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8CB0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5"/>
              </w:rPr>
              <w:t>熊浩宇</w:t>
            </w:r>
          </w:p>
        </w:tc>
      </w:tr>
    </w:tbl>
    <w:p w14:paraId="67C6D43B">
      <w:pPr>
        <w:rPr>
          <w:rFonts w:hint="eastAsia" w:ascii="微软雅黑" w:hAnsi="微软雅黑" w:eastAsia="微软雅黑" w:cs="微软雅黑"/>
          <w:color w:val="auto"/>
        </w:rPr>
      </w:pPr>
    </w:p>
    <w:p w14:paraId="77FFC6AC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十二、风险与兜底方案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268"/>
        <w:gridCol w:w="3628"/>
        <w:gridCol w:w="1304"/>
      </w:tblGrid>
      <w:tr w14:paraId="2ED4F415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12BC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风险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26D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影响</w:t>
            </w:r>
          </w:p>
        </w:tc>
        <w:tc>
          <w:tcPr>
            <w:tcW w:w="362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E0CA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兜底方案</w:t>
            </w:r>
          </w:p>
        </w:tc>
        <w:tc>
          <w:tcPr>
            <w:tcW w:w="1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62C7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负责人</w:t>
            </w:r>
          </w:p>
        </w:tc>
      </w:tr>
      <w:tr w14:paraId="7851976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EA14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SLAM/导航不稳定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575D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现场无法完整自动巡检。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03BF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提前录制稳定视频；现场只演示短距离导航或目标点导航。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3F31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曹莹</w:t>
            </w:r>
          </w:p>
        </w:tc>
      </w:tr>
      <w:tr w14:paraId="7EA71B05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0028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LLM网络不可用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3F60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无法实时解析任务或生成报告。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A66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准备模拟LLM接口和固定JSON；报告用模板生成。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4143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熊浩宇/王璐</w:t>
            </w:r>
          </w:p>
        </w:tc>
      </w:tr>
      <w:tr w14:paraId="67BDCD47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C34A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摄像头/YOLO效果差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4E49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识别结果不稳定。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0B34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限定识别对象和场景；使用固定标志物或颜色目标替代。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D51D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韦雪</w:t>
            </w:r>
          </w:p>
        </w:tc>
      </w:tr>
      <w:tr w14:paraId="5E4753CE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5D1F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传感器数据异常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1956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数据不连续或不准确。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D0BB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演示重点放在采集链路和异常规则；准备历史样例数据。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5F7E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王璐</w:t>
            </w:r>
          </w:p>
        </w:tc>
      </w:tr>
      <w:tr w14:paraId="786DCFE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A65F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APP/网页联调延迟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F885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演示界面不完整。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D62F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保留命令行或脚本控制兜底；前端展示可用静态样例数据。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437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</w:t>
            </w:r>
          </w:p>
        </w:tc>
      </w:tr>
      <w:tr w14:paraId="23AB023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4D12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多人代码冲突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DCE3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联调时间被拖慢。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0858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组长维护主分支，模块开发用分支，合并前先跑基础启动脚本。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9EA9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</w:t>
            </w:r>
          </w:p>
        </w:tc>
      </w:tr>
      <w:tr w14:paraId="07B27E0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10A2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现场小车没电/网络断开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03CB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演示中断。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D256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提前充电，准备热点，保留视频兜底。</w:t>
            </w:r>
          </w:p>
        </w:tc>
        <w:tc>
          <w:tcPr>
            <w:tcW w:w="1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43DC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全员</w:t>
            </w:r>
          </w:p>
        </w:tc>
      </w:tr>
    </w:tbl>
    <w:p w14:paraId="206B28FA">
      <w:pPr>
        <w:rPr>
          <w:rFonts w:hint="eastAsia" w:ascii="微软雅黑" w:hAnsi="微软雅黑" w:eastAsia="微软雅黑" w:cs="微软雅黑"/>
          <w:color w:val="auto"/>
        </w:rPr>
      </w:pPr>
    </w:p>
    <w:p w14:paraId="6FECC18F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十三、提交物需求</w:t>
      </w:r>
    </w:p>
    <w:tbl>
      <w:tblPr>
        <w:tblStyle w:val="33"/>
        <w:tblW w:w="0" w:type="auto"/>
        <w:jc w:val="center"/>
        <w:tblBorders>
          <w:top w:val="single" w:color="D9E2EC" w:sz="8" w:space="0"/>
          <w:left w:val="single" w:color="D9E2EC" w:sz="8" w:space="0"/>
          <w:bottom w:val="single" w:color="D9E2EC" w:sz="8" w:space="0"/>
          <w:right w:val="single" w:color="D9E2EC" w:sz="8" w:space="0"/>
          <w:insideH w:val="single" w:color="D9E2EC" w:sz="8" w:space="0"/>
          <w:insideV w:val="single" w:color="D9E2EC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556"/>
        <w:gridCol w:w="1814"/>
      </w:tblGrid>
      <w:tr w14:paraId="7B9EB6A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3C65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提交物</w:t>
            </w:r>
          </w:p>
        </w:tc>
        <w:tc>
          <w:tcPr>
            <w:tcW w:w="555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265E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内容要求</w:t>
            </w:r>
          </w:p>
        </w:tc>
        <w:tc>
          <w:tcPr>
            <w:tcW w:w="181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E634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>负责人</w:t>
            </w:r>
          </w:p>
        </w:tc>
      </w:tr>
      <w:tr w14:paraId="7A906F2F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571E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日报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388F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每名成员10天日报，记录完成内容、问题、明日计划。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DE4C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全员</w:t>
            </w:r>
          </w:p>
        </w:tc>
      </w:tr>
      <w:tr w14:paraId="7E85704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0D4A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需求分析报告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4201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需求、非功能需求、系统范围、分工、验收标准。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878C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熊浩宇统稿，全员补充</w:t>
            </w:r>
          </w:p>
        </w:tc>
      </w:tr>
      <w:tr w14:paraId="5CED2B11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2E90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概要设计文档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2518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系统架构、模块设计、ROS2节点、接口、部署方式。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73E5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熊浩宇统稿，全员补充</w:t>
            </w:r>
          </w:p>
        </w:tc>
      </w:tr>
      <w:tr w14:paraId="19D1D008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0133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开发与测试报告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2FC0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每个模块的环境、实现、测试用例、结果截图。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9CBF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全员分模块补充</w:t>
            </w:r>
          </w:p>
        </w:tc>
      </w:tr>
      <w:tr w14:paraId="566216C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A7E1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项目使用手册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3FE5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如何启动小车、下发任务、查看结果和处理异常。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3641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李雨晨、熊浩宇</w:t>
            </w:r>
          </w:p>
        </w:tc>
      </w:tr>
      <w:tr w14:paraId="24F07EA4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0A09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中期/最终PPT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486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项目定位、架构、分工、进度、模块实现、成果展示。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B90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熊浩宇统稿，全员提供素材</w:t>
            </w:r>
          </w:p>
        </w:tc>
      </w:tr>
      <w:tr w14:paraId="61A86330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F3E8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代码仓库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7E4F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README、启动脚本、配置文件、模块代码、提交记录。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ACC7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熊浩宇维护，全员提交</w:t>
            </w:r>
          </w:p>
        </w:tc>
      </w:tr>
      <w:tr w14:paraId="0B85581C">
        <w:tblPrEx>
          <w:tblBorders>
            <w:top w:val="single" w:color="D9E2EC" w:sz="8" w:space="0"/>
            <w:left w:val="single" w:color="D9E2EC" w:sz="8" w:space="0"/>
            <w:bottom w:val="single" w:color="D9E2EC" w:sz="8" w:space="0"/>
            <w:right w:val="single" w:color="D9E2EC" w:sz="8" w:space="0"/>
            <w:insideH w:val="single" w:color="D9E2EC" w:sz="8" w:space="0"/>
            <w:insideV w:val="single" w:color="D9E2EC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E939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演示视频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C86A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包含APP控制、导航、避障、视觉、传感器、日志/LLM。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4006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6"/>
              </w:rPr>
              <w:t>熊浩宇组织，全员录制</w:t>
            </w:r>
          </w:p>
        </w:tc>
      </w:tr>
    </w:tbl>
    <w:p w14:paraId="3DF3FB2A">
      <w:pPr>
        <w:rPr>
          <w:rFonts w:hint="eastAsia" w:ascii="微软雅黑" w:hAnsi="微软雅黑" w:eastAsia="微软雅黑" w:cs="微软雅黑"/>
          <w:color w:val="auto"/>
        </w:rPr>
      </w:pPr>
    </w:p>
    <w:p w14:paraId="5743B93A">
      <w:pPr>
        <w:pStyle w:val="3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十四、参考资料</w:t>
      </w:r>
    </w:p>
    <w:p w14:paraId="6600CD16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</w:rPr>
        <w:t>《2026-实训 - 1. 课程简介》：项目内容、基本需求、进阶需求、课程安排、分组与答辩要求。</w:t>
      </w:r>
    </w:p>
    <w:p w14:paraId="70702148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</w:rPr>
        <w:t>《智能小车使用手册》：设备构成、APP控制、SLAM建图与自动导航、雷达避障、目标追踪、自动循线等操作说明。</w:t>
      </w:r>
    </w:p>
    <w:p w14:paraId="3B4C7CC2">
      <w:pPr>
        <w:pStyle w:val="16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</w:rPr>
        <w:t>《智能巡检小车实训项目方案》：P0/P1/P2功能规划、LLM接入方案、五人分工和答辩准备。</w:t>
      </w:r>
    </w:p>
    <w:sectPr>
      <w:footerReference r:id="rId5" w:type="default"/>
      <w:pgSz w:w="12240" w:h="15840"/>
      <w:pgMar w:top="964" w:right="964" w:bottom="96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45CBA">
    <w:pPr>
      <w:pStyle w:val="24"/>
      <w:jc w:val="center"/>
    </w:pPr>
    <w:r>
      <w:rPr>
        <w:rFonts w:ascii="Noto Sans CJK SC" w:hAnsi="Noto Sans CJK SC" w:eastAsia="Noto Sans CJK SC"/>
        <w:color w:val="787878"/>
        <w:sz w:val="16"/>
      </w:rPr>
      <w:t>智能巡检小车项目需求分析报告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77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303</Words>
  <Characters>340</Characters>
  <Lines>0</Lines>
  <Paragraphs>0</Paragraphs>
  <TotalTime>137</TotalTime>
  <ScaleCrop>false</ScaleCrop>
  <LinksUpToDate>false</LinksUpToDate>
  <CharactersWithSpaces>351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七元</cp:lastModifiedBy>
  <dcterms:modified xsi:type="dcterms:W3CDTF">2026-07-07T06:50:07Z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eyJoZGlkIjoiZWI5Nzk1MTI5NTBhMjQ5NjUzNzVkZjk5N2VhYzcxMzEiLCJ1c2VySWQiOiIxNTA5MjAzMjAzIn0=</vt:lpwstr>
  </property>
  <property fmtid="{D5CDD505-2E9C-101B-9397-08002B2CF9AE}" pid="3" name="KSOProductBuildVer">
    <vt:lpwstr>2052-12.1.0.26899</vt:lpwstr>
  </property>
  <property fmtid="{D5CDD505-2E9C-101B-9397-08002B2CF9AE}" pid="4" name="ICV">
    <vt:lpwstr>5E189B63D178476BA61334AD39C0CD39_12</vt:lpwstr>
  </property>
</Properties>
</file>