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</w:t>
      </w:r>
    </w:p>
    <w:p>
      <w:r>
        <w:t>The java program has seven classes and one main function.</w:t>
      </w:r>
    </w:p>
    <w:p/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Actions class:</w:t>
      </w:r>
    </w:p>
    <w:p>
      <w:r>
        <w:t>Define actions what should you do when you enter into new place(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accessor method</w:t>
      </w:r>
      <w:r>
        <w:t>). For example,</w:t>
      </w:r>
    </w:p>
    <w:p>
      <w:r>
        <w:rPr>
          <w:lang w:eastAsia="zh-CN"/>
        </w:rPr>
        <w:t>You have ventured deeper into the cave, what would you like to do?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Attack the evil wombat and turn off the goblin’s water supply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Pick up the golden shield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Option one is one of the functions defined in actions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getCleanCobWebs(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Adventures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Define what should you do when you pick up treasures or slay one of the monsters(included 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accessor method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).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You slayed the evil goblin and are sill alive, what would you like to do?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1) Move on to the next adventure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2) Pick up the golden sword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Option One is one of the functions defined in adventures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moveToNext( ).</w:t>
      </w:r>
    </w:p>
    <w:p>
      <w:r>
        <w:rPr>
          <w:lang w:eastAsia="zh-CN"/>
        </w:rPr>
        <w:t>You have ventured deeper into the cave, what would you like to do?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1)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Attack the evil wombat and turn off the goblin’s water supply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2)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Pick up the golden shield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The title is one of the functions defined in 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adventures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getGoDeeper(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Monsters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Define and initialize accessor method for getting monster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’s name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getGoblin( )</w:t>
      </w: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 returns the monster name -- goblin.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Treasures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Define accessor methods and methods of treasures which needed to be picked up.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You slayed the evil goblin and are sill alive, what would you like to do?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1) Move on to the next adventure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>2) Pick up the golden sword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  <w:t xml:space="preserve">Option Two is one of the functions defined in adventures class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pickUpSword(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Random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generate songs method in generating random animal in song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Old MacDonald had a Farm 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generateSongs(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final mission about randomly selecting and sorting word method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generateWords(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method of randomly select one of the adventures to have a second treasure function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generateRandomArray(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Penances classes: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Define penance methods like singing MacDonald or Christmas called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songOldMacDonald(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and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songChristmas(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Define penance methods about picking up treasure without slaying the monsters for the first and second time. For example,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Functions like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goblinPenance(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means picking up treasure without slaying the monsters.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Functions like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afterSecondGoblinPenance( )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means picking up second treasure without slaying the monsters.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8"/>
          <w:szCs w:val="28"/>
          <w:lang w:eastAsia="zh-CN" w:bidi="ar"/>
        </w:rPr>
        <w:t>Helperfunctions class: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This class contains all the methods in the whole lifecycle of the game, I divide them into several parts.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22860</wp:posOffset>
                </wp:positionV>
                <wp:extent cx="813435" cy="343535"/>
                <wp:effectExtent l="6350" t="6350" r="18415" b="311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5890260"/>
                          <a:ext cx="8134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First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5pt;margin-top:1.8pt;height:27.05pt;width:64.05pt;z-index:251658240;mso-width-relative:page;mso-height-relative:page;" fillcolor="#FFFFFF [3201]" filled="t" stroked="t" coordsize="21600,21600" o:gfxdata="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A8ZvCrW&#10;AAAACAEAAA8AAAAAAAAAAQAgAAAAOAAAAGRycy9kb3ducmV2LnhtbFBLAQIUABQAAAAIAIdO4kD1&#10;iL6hRQIAAHQEAAAOAAAAAAAAAAEAIAAAADs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First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Welcome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acceptChallenge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50800</wp:posOffset>
                </wp:positionV>
                <wp:extent cx="1016635" cy="343535"/>
                <wp:effectExtent l="6350" t="6350" r="18415" b="311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Second </w:t>
                            </w:r>
                            <w: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15pt;margin-top:4pt;height:27.05pt;width:80.05pt;z-index:251659264;mso-width-relative:page;mso-height-relative:page;" fillcolor="#FFFFFF [3201]" filled="t" stroked="t" coordsize="21600,21600" o:gfxdata="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4+LS3UAAAACAEAAA8AAAAA&#10;AAAAAQAgAAAAOAAAAGRycy9kb3ducmV2LnhtbFBLAQIUABQAAAAIAIdO4kDSDy38OwIAAGkEAAAO&#10;AAAAAAAAAAEAIAAAAD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Second </w:t>
                      </w:r>
                      <w: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readyToEnter part</w:t>
      </w:r>
      <w:r>
        <w:rPr>
          <w:rFonts w:hint="default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enterTheMouthOfCave part</w:t>
      </w:r>
      <w:r>
        <w:rPr>
          <w:rFonts w:hint="default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   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66040</wp:posOffset>
                </wp:positionV>
                <wp:extent cx="813435" cy="343535"/>
                <wp:effectExtent l="6350" t="6350" r="18415" b="311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Third </w:t>
                            </w:r>
                            <w: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5pt;margin-top:5.2pt;height:27.05pt;width:64.05pt;z-index:251660288;mso-width-relative:page;mso-height-relative:page;" fillcolor="#FFFFFF [3201]" filled="t" stroked="t" coordsize="21600,21600" o:gfxdata="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eFur6dUAAAAJAQAADwAAAAAA&#10;AAABACAAAAA4AAAAZHJzL2Rvd25yZXYueG1sUEsBAhQAFAAAAAgAh07iQLhYCsg5AgAAaAQAAA4A&#10;AAAAAAAAAQAgAAAAO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Third </w:t>
                      </w:r>
                      <w: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moveOnToDeeper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enterDeeper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43180</wp:posOffset>
                </wp:positionV>
                <wp:extent cx="813435" cy="343535"/>
                <wp:effectExtent l="6350" t="6350" r="18415" b="311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Forth </w:t>
                            </w:r>
                            <w: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5pt;margin-top:3.4pt;height:27.05pt;width:64.05pt;z-index:251662336;mso-width-relative:page;mso-height-relative:page;" fillcolor="#FFFFFF [3201]" filled="t" stroked="t" coordsize="21600,21600" o:gfxdata="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+KXfUAAAACAEAAA8AAAAAAAAA&#10;AQAgAAAAOAAAAGRycy9kb3ducmV2LnhtbFBLAQIUABQAAAAIAIdO4kCZTSbgOAIAAGgEAAAOAAAA&#10;AAAAAAEAIAAAADk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Forth </w:t>
                      </w:r>
                      <w: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moveToTheEnd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enterTheEnd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45720</wp:posOffset>
                </wp:positionV>
                <wp:extent cx="813435" cy="343535"/>
                <wp:effectExtent l="6350" t="6350" r="18415" b="311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Fifth </w:t>
                            </w:r>
                            <w: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3.6pt;height:27.05pt;width:64.05pt;z-index:251661312;mso-width-relative:page;mso-height-relative:page;" fillcolor="#FFFFFF [3201]" filled="t" stroked="t" coordsize="21600,21600" o:gfxdata="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ulpOJ1QAAAAgBAAAPAAAAAAAA&#10;AAEAIAAAADgAAABkcnMvZG93bnJldi54bWxQSwECFAAUAAAACACHTuJACNGkMTgCAABoBAAADgAA&#10;AAAAAAABACAAAAA6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Fifth </w:t>
                      </w:r>
                      <w: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moveToTheFinalMission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>enterFinalMission part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What’s more, there are several special situations when encountered like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you still want to pick up treasures when you are after second penance </w:t>
      </w:r>
      <w:r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  <w:t xml:space="preserve">or </w:t>
      </w: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attack the monster after first or second penance.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 xml:space="preserve">At last, main method is based on class of Helperfunctions.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21"/>
          <w:szCs w:val="21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7987030" cy="5879465"/>
            <wp:effectExtent l="0" t="0" r="13335" b="1397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703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6705A"/>
    <w:multiLevelType w:val="singleLevel"/>
    <w:tmpl w:val="5C56705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64889"/>
    <w:rsid w:val="3E864889"/>
    <w:rsid w:val="E7F6B730"/>
    <w:rsid w:val="F5D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2019-02-02T13:31:00Z</dcterms:created>
  <dc:creator>kobale</dc:creator>
  <cp:lastModifiedBy>kobale</cp:lastModifiedBy>
  <dcterms:modified xsi:type="dcterms:W3CDTF">2019-02-04T15:33:47Z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