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1</w:t>
      </w:r>
      <w:r>
        <w:rPr>
          <w:rFonts w:hint="eastAsia" w:eastAsia="宋体"/>
          <w:lang w:eastAsia="zh-CN"/>
        </w:rPr>
        <w:t>登录</w:t>
      </w:r>
      <w:r>
        <w:rPr>
          <w:rFonts w:hint="eastAsia"/>
        </w:rPr>
        <w:t>界面</w:t>
      </w:r>
    </w:p>
    <w:p>
      <w:pPr>
        <w:rPr>
          <w:rFonts w:hint="eastAsia" w:eastAsia="宋体"/>
          <w:lang w:val="en-US" w:eastAsia="zh-CN"/>
        </w:rPr>
      </w:pPr>
      <w:r>
        <w:rPr>
          <w:rFonts w:hint="eastAsia" w:eastAsia="宋体"/>
          <w:lang w:val="en-US" w:eastAsia="zh-CN"/>
        </w:rPr>
        <w:t>1.1登录连续发生错误处理</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用户场景</w:t>
            </w:r>
          </w:p>
        </w:tc>
        <w:tc>
          <w:tcPr>
            <w:tcW w:w="6600" w:type="dxa"/>
          </w:tcPr>
          <w:p>
            <w:pPr/>
            <w:r>
              <w:rPr>
                <w:rFonts w:hint="eastAsia"/>
              </w:rPr>
              <w:t>通过键入账号和密码检验该账号的合法性。当账号密码发生错误时，跳转到该界面。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优先级</w:t>
            </w:r>
          </w:p>
        </w:tc>
        <w:tc>
          <w:tcPr>
            <w:tcW w:w="6600" w:type="dxa"/>
          </w:tcPr>
          <w:p>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输入/前置</w:t>
            </w:r>
            <w:r>
              <w:t>条件</w:t>
            </w:r>
          </w:p>
        </w:tc>
        <w:tc>
          <w:tcPr>
            <w:tcW w:w="6600" w:type="dxa"/>
          </w:tcPr>
          <w:p>
            <w:pPr/>
            <w:r>
              <w:rPr>
                <w:rFonts w:hint="eastAsia"/>
              </w:rPr>
              <w:t>系统实现用户登录错误时，记录错误次数，并进行的一系列操作说明。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流程</w:t>
            </w:r>
            <w:r>
              <w:t>说明</w:t>
            </w:r>
          </w:p>
        </w:tc>
        <w:tc>
          <w:tcPr>
            <w:tcW w:w="6600" w:type="dxa"/>
          </w:tcPr>
          <w:p>
            <w:pPr/>
            <w:r>
              <w:object>
                <v:shape id="_x0000_i1026" o:spt="75" type="#_x0000_t75" style="height:418.2pt;width:316.8pt;" o:ole="t" filled="f" o:preferrelative="t" stroked="f" coordsize="21600,21600">
                  <v:path/>
                  <v:fill on="f" focussize="0,0"/>
                  <v:stroke on="f" joinstyle="miter"/>
                  <v:imagedata r:id="rId5" o:title=""/>
                  <o:lock v:ext="edit" aspectratio="t"/>
                  <w10:wrap type="none"/>
                  <w10:anchorlock/>
                </v:shape>
                <o:OLEObject Type="Embed" ProgID="Visio.Drawing.11" ShapeID="_x0000_i1026" DrawAspect="Content" ObjectID="_1468075725" r:id="rId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需求描述</w:t>
            </w:r>
          </w:p>
        </w:tc>
        <w:tc>
          <w:tcPr>
            <w:tcW w:w="6600" w:type="dxa"/>
          </w:tcPr>
          <w:p>
            <w:pPr>
              <w:pStyle w:val="13"/>
              <w:numPr>
                <w:ilvl w:val="0"/>
                <w:numId w:val="1"/>
              </w:numPr>
              <w:ind w:firstLineChars="0"/>
            </w:pPr>
            <w:r>
              <w:rPr>
                <w:rFonts w:hint="eastAsia"/>
              </w:rPr>
              <w:t>账号密码输入错误页面参考如下图：</w:t>
            </w:r>
          </w:p>
          <w:p>
            <w:pPr>
              <w:pStyle w:val="13"/>
              <w:ind w:left="360" w:firstLine="0" w:firstLineChars="0"/>
            </w:pPr>
            <w:r>
              <w:drawing>
                <wp:inline distT="0" distB="0" distL="0" distR="0">
                  <wp:extent cx="2679700" cy="1346200"/>
                  <wp:effectExtent l="0" t="0" r="6350" b="635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0.png"/>
                          <pic:cNvPicPr>
                            <a:picLocks noChangeAspect="1" noChangeArrowheads="1"/>
                          </pic:cNvPicPr>
                        </pic:nvPicPr>
                        <pic:blipFill>
                          <a:blip r:embed="rId6"/>
                          <a:srcRect l="38841" t="38551"/>
                          <a:stretch>
                            <a:fillRect/>
                          </a:stretch>
                        </pic:blipFill>
                        <pic:spPr>
                          <a:xfrm>
                            <a:off x="0" y="0"/>
                            <a:ext cx="2679700" cy="1346200"/>
                          </a:xfrm>
                          <a:prstGeom prst="rect">
                            <a:avLst/>
                          </a:prstGeom>
                          <a:ln>
                            <a:noFill/>
                          </a:ln>
                        </pic:spPr>
                      </pic:pic>
                    </a:graphicData>
                  </a:graphic>
                </wp:inline>
              </w:drawing>
            </w:r>
          </w:p>
          <w:p>
            <w:pPr>
              <w:pStyle w:val="13"/>
              <w:ind w:left="360" w:firstLine="0" w:firstLineChars="0"/>
              <w:jc w:val="center"/>
              <w:rPr>
                <w:rFonts w:hint="eastAsia" w:eastAsia="宋体"/>
                <w:lang w:eastAsia="zh-CN"/>
              </w:rPr>
            </w:pPr>
            <w:r>
              <w:rPr>
                <w:rFonts w:hint="eastAsia" w:eastAsia="宋体"/>
                <w:lang w:eastAsia="zh-CN"/>
              </w:rPr>
              <w:t>图</w:t>
            </w:r>
            <w:r>
              <w:rPr>
                <w:rFonts w:hint="eastAsia" w:eastAsia="宋体"/>
                <w:lang w:val="en-US" w:eastAsia="zh-CN"/>
              </w:rPr>
              <w:t>1-1  页面1</w:t>
            </w:r>
          </w:p>
          <w:p>
            <w:pPr>
              <w:pStyle w:val="13"/>
              <w:ind w:left="360" w:firstLine="0" w:firstLineChars="0"/>
              <w:rPr>
                <w:rFonts w:hint="eastAsia"/>
              </w:rPr>
            </w:pPr>
            <w:r>
              <w:rPr>
                <w:rFonts w:hint="eastAsia"/>
              </w:rPr>
              <w:t>2、输入三次错误页面参考如下</w:t>
            </w:r>
          </w:p>
          <w:p>
            <w:pPr>
              <w:pStyle w:val="13"/>
              <w:ind w:left="360" w:firstLine="0" w:firstLineChars="0"/>
            </w:pPr>
            <w:r>
              <w:drawing>
                <wp:inline distT="0" distB="0" distL="0" distR="0">
                  <wp:extent cx="2969895" cy="1447165"/>
                  <wp:effectExtent l="0" t="0" r="1905" b="635"/>
                  <wp:docPr id="3"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0.png"/>
                          <pic:cNvPicPr>
                            <a:picLocks noChangeAspect="1" noChangeArrowheads="1"/>
                          </pic:cNvPicPr>
                        </pic:nvPicPr>
                        <pic:blipFill>
                          <a:blip r:embed="rId7"/>
                          <a:srcRect l="33569" t="27214"/>
                          <a:stretch>
                            <a:fillRect/>
                          </a:stretch>
                        </pic:blipFill>
                        <pic:spPr>
                          <a:xfrm>
                            <a:off x="0" y="0"/>
                            <a:ext cx="2981808" cy="1453566"/>
                          </a:xfrm>
                          <a:prstGeom prst="rect">
                            <a:avLst/>
                          </a:prstGeom>
                          <a:ln>
                            <a:noFill/>
                          </a:ln>
                        </pic:spPr>
                      </pic:pic>
                    </a:graphicData>
                  </a:graphic>
                </wp:inline>
              </w:drawing>
            </w:r>
          </w:p>
          <w:p>
            <w:pPr>
              <w:pStyle w:val="13"/>
              <w:ind w:left="360" w:firstLine="0" w:firstLineChars="0"/>
              <w:jc w:val="center"/>
              <w:rPr>
                <w:rFonts w:hint="eastAsia" w:eastAsia="宋体"/>
                <w:lang w:eastAsia="zh-CN"/>
              </w:rPr>
            </w:pPr>
            <w:r>
              <w:rPr>
                <w:rFonts w:hint="eastAsia" w:eastAsia="宋体"/>
                <w:lang w:eastAsia="zh-CN"/>
              </w:rPr>
              <w:t>图</w:t>
            </w:r>
            <w:r>
              <w:rPr>
                <w:rFonts w:hint="eastAsia" w:eastAsia="宋体"/>
                <w:lang w:val="en-US" w:eastAsia="zh-CN"/>
              </w:rPr>
              <w:t xml:space="preserve">1-2 </w:t>
            </w:r>
            <w:r>
              <w:rPr>
                <w:rFonts w:hint="eastAsia" w:eastAsia="宋体"/>
                <w:lang w:eastAsia="zh-CN"/>
              </w:rPr>
              <w:t>页面</w:t>
            </w:r>
            <w:r>
              <w:rPr>
                <w:rFonts w:hint="eastAsia" w:eastAsia="宋体"/>
                <w:lang w:val="en-US" w:eastAsia="zh-CN"/>
              </w:rPr>
              <w:t>2</w:t>
            </w:r>
          </w:p>
          <w:p>
            <w:pPr>
              <w:pStyle w:val="13"/>
              <w:numPr>
                <w:ilvl w:val="1"/>
                <w:numId w:val="1"/>
              </w:numPr>
              <w:ind w:firstLineChars="0"/>
            </w:pPr>
            <w:r>
              <w:rPr>
                <w:rFonts w:hint="eastAsia"/>
              </w:rPr>
              <w:t>当用户输入账号或者密码发生错误时，弹出</w:t>
            </w:r>
            <w:r>
              <w:rPr>
                <w:rFonts w:hint="eastAsia" w:eastAsia="宋体"/>
                <w:lang w:eastAsia="zh-CN"/>
              </w:rPr>
              <w:t>页面</w:t>
            </w:r>
            <w:r>
              <w:rPr>
                <w:rFonts w:hint="eastAsia" w:eastAsia="宋体"/>
                <w:lang w:val="en-US" w:eastAsia="zh-CN"/>
              </w:rPr>
              <w:t>1</w:t>
            </w:r>
          </w:p>
          <w:p>
            <w:pPr>
              <w:pStyle w:val="13"/>
              <w:numPr>
                <w:ilvl w:val="1"/>
                <w:numId w:val="1"/>
              </w:numPr>
              <w:ind w:firstLineChars="0"/>
              <w:rPr>
                <w:rFonts w:hint="eastAsia"/>
              </w:rPr>
            </w:pPr>
            <w:r>
              <w:rPr>
                <w:rFonts w:hint="eastAsia"/>
              </w:rPr>
              <w:t>用户可以通过重新输入来进行登陆；或者通过忘记密码来修改密码</w:t>
            </w:r>
          </w:p>
          <w:p>
            <w:pPr>
              <w:pStyle w:val="13"/>
              <w:numPr>
                <w:ilvl w:val="1"/>
                <w:numId w:val="1"/>
              </w:numPr>
              <w:ind w:firstLineChars="0"/>
            </w:pPr>
            <w:r>
              <w:rPr>
                <w:rFonts w:hint="eastAsia"/>
              </w:rPr>
              <w:t>当用户输入账号密码错误超过三次时，自动弹出页面2</w:t>
            </w:r>
          </w:p>
          <w:p>
            <w:pPr>
              <w:pStyle w:val="13"/>
              <w:numPr>
                <w:ilvl w:val="0"/>
                <w:numId w:val="1"/>
              </w:numPr>
              <w:ind w:firstLineChars="0"/>
            </w:pPr>
            <w:r>
              <w:rPr>
                <w:rFonts w:hint="eastAsia"/>
              </w:rPr>
              <w:t>单击“重新输入”按钮，跳转到登陆界面</w:t>
            </w:r>
          </w:p>
          <w:p>
            <w:pPr>
              <w:pStyle w:val="13"/>
              <w:numPr>
                <w:ilvl w:val="0"/>
                <w:numId w:val="1"/>
              </w:numPr>
              <w:ind w:firstLineChars="0"/>
            </w:pPr>
            <w:r>
              <w:rPr>
                <w:rFonts w:hint="eastAsia"/>
              </w:rPr>
              <w:t>单击“忘记密码”按钮，跳转到忘记密码界面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输出</w:t>
            </w:r>
            <w:r>
              <w:t>/</w:t>
            </w:r>
            <w:r>
              <w:rPr>
                <w:rFonts w:hint="eastAsia"/>
              </w:rPr>
              <w:t>后置</w:t>
            </w:r>
            <w:r>
              <w:t>条件</w:t>
            </w:r>
          </w:p>
        </w:tc>
        <w:tc>
          <w:tcPr>
            <w:tcW w:w="6600" w:type="dxa"/>
          </w:tcPr>
          <w:p>
            <w:pPr/>
            <w:r>
              <w:rPr>
                <w:rFonts w:hint="eastAsia"/>
              </w:rPr>
              <w:t>跳转回登陆界面，界面保存上次输入结果，以便用户修改。</w:t>
            </w:r>
          </w:p>
          <w:p>
            <w:pPr/>
            <w:r>
              <w:rPr>
                <w:rFonts w:hint="eastAsia"/>
              </w:rPr>
              <w:t>跳转到忘记密码界面，该界面为新版块，故不做界面条件设定的描述。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补充</w:t>
            </w:r>
            <w:r>
              <w:t>说明</w:t>
            </w:r>
          </w:p>
        </w:tc>
        <w:tc>
          <w:tcPr>
            <w:tcW w:w="6600" w:type="dxa"/>
          </w:tcPr>
          <w:p>
            <w:pPr/>
            <w:r>
              <w:rPr>
                <w:rFonts w:hint="eastAsia"/>
              </w:rPr>
              <w:t>用户名和密码必填，输入的账号密码必须与数据库中存在的账号密码相同，否则就是产生错误。</w:t>
            </w:r>
            <w:r>
              <w:rPr>
                <w:rFonts w:hint="eastAsia" w:eastAsia="宋体"/>
                <w:lang w:eastAsia="zh-CN"/>
              </w:rPr>
              <w:t>为了避免非指定用户错误登录，采取的方案，当错误次数超过限额，就执行限制登录处理，并要求用户对自己的密码账号进行修改，以确保用户账户的安全性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版本</w:t>
            </w:r>
            <w:r>
              <w:t>说明</w:t>
            </w:r>
          </w:p>
        </w:tc>
        <w:tc>
          <w:tcPr>
            <w:tcW w:w="6600" w:type="dxa"/>
          </w:tcPr>
          <w:p>
            <w:pPr/>
            <w:r>
              <w:rPr>
                <w:rFonts w:hint="eastAsia"/>
              </w:rPr>
              <w:t>1.2</w:t>
            </w:r>
          </w:p>
        </w:tc>
      </w:tr>
    </w:tbl>
    <w:p>
      <w:pPr>
        <w:rPr>
          <w:rFonts w:hint="eastAsia" w:eastAsia="宋体"/>
          <w:lang w:val="en-US" w:eastAsia="zh-CN"/>
        </w:rPr>
      </w:pPr>
    </w:p>
    <w:p>
      <w:pPr>
        <w:rPr>
          <w:rFonts w:hint="eastAsia" w:eastAsia="宋体"/>
          <w:lang w:val="en-US" w:eastAsia="zh-CN"/>
        </w:rPr>
      </w:pPr>
    </w:p>
    <w:p>
      <w:pPr>
        <w:pStyle w:val="4"/>
        <w:rPr>
          <w:rFonts w:hint="eastAsia"/>
          <w:lang w:val="en-US" w:eastAsia="zh-CN"/>
        </w:rPr>
      </w:pPr>
      <w:r>
        <w:rPr>
          <w:rFonts w:hint="eastAsia"/>
          <w:lang w:val="en-US" w:eastAsia="zh-CN"/>
        </w:rPr>
        <w:t>2主界面</w:t>
      </w:r>
    </w:p>
    <w:p>
      <w:pPr>
        <w:rPr>
          <w:rFonts w:hint="eastAsia" w:eastAsia="宋体"/>
          <w:lang w:val="en-US" w:eastAsia="zh-CN"/>
        </w:rPr>
      </w:pPr>
      <w:r>
        <w:rPr>
          <w:rFonts w:hint="eastAsia" w:eastAsia="宋体"/>
          <w:lang w:val="en-US" w:eastAsia="zh-CN"/>
        </w:rPr>
        <w:t>2.1最近聊天窗口</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用户场景</w:t>
            </w:r>
          </w:p>
        </w:tc>
        <w:tc>
          <w:tcPr>
            <w:tcW w:w="6600" w:type="dxa"/>
          </w:tcPr>
          <w:p>
            <w:pPr/>
            <w:r>
              <w:rPr>
                <w:rFonts w:hint="eastAsia"/>
              </w:rPr>
              <w:t>当用户成功登陆，系统便从登陆界面转换到主界面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优先级</w:t>
            </w:r>
          </w:p>
        </w:tc>
        <w:tc>
          <w:tcPr>
            <w:tcW w:w="6600" w:type="dxa"/>
          </w:tcPr>
          <w:p>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输入/前置</w:t>
            </w:r>
            <w:r>
              <w:t>条件</w:t>
            </w:r>
          </w:p>
        </w:tc>
        <w:tc>
          <w:tcPr>
            <w:tcW w:w="6600" w:type="dxa"/>
          </w:tcPr>
          <w:p>
            <w:pPr/>
            <w:r>
              <w:rPr>
                <w:rFonts w:hint="eastAsia"/>
              </w:rPr>
              <w:t>用户登陆成功，显示主界面，主界面显示好友聊天模块。</w:t>
            </w:r>
            <w:r>
              <w:rPr>
                <w:rFonts w:hint="eastAsia" w:eastAsia="宋体"/>
                <w:lang w:eastAsia="zh-CN"/>
              </w:rPr>
              <w:t>新增最近聊天窗口，使用户聊天更加便捷。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流程</w:t>
            </w:r>
            <w:r>
              <w:t>说明</w:t>
            </w:r>
          </w:p>
        </w:tc>
        <w:tc>
          <w:tcPr>
            <w:tcW w:w="6600" w:type="dxa"/>
          </w:tcPr>
          <w:p>
            <w:pPr/>
            <w:r>
              <w:object>
                <v:shape id="_x0000_i1025" o:spt="75" type="#_x0000_t75" style="height:222pt;width:242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6" r:id="rId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需求描述</w:t>
            </w:r>
          </w:p>
        </w:tc>
        <w:tc>
          <w:tcPr>
            <w:tcW w:w="6600" w:type="dxa"/>
          </w:tcPr>
          <w:p>
            <w:pPr>
              <w:pStyle w:val="13"/>
              <w:numPr>
                <w:ilvl w:val="0"/>
                <w:numId w:val="1"/>
              </w:numPr>
              <w:ind w:firstLineChars="0"/>
            </w:pPr>
            <w:r>
              <w:rPr>
                <w:rFonts w:hint="eastAsia"/>
              </w:rPr>
              <w:t>主页面参考如下图：</w:t>
            </w:r>
          </w:p>
          <w:p>
            <w:pPr>
              <w:pStyle w:val="13"/>
              <w:ind w:left="360" w:firstLine="0" w:firstLineChars="0"/>
            </w:pPr>
            <w:r>
              <w:drawing>
                <wp:inline distT="0" distB="0" distL="0" distR="0">
                  <wp:extent cx="2336800" cy="43116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srcRect/>
                          <a:stretch>
                            <a:fillRect/>
                          </a:stretch>
                        </pic:blipFill>
                        <pic:spPr>
                          <a:xfrm>
                            <a:off x="0" y="0"/>
                            <a:ext cx="2336800" cy="4311650"/>
                          </a:xfrm>
                          <a:prstGeom prst="rect">
                            <a:avLst/>
                          </a:prstGeom>
                          <a:noFill/>
                          <a:ln w="9525">
                            <a:noFill/>
                            <a:miter lim="800000"/>
                            <a:headEnd/>
                            <a:tailEnd/>
                          </a:ln>
                        </pic:spPr>
                      </pic:pic>
                    </a:graphicData>
                  </a:graphic>
                </wp:inline>
              </w:drawing>
            </w:r>
          </w:p>
          <w:p>
            <w:pPr>
              <w:pStyle w:val="13"/>
              <w:ind w:left="360" w:firstLine="0" w:firstLineChars="0"/>
              <w:jc w:val="center"/>
              <w:rPr>
                <w:rFonts w:hint="eastAsia" w:eastAsia="宋体"/>
                <w:lang w:eastAsia="zh-CN"/>
              </w:rPr>
            </w:pPr>
            <w:r>
              <w:rPr>
                <w:rFonts w:hint="eastAsia" w:eastAsia="宋体"/>
                <w:lang w:eastAsia="zh-CN"/>
              </w:rPr>
              <w:t>图</w:t>
            </w:r>
            <w:r>
              <w:rPr>
                <w:rFonts w:hint="eastAsia" w:eastAsia="宋体"/>
                <w:lang w:val="en-US" w:eastAsia="zh-CN"/>
              </w:rPr>
              <w:t>2-1 页面3</w:t>
            </w:r>
          </w:p>
          <w:p>
            <w:pPr/>
            <w:r>
              <w:rPr>
                <w:rFonts w:hint="eastAsia"/>
              </w:rPr>
              <w:t>主界面可以分为三个模块：添加好友模块，我的好友模块,最近聊天模块，本人资料卡模块。</w:t>
            </w:r>
          </w:p>
          <w:p>
            <w:pPr>
              <w:pStyle w:val="13"/>
              <w:numPr>
                <w:ilvl w:val="0"/>
                <w:numId w:val="1"/>
              </w:numPr>
              <w:ind w:firstLineChars="0"/>
            </w:pPr>
            <w:r>
              <w:rPr>
                <w:rFonts w:hint="eastAsia"/>
              </w:rPr>
              <w:t>用户可选择人员模块进行操作。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输出</w:t>
            </w:r>
            <w:r>
              <w:t>/</w:t>
            </w:r>
            <w:r>
              <w:rPr>
                <w:rFonts w:hint="eastAsia"/>
              </w:rPr>
              <w:t>后置</w:t>
            </w:r>
            <w:r>
              <w:t>条件</w:t>
            </w:r>
          </w:p>
        </w:tc>
        <w:tc>
          <w:tcPr>
            <w:tcW w:w="6600" w:type="dxa"/>
          </w:tcPr>
          <w:p>
            <w:pPr/>
            <w:r>
              <w:rPr>
                <w:rFonts w:hint="eastAsia"/>
              </w:rPr>
              <w:t>单击添加按钮，跳转添加好友模块；点击我的好友，跳转我的好友模块；点击最近聊天界面，显示最近聊天的所有好友；点击资料卡，跳转资料卡模块。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补充</w:t>
            </w:r>
            <w:r>
              <w:t>说明</w:t>
            </w:r>
          </w:p>
        </w:tc>
        <w:tc>
          <w:tcPr>
            <w:tcW w:w="6600" w:type="dxa"/>
          </w:tcPr>
          <w:p>
            <w:pPr>
              <w:spacing w:line="240" w:lineRule="auto"/>
            </w:pPr>
            <w:r>
              <w:rPr>
                <w:rFonts w:hint="eastAsia"/>
              </w:rPr>
              <w:t>添加好友模块通过键入好友账号来执行添加好友操作；</w:t>
            </w:r>
          </w:p>
          <w:p>
            <w:pPr>
              <w:spacing w:line="240" w:lineRule="auto"/>
              <w:rPr>
                <w:rFonts w:hint="eastAsia"/>
              </w:rPr>
            </w:pPr>
            <w:r>
              <w:rPr>
                <w:rFonts w:hint="eastAsia"/>
              </w:rPr>
              <w:t>我的好友模块是按照某一序列排列所有好友；好友列表可以为空，当好友过多时，可以使用滑块进行滑动操作；</w:t>
            </w:r>
          </w:p>
          <w:p>
            <w:pPr>
              <w:spacing w:line="240" w:lineRule="auto"/>
              <w:rPr>
                <w:rFonts w:hint="eastAsia"/>
              </w:rPr>
            </w:pPr>
            <w:r>
              <w:rPr>
                <w:rFonts w:hint="eastAsia"/>
              </w:rPr>
              <w:t>最近聊天模块仅保留最近聊过的5个好友</w:t>
            </w:r>
            <w:r>
              <w:rPr>
                <w:rFonts w:hint="eastAsia"/>
                <w:lang w:eastAsia="zh-CN"/>
              </w:rPr>
              <w:t>；</w:t>
            </w:r>
          </w:p>
          <w:p>
            <w:pPr>
              <w:rPr>
                <w:rFonts w:hint="eastAsia" w:eastAsia="宋体"/>
                <w:lang w:eastAsia="zh-CN"/>
              </w:rPr>
            </w:pPr>
            <w:r>
              <w:rPr>
                <w:rFonts w:hint="eastAsia" w:eastAsia="宋体"/>
                <w:lang w:eastAsia="zh-CN"/>
              </w:rPr>
              <w:t>为了提供给用户更好更方便的聊天窗体，设置了最近聊天窗口，从而减少用户对好友的搜索操作，给用户以快捷的操作。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版本</w:t>
            </w:r>
            <w:r>
              <w:t>说明</w:t>
            </w:r>
          </w:p>
        </w:tc>
        <w:tc>
          <w:tcPr>
            <w:tcW w:w="6600" w:type="dxa"/>
          </w:tcPr>
          <w:p>
            <w:pPr>
              <w:rPr>
                <w:rFonts w:hint="eastAsia" w:eastAsia="宋体"/>
                <w:lang w:eastAsia="zh-CN"/>
              </w:rPr>
            </w:pPr>
            <w:r>
              <w:rPr>
                <w:rFonts w:hint="eastAsia" w:eastAsia="宋体"/>
                <w:lang w:val="en-US" w:eastAsia="zh-CN"/>
              </w:rPr>
              <w:t>2.2</w:t>
            </w:r>
          </w:p>
        </w:tc>
      </w:tr>
    </w:tbl>
    <w:p>
      <w:pPr>
        <w:pStyle w:val="4"/>
        <w:rPr>
          <w:rFonts w:hint="eastAsia" w:eastAsia="宋体"/>
          <w:lang w:val="en-US" w:eastAsia="zh-CN"/>
        </w:rPr>
      </w:pPr>
    </w:p>
    <w:p>
      <w:pPr>
        <w:rPr>
          <w:rFonts w:hint="eastAsia" w:eastAsia="宋体"/>
          <w:lang w:val="en-US" w:eastAsia="zh-CN"/>
        </w:rPr>
      </w:pPr>
    </w:p>
    <w:p>
      <w:pPr>
        <w:pStyle w:val="4"/>
        <w:rPr>
          <w:rFonts w:hint="eastAsia"/>
          <w:lang w:val="en-US" w:eastAsia="zh-CN"/>
        </w:rPr>
      </w:pPr>
      <w:r>
        <w:rPr>
          <w:rFonts w:hint="eastAsia"/>
          <w:lang w:val="en-US" w:eastAsia="zh-CN"/>
        </w:rPr>
        <w:t>3 个人资料卡</w:t>
      </w:r>
    </w:p>
    <w:p>
      <w:pPr>
        <w:rPr>
          <w:rFonts w:hint="eastAsia"/>
          <w:lang w:val="en-US" w:eastAsia="zh-CN"/>
        </w:rPr>
      </w:pPr>
      <w:r>
        <w:rPr>
          <w:rFonts w:hint="eastAsia"/>
          <w:lang w:val="en-US" w:eastAsia="zh-CN"/>
        </w:rPr>
        <w:t>3.1签名档</w:t>
      </w:r>
    </w:p>
    <w:tbl>
      <w:tblPr>
        <w:tblStyle w:val="9"/>
        <w:tblW w:w="852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7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用户场景</w:t>
            </w:r>
          </w:p>
        </w:tc>
        <w:tc>
          <w:tcPr>
            <w:tcW w:w="7234" w:type="dxa"/>
          </w:tcPr>
          <w:p>
            <w:pPr/>
            <w:r>
              <w:rPr>
                <w:rFonts w:hint="eastAsia" w:ascii="宋体" w:hAnsi="宋体" w:cs="宋体"/>
              </w:rPr>
              <w:t>用户</w:t>
            </w:r>
            <w:r>
              <w:rPr>
                <w:rFonts w:hint="eastAsia" w:cs="宋体"/>
              </w:rPr>
              <w:t>可以把想说的话或者是事情，通过个性签名分享给好友。好友可以在聊天工具里看到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优先级</w:t>
            </w:r>
          </w:p>
        </w:tc>
        <w:tc>
          <w:tcPr>
            <w:tcW w:w="7234" w:type="dxa"/>
          </w:tcPr>
          <w:p>
            <w:pPr/>
            <w:r>
              <w:rPr>
                <w:rFonts w:hint="eastAsia" w:cs="宋体"/>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输入</w:t>
            </w:r>
            <w:r>
              <w:t>/</w:t>
            </w:r>
            <w:r>
              <w:rPr>
                <w:rFonts w:hint="eastAsia" w:ascii="宋体" w:hAnsi="宋体" w:cs="宋体"/>
              </w:rPr>
              <w:t>前置条件</w:t>
            </w:r>
          </w:p>
        </w:tc>
        <w:tc>
          <w:tcPr>
            <w:tcW w:w="7234" w:type="dxa"/>
          </w:tcPr>
          <w:p>
            <w:pPr/>
            <w:r>
              <w:rPr>
                <w:rFonts w:hint="eastAsia" w:cs="宋体"/>
              </w:rPr>
              <w:t>个性签名可以为空白，当点击头像旁边可以进入个性签名编写页面。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流程说明</w:t>
            </w:r>
          </w:p>
        </w:tc>
        <w:tc>
          <w:tcPr>
            <w:tcW w:w="7234" w:type="dxa"/>
          </w:tcPr>
          <w:p>
            <w:pPr/>
            <w:r>
              <w:object>
                <v:shape id="_x0000_i1027" o:spt="75" type="#_x0000_t75" style="height:253pt;width:185.5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7" r:id="rId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需求描述</w:t>
            </w:r>
          </w:p>
        </w:tc>
        <w:tc>
          <w:tcPr>
            <w:tcW w:w="7234" w:type="dxa"/>
          </w:tcPr>
          <w:p>
            <w:pPr>
              <w:pStyle w:val="18"/>
              <w:numPr>
                <w:ilvl w:val="0"/>
                <w:numId w:val="2"/>
              </w:numPr>
              <w:ind w:firstLineChars="0"/>
              <w:rPr>
                <w:rFonts w:ascii="宋体" w:hAnsi="宋体" w:cs="宋体"/>
              </w:rPr>
            </w:pPr>
            <w:r>
              <w:rPr>
                <w:rFonts w:hint="eastAsia" w:ascii="宋体" w:hAnsi="宋体" w:cs="宋体"/>
              </w:rPr>
              <w:t>个性</w:t>
            </w:r>
            <w:r>
              <w:rPr>
                <w:rFonts w:hint="eastAsia" w:cs="宋体"/>
              </w:rPr>
              <w:t>签名</w:t>
            </w:r>
            <w:r>
              <w:rPr>
                <w:rFonts w:hint="eastAsia" w:ascii="宋体" w:hAnsi="宋体" w:cs="宋体"/>
              </w:rPr>
              <w:t>效果图如下：</w:t>
            </w:r>
          </w:p>
          <w:p>
            <w:pPr>
              <w:pStyle w:val="18"/>
              <w:ind w:firstLineChars="0"/>
            </w:pPr>
            <w:r>
              <w:drawing>
                <wp:inline distT="0" distB="0" distL="114300" distR="114300">
                  <wp:extent cx="3790950" cy="17653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790950" cy="1765300"/>
                          </a:xfrm>
                          <a:prstGeom prst="rect">
                            <a:avLst/>
                          </a:prstGeom>
                          <a:noFill/>
                          <a:ln w="9525">
                            <a:noFill/>
                          </a:ln>
                        </pic:spPr>
                      </pic:pic>
                    </a:graphicData>
                  </a:graphic>
                </wp:inline>
              </w:drawing>
            </w:r>
          </w:p>
          <w:p>
            <w:pPr>
              <w:pStyle w:val="18"/>
              <w:ind w:firstLineChars="0"/>
              <w:jc w:val="center"/>
              <w:rPr>
                <w:rFonts w:hint="eastAsia" w:eastAsia="宋体"/>
                <w:lang w:eastAsia="zh-CN"/>
              </w:rPr>
            </w:pPr>
            <w:r>
              <w:rPr>
                <w:rFonts w:hint="eastAsia" w:eastAsia="宋体"/>
                <w:lang w:eastAsia="zh-CN"/>
              </w:rPr>
              <w:t>图</w:t>
            </w:r>
            <w:r>
              <w:rPr>
                <w:rFonts w:hint="eastAsia" w:eastAsia="宋体"/>
                <w:lang w:val="en-US" w:eastAsia="zh-CN"/>
              </w:rPr>
              <w:t>3-1 页面4</w:t>
            </w:r>
          </w:p>
          <w:p>
            <w:pPr>
              <w:pStyle w:val="18"/>
              <w:ind w:left="360" w:firstLine="0" w:firstLineChars="0"/>
              <w:rPr>
                <w:rFonts w:ascii="宋体" w:hAnsi="宋体"/>
              </w:rPr>
            </w:pPr>
            <w:r>
              <w:t>2.</w:t>
            </w:r>
            <w:r>
              <w:rPr>
                <w:rFonts w:hint="eastAsia" w:ascii="宋体" w:hAnsi="宋体" w:cs="宋体"/>
              </w:rPr>
              <w:t>用户可以发表个性签名或者说说，其他用户在聊天工具里可以看到</w:t>
            </w:r>
          </w:p>
          <w:p>
            <w:pPr>
              <w:pStyle w:val="18"/>
              <w:ind w:left="360" w:firstLine="0" w:firstLineChars="0"/>
            </w:pPr>
            <w:r>
              <w:rPr>
                <w:rFonts w:ascii="宋体" w:hAnsi="宋体" w:cs="宋体"/>
              </w:rPr>
              <w:t>3.</w:t>
            </w:r>
            <w:r>
              <w:rPr>
                <w:rFonts w:hint="eastAsia" w:ascii="宋体" w:hAnsi="宋体" w:cs="宋体"/>
              </w:rPr>
              <w:t>可以实时的发表和删除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输出</w:t>
            </w:r>
            <w:r>
              <w:t>/</w:t>
            </w:r>
            <w:r>
              <w:rPr>
                <w:rFonts w:hint="eastAsia" w:ascii="宋体" w:hAnsi="宋体" w:cs="宋体"/>
              </w:rPr>
              <w:t>后置条件</w:t>
            </w:r>
          </w:p>
        </w:tc>
        <w:tc>
          <w:tcPr>
            <w:tcW w:w="7234" w:type="dxa"/>
          </w:tcPr>
          <w:p>
            <w:pPr/>
            <w:r>
              <w:rPr>
                <w:rFonts w:hint="eastAsia" w:cs="宋体"/>
              </w:rPr>
              <w:t>编写完个性签名后可以确定发表，或者取消发表。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补充说明</w:t>
            </w:r>
          </w:p>
        </w:tc>
        <w:tc>
          <w:tcPr>
            <w:tcW w:w="7234" w:type="dxa"/>
          </w:tcPr>
          <w:p>
            <w:pPr/>
            <w:r>
              <w:rPr>
                <w:rFonts w:hint="eastAsia" w:ascii="宋体" w:hAnsi="宋体" w:cs="宋体"/>
              </w:rPr>
              <w:t>用户的个性签名可以为空白。</w:t>
            </w:r>
            <w:r>
              <w:rPr>
                <w:rFonts w:hint="eastAsia" w:ascii="宋体" w:hAnsi="宋体" w:eastAsia="宋体" w:cs="宋体"/>
                <w:lang w:eastAsia="zh-CN"/>
              </w:rPr>
              <w:t>为了让用户有个发表自己感受的空间，同时为了让用户的好友感受到最近用户的情况，新加的内容窗体，并且这个窗体会在原先资料卡中显示出来。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8" w:type="dxa"/>
            <w:shd w:val="clear" w:color="auto" w:fill="D9D9D9"/>
          </w:tcPr>
          <w:p>
            <w:pPr/>
            <w:r>
              <w:rPr>
                <w:rFonts w:hint="eastAsia" w:ascii="宋体" w:hAnsi="宋体" w:cs="宋体"/>
              </w:rPr>
              <w:t>版本说明</w:t>
            </w:r>
          </w:p>
        </w:tc>
        <w:tc>
          <w:tcPr>
            <w:tcW w:w="7234" w:type="dxa"/>
          </w:tcPr>
          <w:p>
            <w:pPr>
              <w:rPr>
                <w:rFonts w:hint="eastAsia" w:eastAsia="宋体"/>
                <w:lang w:eastAsia="zh-CN"/>
              </w:rPr>
            </w:pPr>
            <w:r>
              <w:rPr>
                <w:rFonts w:hint="eastAsia" w:ascii="宋体" w:hAnsi="宋体" w:eastAsia="宋体" w:cs="宋体"/>
                <w:lang w:val="en-US" w:eastAsia="zh-CN"/>
              </w:rPr>
              <w:t>3.2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4添加好友</w:t>
      </w:r>
    </w:p>
    <w:p>
      <w:pPr>
        <w:rPr>
          <w:rFonts w:hint="eastAsia"/>
          <w:lang w:val="en-US" w:eastAsia="zh-CN"/>
        </w:rPr>
      </w:pPr>
      <w:r>
        <w:rPr>
          <w:rFonts w:hint="eastAsia"/>
          <w:lang w:val="en-US" w:eastAsia="zh-CN"/>
        </w:rPr>
        <w:t>4.1按条件搜索</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用户场景</w:t>
            </w:r>
          </w:p>
        </w:tc>
        <w:tc>
          <w:tcPr>
            <w:tcW w:w="6600" w:type="dxa"/>
          </w:tcPr>
          <w:p>
            <w:pPr>
              <w:jc w:val="left"/>
              <w:rPr>
                <w:rFonts w:asciiTheme="minorEastAsia" w:hAnsiTheme="minorEastAsia"/>
              </w:rPr>
            </w:pPr>
            <w:r>
              <w:rPr>
                <w:rFonts w:hint="eastAsia" w:asciiTheme="minorEastAsia" w:hAnsiTheme="minorEastAsia"/>
              </w:rPr>
              <w:t>用户在主页面点击添加好友按钮进入添加好友页面，输入所要查找的在账号/昵称，点击搜索按钮，显示符合条件的网友。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优先级</w:t>
            </w:r>
          </w:p>
        </w:tc>
        <w:tc>
          <w:tcPr>
            <w:tcW w:w="6600" w:type="dxa"/>
          </w:tcPr>
          <w:p>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输入/前置</w:t>
            </w:r>
            <w:r>
              <w:t>条件</w:t>
            </w:r>
          </w:p>
        </w:tc>
        <w:tc>
          <w:tcPr>
            <w:tcW w:w="6600" w:type="dxa"/>
          </w:tcPr>
          <w:p>
            <w:pPr/>
            <w:r>
              <w:rPr>
                <w:rFonts w:hint="eastAsia"/>
              </w:rPr>
              <w:t>用户已登陆QQ，并点击添加好友按钮。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流程</w:t>
            </w:r>
            <w:r>
              <w:t>说明</w:t>
            </w:r>
          </w:p>
        </w:tc>
        <w:tc>
          <w:tcPr>
            <w:tcW w:w="6600" w:type="dxa"/>
          </w:tcPr>
          <w:p>
            <w:pPr>
              <w:ind w:firstLine="2100" w:firstLineChars="1000"/>
            </w:pPr>
            <w:r>
              <w:object>
                <v:shape id="_x0000_i1029" o:spt="75" type="#_x0000_t75" style="height:287.5pt;width:75pt;" o:ole="t" filled="f" o:preferrelative="t" stroked="f" coordsize="21600,21600">
                  <v:path/>
                  <v:fill on="f" focussize="0,0"/>
                  <v:stroke on="f" joinstyle="miter"/>
                  <v:imagedata r:id="rId15" o:title=""/>
                  <o:lock v:ext="edit" aspectratio="t"/>
                  <w10:wrap type="none"/>
                  <w10:anchorlock/>
                </v:shape>
                <o:OLEObject Type="Embed" ProgID="Visio.Drawing.11" ShapeID="_x0000_i1029" DrawAspect="Content" ObjectID="_1468075728"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需求描述</w:t>
            </w:r>
          </w:p>
        </w:tc>
        <w:tc>
          <w:tcPr>
            <w:tcW w:w="6600" w:type="dxa"/>
          </w:tcPr>
          <w:p>
            <w:pPr>
              <w:pStyle w:val="13"/>
              <w:numPr>
                <w:ilvl w:val="0"/>
                <w:numId w:val="1"/>
              </w:numPr>
              <w:ind w:firstLineChars="0"/>
              <w:rPr>
                <w:rFonts w:hint="eastAsia"/>
              </w:rPr>
            </w:pPr>
            <w:r>
              <w:rPr>
                <w:rFonts w:hint="eastAsia"/>
              </w:rPr>
              <w:t>登录页面参考如下图：</w:t>
            </w:r>
          </w:p>
          <w:p>
            <w:pPr>
              <w:rPr>
                <w:rFonts w:hint="eastAsia"/>
              </w:rPr>
            </w:pPr>
            <w:r>
              <w:drawing>
                <wp:inline distT="0" distB="0" distL="0" distR="0">
                  <wp:extent cx="4032250" cy="10477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031747" cy="1047619"/>
                          </a:xfrm>
                          <a:prstGeom prst="rect">
                            <a:avLst/>
                          </a:prstGeom>
                        </pic:spPr>
                      </pic:pic>
                    </a:graphicData>
                  </a:graphic>
                </wp:inline>
              </w:drawing>
            </w:r>
          </w:p>
          <w:p>
            <w:pPr>
              <w:rPr>
                <w:rFonts w:hint="eastAsia"/>
              </w:rPr>
            </w:pPr>
            <w:r>
              <w:rPr>
                <w:rFonts w:hint="eastAsia"/>
              </w:rPr>
              <w:t>输入账号/昵称，点击搜索后进入以下页面：</w:t>
            </w:r>
          </w:p>
          <w:p>
            <w:pPr/>
            <w:r>
              <w:drawing>
                <wp:inline distT="0" distB="0" distL="0" distR="0">
                  <wp:extent cx="4032250" cy="2197100"/>
                  <wp:effectExtent l="0" t="0" r="635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037572" cy="2200000"/>
                          </a:xfrm>
                          <a:prstGeom prst="rect">
                            <a:avLst/>
                          </a:prstGeom>
                        </pic:spPr>
                      </pic:pic>
                    </a:graphicData>
                  </a:graphic>
                </wp:inline>
              </w:drawing>
            </w:r>
          </w:p>
          <w:p>
            <w:pPr/>
            <w:r>
              <w:rPr>
                <w:rFonts w:hint="eastAsia"/>
              </w:rPr>
              <w:t>2、查找网上的网友或自己所想添加的好友，并通过添加好友将对方加为好友，进行聊天。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输出</w:t>
            </w:r>
            <w:r>
              <w:t>/</w:t>
            </w:r>
            <w:r>
              <w:rPr>
                <w:rFonts w:hint="eastAsia"/>
              </w:rPr>
              <w:t>后置</w:t>
            </w:r>
            <w:r>
              <w:t>条件</w:t>
            </w:r>
          </w:p>
        </w:tc>
        <w:tc>
          <w:tcPr>
            <w:tcW w:w="6600" w:type="dxa"/>
          </w:tcPr>
          <w:p>
            <w:pPr/>
            <w:r>
              <w:rPr>
                <w:rFonts w:hint="eastAsia"/>
              </w:rPr>
              <w:t>在主页面中显示出添加的好友的网名/昵称。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补充</w:t>
            </w:r>
            <w:r>
              <w:t>说明</w:t>
            </w:r>
          </w:p>
        </w:tc>
        <w:tc>
          <w:tcPr>
            <w:tcW w:w="6600" w:type="dxa"/>
          </w:tcPr>
          <w:p>
            <w:pPr/>
            <w:r>
              <w:rPr>
                <w:rFonts w:hint="eastAsia"/>
              </w:rPr>
              <w:t>所填写的账号/昵称需为已注册的用户。</w:t>
            </w:r>
            <w:r>
              <w:rPr>
                <w:rFonts w:hint="eastAsia" w:eastAsia="宋体"/>
                <w:lang w:eastAsia="zh-CN"/>
              </w:rPr>
              <w:t>按照所选择的条件添加好友，可以使陌生用户间拉近交流。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版本</w:t>
            </w:r>
            <w:r>
              <w:t>说明</w:t>
            </w:r>
          </w:p>
        </w:tc>
        <w:tc>
          <w:tcPr>
            <w:tcW w:w="6600" w:type="dxa"/>
          </w:tcPr>
          <w:p>
            <w:pPr>
              <w:rPr>
                <w:rFonts w:hint="eastAsia" w:eastAsia="宋体"/>
                <w:lang w:val="en-US" w:eastAsia="zh-CN"/>
              </w:rPr>
            </w:pPr>
            <w:r>
              <w:rPr>
                <w:rFonts w:hint="eastAsia" w:eastAsia="宋体"/>
                <w:lang w:val="en-US" w:eastAsia="zh-CN"/>
              </w:rPr>
              <w:t>4.2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5 用户注册界面</w:t>
      </w:r>
    </w:p>
    <w:p>
      <w:pPr>
        <w:rPr>
          <w:rFonts w:hint="eastAsia"/>
          <w:lang w:val="en-US" w:eastAsia="zh-CN"/>
        </w:rPr>
      </w:pPr>
      <w:r>
        <w:rPr>
          <w:rFonts w:hint="eastAsia"/>
          <w:lang w:val="en-US" w:eastAsia="zh-CN"/>
        </w:rPr>
        <w:t>5.1账号注册</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用户场景</w:t>
            </w:r>
          </w:p>
        </w:tc>
        <w:tc>
          <w:tcPr>
            <w:tcW w:w="6600" w:type="dxa"/>
          </w:tcPr>
          <w:p>
            <w:pPr/>
            <w:r>
              <w:rPr>
                <w:rFonts w:hint="eastAsia"/>
              </w:rPr>
              <w:t>用户在登录界面点击注册账号，就会出现注册账号的界面。我们需要在注册账号的界面输入QQ号码，昵称，性别，密码跟确认密码，然后点击注册来注册QQ账号。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优先级</w:t>
            </w:r>
          </w:p>
        </w:tc>
        <w:tc>
          <w:tcPr>
            <w:tcW w:w="6600" w:type="dxa"/>
          </w:tcPr>
          <w:p>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输入/前置</w:t>
            </w:r>
            <w:r>
              <w:t>条件</w:t>
            </w:r>
          </w:p>
        </w:tc>
        <w:tc>
          <w:tcPr>
            <w:tcW w:w="6600" w:type="dxa"/>
          </w:tcPr>
          <w:p>
            <w:pPr/>
            <w:r>
              <w:rPr>
                <w:rFonts w:hint="eastAsia"/>
              </w:rPr>
              <w:t>用户没有账号，需要登录到QQ上，就需要注册一个账号在服务器上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流程</w:t>
            </w:r>
            <w:r>
              <w:t>说明</w:t>
            </w:r>
          </w:p>
        </w:tc>
        <w:tc>
          <w:tcPr>
            <w:tcW w:w="6600" w:type="dxa"/>
          </w:tcPr>
          <w:p>
            <w:pPr/>
            <w:r>
              <w:object>
                <v:shape id="_x0000_i1030" o:spt="75" type="#_x0000_t75" style="height:264pt;width:197pt;" o:ole="t" filled="f" o:preferrelative="t" stroked="f" coordsize="21600,21600">
                  <v:path/>
                  <v:fill on="f" focussize="0,0"/>
                  <v:stroke on="f" joinstyle="miter"/>
                  <v:imagedata r:id="rId19" o:title=""/>
                  <o:lock v:ext="edit" aspectratio="t"/>
                  <w10:wrap type="none"/>
                  <w10:anchorlock/>
                </v:shape>
                <o:OLEObject Type="Embed" ProgID="Visio.Drawing.11" ShapeID="_x0000_i1030" DrawAspect="Content" ObjectID="_1468075729"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需求描述</w:t>
            </w:r>
          </w:p>
        </w:tc>
        <w:tc>
          <w:tcPr>
            <w:tcW w:w="6600" w:type="dxa"/>
          </w:tcPr>
          <w:p>
            <w:pPr>
              <w:pStyle w:val="13"/>
              <w:numPr>
                <w:ilvl w:val="0"/>
                <w:numId w:val="1"/>
              </w:numPr>
              <w:ind w:firstLineChars="0"/>
            </w:pPr>
            <w:r>
              <w:rPr>
                <w:rFonts w:hint="eastAsia"/>
              </w:rPr>
              <w:t>聊天页面参考如下图：</w:t>
            </w:r>
          </w:p>
          <w:p>
            <w:pPr>
              <w:pStyle w:val="13"/>
              <w:ind w:left="360" w:firstLine="0" w:firstLineChars="0"/>
            </w:pPr>
            <w:r>
              <w:drawing>
                <wp:inline distT="0" distB="0" distL="0" distR="0">
                  <wp:extent cx="3060065" cy="2044700"/>
                  <wp:effectExtent l="0" t="0" r="698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060962" cy="2044928"/>
                          </a:xfrm>
                          <a:prstGeom prst="rect">
                            <a:avLst/>
                          </a:prstGeom>
                        </pic:spPr>
                      </pic:pic>
                    </a:graphicData>
                  </a:graphic>
                </wp:inline>
              </w:drawing>
            </w:r>
          </w:p>
          <w:p>
            <w:pPr>
              <w:pStyle w:val="13"/>
              <w:ind w:left="360" w:firstLine="0" w:firstLineChars="0"/>
            </w:pPr>
          </w:p>
          <w:p>
            <w:pPr>
              <w:pStyle w:val="13"/>
              <w:numPr>
                <w:ilvl w:val="1"/>
                <w:numId w:val="1"/>
              </w:numPr>
              <w:ind w:firstLineChars="0"/>
            </w:pPr>
            <w:r>
              <w:rPr>
                <w:rFonts w:hint="eastAsia"/>
              </w:rPr>
              <w:t>在用户在五个文本框中输入需要的信息；</w:t>
            </w:r>
          </w:p>
          <w:p>
            <w:pPr>
              <w:pStyle w:val="13"/>
              <w:numPr>
                <w:ilvl w:val="1"/>
                <w:numId w:val="1"/>
              </w:numPr>
              <w:ind w:firstLineChars="0"/>
            </w:pPr>
            <w:r>
              <w:rPr>
                <w:rFonts w:hint="eastAsia"/>
              </w:rPr>
              <w:t>点击注册。</w:t>
            </w:r>
          </w:p>
          <w:p>
            <w:pPr>
              <w:pStyle w:val="13"/>
              <w:ind w:left="36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输出</w:t>
            </w:r>
            <w:r>
              <w:t>/</w:t>
            </w:r>
            <w:r>
              <w:rPr>
                <w:rFonts w:hint="eastAsia"/>
              </w:rPr>
              <w:t>后置</w:t>
            </w:r>
            <w:r>
              <w:t>条件</w:t>
            </w:r>
          </w:p>
        </w:tc>
        <w:tc>
          <w:tcPr>
            <w:tcW w:w="6600" w:type="dxa"/>
          </w:tcPr>
          <w:p>
            <w:pPr/>
            <w:r>
              <w:rPr>
                <w:rFonts w:hint="eastAsia"/>
              </w:rPr>
              <w:t>输入完注册账号需要的信息后，显示出注册成功后。再次进入到登录界面后就可以用我们刚刚注册的账号跟账号的密码登录到QQ的主界面中。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补充</w:t>
            </w:r>
            <w:r>
              <w:t>说明</w:t>
            </w:r>
          </w:p>
        </w:tc>
        <w:tc>
          <w:tcPr>
            <w:tcW w:w="6600" w:type="dxa"/>
          </w:tcPr>
          <w:p>
            <w:pPr/>
            <w:r>
              <w:rPr>
                <w:rFonts w:hint="eastAsia"/>
              </w:rPr>
              <w:t>用户必需填写QQ号码、密码、确认密码、昵称和性别</w:t>
            </w:r>
            <w:r>
              <w:rPr>
                <w:rFonts w:hint="eastAsia" w:eastAsia="宋体"/>
                <w:lang w:eastAsia="zh-CN"/>
              </w:rPr>
              <w:t>。考虑到用户账号的出处特意设置的注册界面。</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8D8D8" w:themeFill="background1" w:themeFillShade="D9"/>
          </w:tcPr>
          <w:p>
            <w:pPr/>
            <w:r>
              <w:rPr>
                <w:rFonts w:hint="eastAsia"/>
              </w:rPr>
              <w:t>版本</w:t>
            </w:r>
            <w:r>
              <w:t>说明</w:t>
            </w:r>
          </w:p>
        </w:tc>
        <w:tc>
          <w:tcPr>
            <w:tcW w:w="6600" w:type="dxa"/>
          </w:tcPr>
          <w:p>
            <w:pPr>
              <w:rPr>
                <w:rFonts w:hint="eastAsia" w:eastAsia="宋体"/>
                <w:lang w:val="en-US" w:eastAsia="zh-CN"/>
              </w:rPr>
            </w:pPr>
            <w:r>
              <w:rPr>
                <w:rFonts w:hint="eastAsia" w:eastAsia="宋体"/>
                <w:lang w:val="en-US" w:eastAsia="zh-CN"/>
              </w:rPr>
              <w:t>5.1</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Light">
    <w:altName w:val="微软雅黑"/>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
    <w:altName w:val="Times New Roman"/>
    <w:panose1 w:val="00000000000000000000"/>
    <w:charset w:val="00"/>
    <w:family w:val="auto"/>
    <w:pitch w:val="default"/>
    <w:sig w:usb0="00000000" w:usb1="00000000" w:usb2="00000000" w:usb3="00000000" w:csb0="00000001" w:csb1="00000000"/>
  </w:font>
  <w:font w:name="?? Light">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F7F45"/>
    <w:multiLevelType w:val="multilevel"/>
    <w:tmpl w:val="4F2F7F4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B997132"/>
    <w:multiLevelType w:val="multilevel"/>
    <w:tmpl w:val="7B9971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6521"/>
    <w:rsid w:val="000B6492"/>
    <w:rsid w:val="000B79C6"/>
    <w:rsid w:val="001519A2"/>
    <w:rsid w:val="001600F4"/>
    <w:rsid w:val="001E6521"/>
    <w:rsid w:val="00303159"/>
    <w:rsid w:val="00344EC4"/>
    <w:rsid w:val="0038019E"/>
    <w:rsid w:val="00484D79"/>
    <w:rsid w:val="004E0437"/>
    <w:rsid w:val="005A3FA6"/>
    <w:rsid w:val="00603D53"/>
    <w:rsid w:val="006155E0"/>
    <w:rsid w:val="00622E96"/>
    <w:rsid w:val="006E7D55"/>
    <w:rsid w:val="00743C8F"/>
    <w:rsid w:val="007A11B0"/>
    <w:rsid w:val="00832CB2"/>
    <w:rsid w:val="008A306A"/>
    <w:rsid w:val="009404C8"/>
    <w:rsid w:val="00957281"/>
    <w:rsid w:val="00AF0EF5"/>
    <w:rsid w:val="00B236C3"/>
    <w:rsid w:val="00B303D4"/>
    <w:rsid w:val="00B85D0E"/>
    <w:rsid w:val="00C450A1"/>
    <w:rsid w:val="00CF056C"/>
    <w:rsid w:val="00D70AC7"/>
    <w:rsid w:val="00D76844"/>
    <w:rsid w:val="00E041F0"/>
    <w:rsid w:val="00E32EDE"/>
    <w:rsid w:val="00F42B6D"/>
    <w:rsid w:val="3C7D034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7"/>
    <w:unhideWhenUsed/>
    <w:uiPriority w:val="99"/>
    <w:rPr>
      <w:sz w:val="18"/>
      <w:szCs w:val="18"/>
    </w:r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8"/>
    <w:link w:val="7"/>
    <w:uiPriority w:val="99"/>
    <w:rPr>
      <w:sz w:val="18"/>
      <w:szCs w:val="18"/>
    </w:rPr>
  </w:style>
  <w:style w:type="character" w:customStyle="1" w:styleId="12">
    <w:name w:val="页脚 Char"/>
    <w:basedOn w:val="8"/>
    <w:link w:val="6"/>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Char"/>
    <w:basedOn w:val="8"/>
    <w:link w:val="2"/>
    <w:qFormat/>
    <w:uiPriority w:val="9"/>
    <w:rPr>
      <w:b/>
      <w:bCs/>
      <w:kern w:val="44"/>
      <w:sz w:val="44"/>
      <w:szCs w:val="44"/>
    </w:rPr>
  </w:style>
  <w:style w:type="character" w:customStyle="1" w:styleId="15">
    <w:name w:val="标题 2 Char"/>
    <w:basedOn w:val="8"/>
    <w:link w:val="3"/>
    <w:uiPriority w:val="9"/>
    <w:rPr>
      <w:rFonts w:asciiTheme="majorHAnsi" w:hAnsiTheme="majorHAnsi" w:eastAsiaTheme="majorEastAsia" w:cstheme="majorBidi"/>
      <w:b/>
      <w:bCs/>
      <w:sz w:val="32"/>
      <w:szCs w:val="32"/>
    </w:rPr>
  </w:style>
  <w:style w:type="character" w:customStyle="1" w:styleId="16">
    <w:name w:val="标题 3 Char"/>
    <w:basedOn w:val="8"/>
    <w:link w:val="4"/>
    <w:qFormat/>
    <w:uiPriority w:val="9"/>
    <w:rPr>
      <w:b/>
      <w:bCs/>
      <w:sz w:val="32"/>
      <w:szCs w:val="32"/>
    </w:rPr>
  </w:style>
  <w:style w:type="character" w:customStyle="1" w:styleId="17">
    <w:name w:val="批注框文本 Char"/>
    <w:basedOn w:val="8"/>
    <w:link w:val="5"/>
    <w:semiHidden/>
    <w:uiPriority w:val="99"/>
    <w:rPr>
      <w:sz w:val="18"/>
      <w:szCs w:val="18"/>
    </w:rPr>
  </w:style>
  <w:style w:type="paragraph" w:customStyle="1" w:styleId="18">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bmp"/><Relationship Id="rId16" Type="http://schemas.openxmlformats.org/officeDocument/2006/relationships/image" Target="media/image9.bmp"/><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59</Words>
  <Characters>339</Characters>
  <Lines>2</Lines>
  <Paragraphs>1</Paragraphs>
  <TotalTime>0</TotalTime>
  <ScaleCrop>false</ScaleCrop>
  <LinksUpToDate>false</LinksUpToDate>
  <CharactersWithSpaces>397</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2016-05-12T13:04:00Z</dcterms:created>
  <dc:creator>池芝标</dc:creator>
  <cp:lastModifiedBy>Administrator</cp:lastModifiedBy>
  <dcterms:modified xsi:type="dcterms:W3CDTF">2016-05-15T14:13:47Z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