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电子商场需求文档: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登录:进行登录的一个验证，确保账号密码的安全性，并且添加验证码，然后判断，为了防止恶意登录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/>
          <w:lang w:val="en-US" w:eastAsia="zh-CN"/>
        </w:rPr>
        <w:t>首页:左侧菜单，</w:t>
      </w:r>
      <w:r>
        <w:rPr>
          <w:rFonts w:hint="eastAsia" w:ascii="宋体" w:hAnsi="宋体" w:eastAsia="宋体"/>
          <w:color w:val="000000"/>
          <w:sz w:val="18"/>
        </w:rPr>
        <w:t>使用RBAC实现菜单权限管理，根据登录账号的角色不同展示不同的菜单。例如：客服人员只能看到“客服管理”等相关的或已授权的菜单。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color w:val="000000"/>
          <w:sz w:val="18"/>
        </w:rPr>
        <w:t>所有账号登录后默认展示“后台首页”。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color w:val="000000"/>
          <w:sz w:val="18"/>
        </w:rPr>
        <w:t>同时左侧菜单“首页”显示选中效果。</w:t>
      </w:r>
    </w:p>
    <w:p>
      <w:pPr>
        <w:rPr>
          <w:rFonts w:hint="eastAsia" w:ascii="宋体" w:hAnsi="宋体" w:eastAsia="宋体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FF0303"/>
          <w:sz w:val="18"/>
        </w:rPr>
        <w:t>左侧菜单是所有页面共用部分</w:t>
      </w:r>
      <w:r>
        <w:rPr>
          <w:rFonts w:hint="eastAsia" w:ascii="宋体" w:hAnsi="宋体" w:eastAsia="宋体"/>
          <w:color w:val="000000"/>
          <w:sz w:val="18"/>
        </w:rPr>
        <w:t>。</w:t>
      </w:r>
      <w:r>
        <w:rPr>
          <w:rFonts w:hint="eastAsia" w:ascii="宋体" w:hAnsi="宋体" w:eastAsia="宋体"/>
          <w:color w:val="000000"/>
          <w:sz w:val="18"/>
          <w:lang w:val="en-US" w:eastAsia="zh-CN"/>
        </w:rPr>
        <w:t>并且进入需要有一个欢迎登录</w:t>
      </w:r>
    </w:p>
    <w:p>
      <w:pPr>
        <w:rPr>
          <w:rFonts w:hint="eastAsia" w:ascii="宋体" w:hAnsi="宋体" w:eastAsia="宋体"/>
          <w:color w:val="000000"/>
          <w:sz w:val="18"/>
          <w:lang w:val="en-US" w:eastAsia="zh-CN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宋体" w:hAnsi="宋体" w:eastAsia="宋体"/>
          <w:color w:val="000000"/>
          <w:sz w:val="18"/>
          <w:lang w:val="en-US" w:eastAsia="zh-CN"/>
        </w:rPr>
        <w:t>菜单列表:菜单层级导航以及添加菜单，菜单列表，这里是采用无限极分类做出的页面效果。添加菜单需要</w:t>
      </w:r>
      <w:r>
        <w:rPr>
          <w:rFonts w:hint="eastAsia" w:ascii="Microsoft YaHei UI" w:hAnsi="Microsoft YaHei UI" w:eastAsia="Microsoft YaHei UI"/>
          <w:color w:val="000000"/>
          <w:sz w:val="18"/>
        </w:rPr>
        <w:t>点击“+”跳转到菜单添加页面，添加菜单时需传入父级菜单，不传默认增加的是一级菜单。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菜单列表则需要父级菜单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管理员角色管理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具有添加管理员角色和管理员角色列表两个功能，添加就是单纯的添加，删除需要注意，必须是具有超级管理员权限才可以进行这一个删除功能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管理员管理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管理员管理具体功能和管理员角色管理相同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商品分类管理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同样是无限极分离，运用一个下拉框的功能实现，展示具体的功能数据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品牌管理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添加也是正常的添加，记得加一个状态值，方便前台展示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列表则是编辑和删除功能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订单管理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这个功能是两个列表，分别是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ab/>
        <w:t>订单列表与订单状态列表，展示完这个两个列表就是进行一个展示页的编辑和删除了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商品管理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商品的添加和商品的列表，需要多加注意商品的添加，因为添加的信息比较多，注意不要忽略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商品属性管理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同样是添加和列表，列表也是删除和编辑，添加则需要进行一个对应分类的添加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仓库管理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这里也是列表和添加，添加则需要注意字段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客服中心和活动管理则只是普通的功能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前台: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进入前台首先是首页，不需要登录，直接进入，需要展示商品的列表与商品详情的查看，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个人中心与下单不可以使用，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登录注册都需要进行验证，注册则需要进行邮箱验证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个人中心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进入个人中心展示我的订单，购物车，收藏，钱包，地址管理，我的消息，以及为您推荐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个人信息展示和修改，需要进行一个修改功能，其余功能则是表联查，进行展示编辑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首页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需要用layout进行页面排版，具有公共的头部，公共的页脚，轮播图，推荐的分类，推荐的商品类表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分类商品类表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展示分类下商品列表，可按价格、上架时间、销售量、平分等对商品进行排序展示。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商品的图片、商品名称、商品价格、商品描述等也可以加上销量、收藏数等。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默认每页二十个商品支持分页加载。</w:t>
      </w:r>
    </w:p>
    <w:p>
      <w:pPr>
        <w:rPr>
          <w:rFonts w:hint="eastAsia" w:ascii="Microsoft YaHei UI" w:hAnsi="Microsoft YaHei UI" w:eastAsia="Microsoft YaHei UI"/>
          <w:color w:val="000000"/>
          <w:sz w:val="18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商品详情页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商品主图、商品价格、商品名称、商品描述、sku选择、销售数、收藏数、商品评论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选择SKU：根据用户选择的多个属性来确定最终的用户购买SKU（样式参考京东的商品详情页）。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选择购买数量</w:t>
      </w:r>
    </w:p>
    <w:p>
      <w:pPr>
        <w:rPr>
          <w:rFonts w:hint="eastAsia" w:ascii="Microsoft YaHei UI" w:hAnsi="Microsoft YaHei UI" w:eastAsia="Microsoft YaHei UI"/>
          <w:color w:val="000000"/>
          <w:sz w:val="18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限时抢购活动</w:t>
      </w:r>
    </w:p>
    <w:p>
      <w:pPr>
        <w:rPr>
          <w:rFonts w:hint="eastAsia" w:ascii="Microsoft YaHei UI" w:hAnsi="Microsoft YaHei UI" w:eastAsia="Microsoft YaHei UI"/>
          <w:color w:val="000000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做个小时特价活动，过期恢复商品原价</w:t>
      </w:r>
    </w:p>
    <w:p>
      <w:pPr>
        <w:rPr>
          <w:rFonts w:hint="eastAsia" w:ascii="Microsoft YaHei UI" w:hAnsi="Microsoft YaHei UI" w:eastAsia="Microsoft YaHei UI"/>
          <w:color w:val="000000"/>
          <w:sz w:val="18"/>
        </w:rPr>
      </w:pP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购物车</w:t>
      </w:r>
    </w:p>
    <w:p>
      <w:pPr>
        <w:rPr>
          <w:rFonts w:hint="eastAsia" w:ascii="Microsoft YaHei UI" w:hAnsi="Microsoft YaHei UI" w:eastAsia="Microsoft YaHei UI"/>
          <w:color w:val="000000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商品名称、商品图片、商品价格、商品数量 支持分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确认下单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核对商品信息、核对计算金额、核对收货人信息</w:t>
      </w:r>
    </w:p>
    <w:p>
      <w:pP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确认无误，即可下单。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8F2128"/>
    <w:rsid w:val="637F45E6"/>
    <w:rsid w:val="7E46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</cp:lastModifiedBy>
  <dcterms:modified xsi:type="dcterms:W3CDTF">2019-11-28T23:59:42Z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