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77FE1" w14:textId="49632A4F" w:rsidR="005F4E2E" w:rsidRPr="005F4E2E" w:rsidRDefault="005F4E2E" w:rsidP="005F4E2E">
      <w:pPr>
        <w:jc w:val="center"/>
        <w:rPr>
          <w:sz w:val="32"/>
          <w:szCs w:val="32"/>
        </w:rPr>
      </w:pPr>
      <w:bookmarkStart w:id="0" w:name="_Hlk85024194"/>
      <w:bookmarkStart w:id="1" w:name="_GoBack"/>
      <w:bookmarkEnd w:id="1"/>
      <w:r w:rsidRPr="005F4E2E">
        <w:rPr>
          <w:sz w:val="32"/>
          <w:szCs w:val="32"/>
        </w:rPr>
        <w:t xml:space="preserve">Definitions and Formulae for </w:t>
      </w:r>
      <w:r w:rsidR="0042454D">
        <w:rPr>
          <w:sz w:val="32"/>
          <w:szCs w:val="32"/>
        </w:rPr>
        <w:t>Inventory Management</w:t>
      </w:r>
    </w:p>
    <w:p w14:paraId="1BFE5228" w14:textId="77777777" w:rsidR="00FE1A62" w:rsidRDefault="00FE1A62" w:rsidP="007B2831">
      <w:pPr>
        <w:spacing w:after="120"/>
        <w:rPr>
          <w:sz w:val="28"/>
          <w:szCs w:val="28"/>
        </w:rPr>
      </w:pPr>
    </w:p>
    <w:p w14:paraId="3C3B0610" w14:textId="6C6EE8E3" w:rsidR="005F4E2E" w:rsidRPr="00963B54" w:rsidRDefault="00E42FE1" w:rsidP="007B283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Calculating </w:t>
      </w:r>
      <w:r w:rsidR="0042454D" w:rsidRPr="00963B54">
        <w:rPr>
          <w:sz w:val="28"/>
          <w:szCs w:val="28"/>
        </w:rPr>
        <w:t>Total Cost of Managing Inventory</w:t>
      </w:r>
    </w:p>
    <w:bookmarkEnd w:id="0"/>
    <w:p w14:paraId="6B065A45" w14:textId="77777777" w:rsidR="007B2831" w:rsidRDefault="0042454D" w:rsidP="007B2831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 w:rsidRPr="0042454D">
        <w:rPr>
          <w:sz w:val="24"/>
          <w:szCs w:val="24"/>
        </w:rPr>
        <w:t>D</w:t>
      </w:r>
      <w:r w:rsidRPr="0042454D">
        <w:rPr>
          <w:sz w:val="24"/>
          <w:szCs w:val="24"/>
        </w:rPr>
        <w:tab/>
        <w:t>=</w:t>
      </w:r>
      <w:r w:rsidRPr="0042454D">
        <w:rPr>
          <w:sz w:val="24"/>
          <w:szCs w:val="24"/>
        </w:rPr>
        <w:tab/>
        <w:t>Annual demand (</w:t>
      </w:r>
      <w:r w:rsidR="00CA1D99">
        <w:rPr>
          <w:sz w:val="24"/>
          <w:szCs w:val="24"/>
        </w:rPr>
        <w:t xml:space="preserve">in </w:t>
      </w:r>
      <w:r w:rsidRPr="0042454D">
        <w:rPr>
          <w:sz w:val="24"/>
          <w:szCs w:val="24"/>
        </w:rPr>
        <w:t>units</w:t>
      </w:r>
      <w:r w:rsidR="00CA1D99">
        <w:rPr>
          <w:sz w:val="24"/>
          <w:szCs w:val="24"/>
        </w:rPr>
        <w:t xml:space="preserve"> of product</w:t>
      </w:r>
      <w:r w:rsidRPr="0042454D">
        <w:rPr>
          <w:sz w:val="24"/>
          <w:szCs w:val="24"/>
        </w:rPr>
        <w:t>)</w:t>
      </w:r>
      <w:r w:rsidR="007B2831">
        <w:rPr>
          <w:sz w:val="24"/>
          <w:szCs w:val="24"/>
        </w:rPr>
        <w:t xml:space="preserve">. </w:t>
      </w:r>
    </w:p>
    <w:p w14:paraId="25E5BD10" w14:textId="75E92C85" w:rsidR="0042454D" w:rsidRPr="0042454D" w:rsidRDefault="007B2831" w:rsidP="007B2831">
      <w:pPr>
        <w:pStyle w:val="ListParagraph"/>
        <w:spacing w:after="12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Generally, upper-case D is used for annual demand</w:t>
      </w:r>
      <w:r w:rsidR="00E42FE1">
        <w:rPr>
          <w:sz w:val="24"/>
          <w:szCs w:val="24"/>
        </w:rPr>
        <w:t>,</w:t>
      </w:r>
      <w:r>
        <w:rPr>
          <w:sz w:val="24"/>
          <w:szCs w:val="24"/>
        </w:rPr>
        <w:t xml:space="preserve"> and lower-case d is used to indicate demand for a shorter period such as days, weeks, months, and quarters.</w:t>
      </w:r>
    </w:p>
    <w:p w14:paraId="770589BE" w14:textId="6E3BA399" w:rsidR="00CA1D99" w:rsidRPr="007B2831" w:rsidRDefault="0042454D" w:rsidP="007B2831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bookmarkStart w:id="2" w:name="_Hlk85100911"/>
      <w:r w:rsidRPr="0042454D">
        <w:rPr>
          <w:sz w:val="24"/>
          <w:szCs w:val="24"/>
        </w:rPr>
        <w:t>Q</w:t>
      </w:r>
      <w:r w:rsidRPr="0042454D">
        <w:rPr>
          <w:sz w:val="24"/>
          <w:szCs w:val="24"/>
        </w:rPr>
        <w:tab/>
        <w:t>=</w:t>
      </w:r>
      <w:r w:rsidRPr="0042454D">
        <w:rPr>
          <w:sz w:val="24"/>
          <w:szCs w:val="24"/>
        </w:rPr>
        <w:tab/>
      </w:r>
      <w:bookmarkEnd w:id="2"/>
      <w:r w:rsidRPr="0042454D">
        <w:rPr>
          <w:sz w:val="24"/>
          <w:szCs w:val="24"/>
        </w:rPr>
        <w:t>Order quantity (</w:t>
      </w:r>
      <w:r w:rsidR="00CA1D99">
        <w:rPr>
          <w:sz w:val="24"/>
          <w:szCs w:val="24"/>
        </w:rPr>
        <w:t xml:space="preserve">in </w:t>
      </w:r>
      <w:r w:rsidRPr="0042454D">
        <w:rPr>
          <w:sz w:val="24"/>
          <w:szCs w:val="24"/>
        </w:rPr>
        <w:t>units</w:t>
      </w:r>
      <w:r w:rsidR="00CA1D99">
        <w:rPr>
          <w:sz w:val="24"/>
          <w:szCs w:val="24"/>
        </w:rPr>
        <w:t xml:space="preserve"> of product</w:t>
      </w:r>
      <w:r w:rsidRPr="0042454D">
        <w:rPr>
          <w:sz w:val="24"/>
          <w:szCs w:val="24"/>
        </w:rPr>
        <w:t>)</w:t>
      </w:r>
      <w:r w:rsidR="007B2831">
        <w:rPr>
          <w:sz w:val="24"/>
          <w:szCs w:val="24"/>
        </w:rPr>
        <w:t xml:space="preserve">. </w:t>
      </w:r>
      <w:r w:rsidR="00CA1D99" w:rsidRPr="007B2831">
        <w:rPr>
          <w:sz w:val="24"/>
          <w:szCs w:val="24"/>
        </w:rPr>
        <w:t xml:space="preserve">Quantity </w:t>
      </w:r>
      <w:r w:rsidR="007B2831" w:rsidRPr="007B2831">
        <w:rPr>
          <w:sz w:val="24"/>
          <w:szCs w:val="24"/>
        </w:rPr>
        <w:t>for which</w:t>
      </w:r>
      <w:r w:rsidR="00CA1D99" w:rsidRPr="007B2831">
        <w:rPr>
          <w:sz w:val="24"/>
          <w:szCs w:val="24"/>
        </w:rPr>
        <w:t xml:space="preserve"> an order is placed</w:t>
      </w:r>
      <w:r w:rsidR="007B2831" w:rsidRPr="007B2831">
        <w:rPr>
          <w:sz w:val="24"/>
          <w:szCs w:val="24"/>
        </w:rPr>
        <w:t>.</w:t>
      </w:r>
    </w:p>
    <w:p w14:paraId="6689594E" w14:textId="77777777" w:rsidR="0047569C" w:rsidRDefault="0047569C" w:rsidP="007B2831">
      <w:pPr>
        <w:pStyle w:val="ListParagraph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bookmarkStart w:id="3" w:name="_Hlk85037184"/>
      <w:r>
        <w:rPr>
          <w:sz w:val="24"/>
          <w:szCs w:val="24"/>
        </w:rPr>
        <w:t>Number of orders:</w:t>
      </w:r>
    </w:p>
    <w:p w14:paraId="3C354E70" w14:textId="5B122B06" w:rsidR="0047569C" w:rsidRDefault="0047569C" w:rsidP="007B2831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Using order quantity Q, number of orders in a year is </w:t>
      </w:r>
      <w:r w:rsidR="00963B54">
        <w:rPr>
          <w:sz w:val="24"/>
          <w:szCs w:val="24"/>
        </w:rPr>
        <w:t>(</w:t>
      </w:r>
      <w:r>
        <w:rPr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÷</w:t>
      </w:r>
      <w:r>
        <w:rPr>
          <w:sz w:val="24"/>
          <w:szCs w:val="24"/>
        </w:rPr>
        <w:t xml:space="preserve"> Q</w:t>
      </w:r>
      <w:r w:rsidR="00963B54">
        <w:rPr>
          <w:sz w:val="24"/>
          <w:szCs w:val="24"/>
        </w:rPr>
        <w:t>) orders</w:t>
      </w:r>
    </w:p>
    <w:bookmarkEnd w:id="3"/>
    <w:p w14:paraId="479FA0C5" w14:textId="36E87383" w:rsidR="0047569C" w:rsidRDefault="0047569C" w:rsidP="007B2831">
      <w:pPr>
        <w:pStyle w:val="ListParagraph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Time between orders:</w:t>
      </w:r>
    </w:p>
    <w:p w14:paraId="024CEEB4" w14:textId="1BAE2F30" w:rsidR="0047569C" w:rsidRDefault="0047569C" w:rsidP="007B2831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Using order quantity Q, time between orders is (Q </w:t>
      </w:r>
      <w:r>
        <w:rPr>
          <w:rFonts w:cstheme="minorHAnsi"/>
          <w:sz w:val="24"/>
          <w:szCs w:val="24"/>
        </w:rPr>
        <w:t>÷</w:t>
      </w:r>
      <w:r>
        <w:rPr>
          <w:sz w:val="24"/>
          <w:szCs w:val="24"/>
        </w:rPr>
        <w:t xml:space="preserve"> D) year</w:t>
      </w:r>
      <w:r w:rsidR="00963B54">
        <w:rPr>
          <w:sz w:val="24"/>
          <w:szCs w:val="24"/>
        </w:rPr>
        <w:t xml:space="preserve"> (this will usually give a fraction of a year that can be converted to months or weeks or days)</w:t>
      </w:r>
    </w:p>
    <w:p w14:paraId="4DD6B9BA" w14:textId="77777777" w:rsidR="00EA5053" w:rsidRPr="00B0471F" w:rsidRDefault="00EA5053" w:rsidP="00EA5053">
      <w:pPr>
        <w:pStyle w:val="ListParagraph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r w:rsidRPr="00B0471F">
        <w:rPr>
          <w:sz w:val="24"/>
          <w:szCs w:val="24"/>
        </w:rPr>
        <w:t xml:space="preserve">Average inventory: </w:t>
      </w:r>
    </w:p>
    <w:p w14:paraId="419FF334" w14:textId="31885AB4" w:rsidR="00EA5053" w:rsidRDefault="00EA5053" w:rsidP="00EA5053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>Average of inventory level</w:t>
      </w:r>
      <w:r w:rsidR="00E42FE1">
        <w:rPr>
          <w:sz w:val="24"/>
          <w:szCs w:val="24"/>
        </w:rPr>
        <w:t>s</w:t>
      </w:r>
      <w:r>
        <w:rPr>
          <w:sz w:val="24"/>
          <w:szCs w:val="24"/>
        </w:rPr>
        <w:t xml:space="preserve"> at the start </w:t>
      </w:r>
      <w:r w:rsidR="00E42FE1">
        <w:rPr>
          <w:sz w:val="24"/>
          <w:szCs w:val="24"/>
        </w:rPr>
        <w:t>and</w:t>
      </w:r>
      <w:r>
        <w:rPr>
          <w:sz w:val="24"/>
          <w:szCs w:val="24"/>
        </w:rPr>
        <w:t xml:space="preserve"> the end of </w:t>
      </w:r>
      <w:r w:rsidR="00E42FE1">
        <w:rPr>
          <w:sz w:val="24"/>
          <w:szCs w:val="24"/>
        </w:rPr>
        <w:t>a</w:t>
      </w:r>
      <w:r>
        <w:rPr>
          <w:sz w:val="24"/>
          <w:szCs w:val="24"/>
        </w:rPr>
        <w:t xml:space="preserve"> period</w:t>
      </w:r>
    </w:p>
    <w:p w14:paraId="5BC37883" w14:textId="68F9D76A" w:rsidR="00E42FE1" w:rsidRDefault="004B5C6E" w:rsidP="00E42FE1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E42FE1">
        <w:rPr>
          <w:sz w:val="24"/>
          <w:szCs w:val="24"/>
        </w:rPr>
        <w:t>(Starting Inventory + Ending Inventory)</w:t>
      </w:r>
      <w:r w:rsidR="00E42FE1" w:rsidRPr="00E42FE1">
        <w:rPr>
          <w:rFonts w:cstheme="minorHAnsi"/>
          <w:sz w:val="24"/>
          <w:szCs w:val="24"/>
        </w:rPr>
        <w:t xml:space="preserve"> </w:t>
      </w:r>
      <w:r w:rsidR="00E42FE1">
        <w:rPr>
          <w:rFonts w:cstheme="minorHAnsi"/>
          <w:sz w:val="24"/>
          <w:szCs w:val="24"/>
        </w:rPr>
        <w:t>÷</w:t>
      </w:r>
      <w:r w:rsidR="00E42FE1">
        <w:rPr>
          <w:sz w:val="24"/>
          <w:szCs w:val="24"/>
        </w:rPr>
        <w:t xml:space="preserve"> 2</w:t>
      </w:r>
    </w:p>
    <w:p w14:paraId="6F38A83B" w14:textId="77777777" w:rsidR="007B2831" w:rsidRDefault="007B2831" w:rsidP="007B2831">
      <w:pPr>
        <w:pStyle w:val="ListParagraph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bookmarkStart w:id="4" w:name="_Hlk85099730"/>
      <w:r>
        <w:rPr>
          <w:sz w:val="24"/>
          <w:szCs w:val="24"/>
        </w:rPr>
        <w:t xml:space="preserve">Optimal order quantity </w:t>
      </w:r>
    </w:p>
    <w:p w14:paraId="6B9ACD5A" w14:textId="77777777" w:rsidR="007B2831" w:rsidRDefault="007B2831" w:rsidP="007B2831">
      <w:pPr>
        <w:pStyle w:val="ListParagraph"/>
        <w:spacing w:after="12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Order quantity, when calculated using economic order quantity (EOQ), is referred to as Q*. </w:t>
      </w:r>
    </w:p>
    <w:bookmarkEnd w:id="4"/>
    <w:p w14:paraId="6089024D" w14:textId="77777777" w:rsidR="007B2831" w:rsidRPr="00B0471F" w:rsidRDefault="0042454D" w:rsidP="007B2831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 w:rsidRPr="0042454D">
        <w:rPr>
          <w:sz w:val="24"/>
          <w:szCs w:val="24"/>
        </w:rPr>
        <w:t>S</w:t>
      </w:r>
      <w:r w:rsidRPr="0042454D">
        <w:rPr>
          <w:sz w:val="24"/>
          <w:szCs w:val="24"/>
        </w:rPr>
        <w:tab/>
        <w:t>=</w:t>
      </w:r>
      <w:r w:rsidRPr="0042454D">
        <w:rPr>
          <w:sz w:val="24"/>
          <w:szCs w:val="24"/>
        </w:rPr>
        <w:tab/>
        <w:t xml:space="preserve">Cost of ordering from a vendor </w:t>
      </w:r>
      <w:r w:rsidR="007B2831" w:rsidRPr="00B0471F">
        <w:rPr>
          <w:sz w:val="24"/>
          <w:szCs w:val="24"/>
        </w:rPr>
        <w:t>(in dollars or other currency)</w:t>
      </w:r>
      <w:r w:rsidR="007B2831">
        <w:rPr>
          <w:sz w:val="24"/>
          <w:szCs w:val="24"/>
        </w:rPr>
        <w:t>.</w:t>
      </w:r>
    </w:p>
    <w:p w14:paraId="180C6D7B" w14:textId="77777777" w:rsidR="007B2831" w:rsidRDefault="00CA1D99" w:rsidP="006E5062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12E5EC80" w14:textId="51675858" w:rsidR="0042454D" w:rsidRPr="0042454D" w:rsidRDefault="007B2831" w:rsidP="007B2831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>C</w:t>
      </w:r>
      <w:r w:rsidR="00CA1D99">
        <w:rPr>
          <w:sz w:val="24"/>
          <w:szCs w:val="24"/>
        </w:rPr>
        <w:t>ost of</w:t>
      </w:r>
      <w:r w:rsidR="0042454D" w:rsidRPr="0042454D">
        <w:rPr>
          <w:sz w:val="24"/>
          <w:szCs w:val="24"/>
        </w:rPr>
        <w:t xml:space="preserve"> setting up a process when switching from one product to another</w:t>
      </w:r>
      <w:r>
        <w:rPr>
          <w:sz w:val="24"/>
          <w:szCs w:val="24"/>
        </w:rPr>
        <w:t>.</w:t>
      </w:r>
    </w:p>
    <w:p w14:paraId="11301DD7" w14:textId="3D283793" w:rsidR="0042454D" w:rsidRPr="0042454D" w:rsidRDefault="000F66FA" w:rsidP="007B2831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>Generally, includes</w:t>
      </w:r>
      <w:r w:rsidR="0042454D" w:rsidRPr="0042454D">
        <w:rPr>
          <w:sz w:val="24"/>
          <w:szCs w:val="24"/>
        </w:rPr>
        <w:t xml:space="preserve"> cost</w:t>
      </w:r>
      <w:r w:rsidR="007B2831">
        <w:rPr>
          <w:sz w:val="24"/>
          <w:szCs w:val="24"/>
        </w:rPr>
        <w:t>s</w:t>
      </w:r>
      <w:r w:rsidR="0042454D" w:rsidRPr="0042454D">
        <w:rPr>
          <w:sz w:val="24"/>
          <w:szCs w:val="24"/>
        </w:rPr>
        <w:t xml:space="preserve"> that </w:t>
      </w:r>
      <w:r w:rsidR="007B2831">
        <w:rPr>
          <w:sz w:val="24"/>
          <w:szCs w:val="24"/>
        </w:rPr>
        <w:t>are</w:t>
      </w:r>
      <w:r w:rsidR="0042454D" w:rsidRPr="0042454D">
        <w:rPr>
          <w:sz w:val="24"/>
          <w:szCs w:val="24"/>
        </w:rPr>
        <w:t xml:space="preserve"> incurred </w:t>
      </w:r>
      <w:r w:rsidR="007B2831">
        <w:rPr>
          <w:sz w:val="24"/>
          <w:szCs w:val="24"/>
        </w:rPr>
        <w:t xml:space="preserve">(as opposed to allocated) for </w:t>
      </w:r>
      <w:r w:rsidR="0042454D" w:rsidRPr="0042454D">
        <w:rPr>
          <w:sz w:val="24"/>
          <w:szCs w:val="24"/>
        </w:rPr>
        <w:t>ordering or setting up</w:t>
      </w:r>
      <w:r w:rsidR="006E5062">
        <w:rPr>
          <w:sz w:val="24"/>
          <w:szCs w:val="24"/>
        </w:rPr>
        <w:t>, such as:</w:t>
      </w:r>
    </w:p>
    <w:p w14:paraId="3F94B577" w14:textId="77777777" w:rsidR="0042454D" w:rsidRPr="0042454D" w:rsidRDefault="0042454D" w:rsidP="000F66FA">
      <w:pPr>
        <w:spacing w:after="120"/>
        <w:ind w:left="2160"/>
        <w:rPr>
          <w:sz w:val="24"/>
          <w:szCs w:val="24"/>
        </w:rPr>
      </w:pPr>
      <w:r w:rsidRPr="0042454D">
        <w:rPr>
          <w:sz w:val="24"/>
          <w:szCs w:val="24"/>
        </w:rPr>
        <w:t>Transportation costs</w:t>
      </w:r>
    </w:p>
    <w:p w14:paraId="4594BD10" w14:textId="77777777" w:rsidR="0042454D" w:rsidRPr="0042454D" w:rsidRDefault="0042454D" w:rsidP="000F66FA">
      <w:pPr>
        <w:spacing w:after="120"/>
        <w:ind w:left="2160"/>
        <w:rPr>
          <w:sz w:val="24"/>
          <w:szCs w:val="24"/>
        </w:rPr>
      </w:pPr>
      <w:r w:rsidRPr="0042454D">
        <w:rPr>
          <w:sz w:val="24"/>
          <w:szCs w:val="24"/>
        </w:rPr>
        <w:t>Receiving costs</w:t>
      </w:r>
    </w:p>
    <w:p w14:paraId="7625DF6F" w14:textId="6F7D5633" w:rsidR="0042454D" w:rsidRPr="0042454D" w:rsidRDefault="00CA1D99" w:rsidP="000F66FA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>Costs related to the transaction</w:t>
      </w:r>
    </w:p>
    <w:p w14:paraId="10CFA566" w14:textId="570C6A1B" w:rsidR="0042454D" w:rsidRDefault="00CA1D99" w:rsidP="000F66FA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>Cost of cleaning machines</w:t>
      </w:r>
    </w:p>
    <w:p w14:paraId="43D9047B" w14:textId="124F68ED" w:rsidR="00CA1D99" w:rsidRDefault="00CA1D99" w:rsidP="000F66FA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>Cost of changing tooling and dies</w:t>
      </w:r>
    </w:p>
    <w:p w14:paraId="26BD5656" w14:textId="0B78FAC8" w:rsidR="000F66FA" w:rsidRPr="0042454D" w:rsidRDefault="000F66FA" w:rsidP="000F66FA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>Cost of unusable product when restarting after switching product</w:t>
      </w:r>
    </w:p>
    <w:p w14:paraId="58DF7E5E" w14:textId="33C742CD" w:rsidR="00637E5F" w:rsidRDefault="0042454D" w:rsidP="00FE1A62">
      <w:pPr>
        <w:pStyle w:val="ListParagraph"/>
        <w:keepNext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 w:rsidRPr="005F6538">
        <w:rPr>
          <w:sz w:val="24"/>
          <w:szCs w:val="24"/>
        </w:rPr>
        <w:lastRenderedPageBreak/>
        <w:t>H</w:t>
      </w:r>
      <w:r w:rsidRPr="005F6538">
        <w:rPr>
          <w:sz w:val="24"/>
          <w:szCs w:val="24"/>
        </w:rPr>
        <w:tab/>
        <w:t>=</w:t>
      </w:r>
      <w:r w:rsidRPr="005F6538">
        <w:rPr>
          <w:sz w:val="24"/>
          <w:szCs w:val="24"/>
        </w:rPr>
        <w:tab/>
        <w:t xml:space="preserve">Annual inventory holding cost </w:t>
      </w:r>
      <w:r w:rsidR="005F6538" w:rsidRPr="005F6538">
        <w:rPr>
          <w:sz w:val="24"/>
          <w:szCs w:val="24"/>
        </w:rPr>
        <w:t>per unit per year</w:t>
      </w:r>
      <w:r w:rsidR="005F6538">
        <w:rPr>
          <w:sz w:val="24"/>
          <w:szCs w:val="24"/>
        </w:rPr>
        <w:t xml:space="preserve"> </w:t>
      </w:r>
      <w:r w:rsidRPr="005F6538">
        <w:rPr>
          <w:sz w:val="24"/>
          <w:szCs w:val="24"/>
        </w:rPr>
        <w:t>(</w:t>
      </w:r>
      <w:r w:rsidR="00392B45" w:rsidRPr="005F6538">
        <w:rPr>
          <w:sz w:val="24"/>
          <w:szCs w:val="24"/>
        </w:rPr>
        <w:t>in dollars or other currency</w:t>
      </w:r>
      <w:r w:rsidR="005F6538" w:rsidRPr="005F6538">
        <w:rPr>
          <w:sz w:val="24"/>
          <w:szCs w:val="24"/>
        </w:rPr>
        <w:t>)</w:t>
      </w:r>
      <w:r w:rsidR="00392B45" w:rsidRPr="005F6538">
        <w:rPr>
          <w:sz w:val="24"/>
          <w:szCs w:val="24"/>
        </w:rPr>
        <w:t xml:space="preserve"> </w:t>
      </w:r>
      <w:bookmarkStart w:id="5" w:name="_Hlk85100052"/>
    </w:p>
    <w:p w14:paraId="7A8A6DFF" w14:textId="25889C6F" w:rsidR="00721A8F" w:rsidRDefault="00721A8F" w:rsidP="00FE1A62">
      <w:pPr>
        <w:keepNext/>
        <w:spacing w:after="120"/>
        <w:ind w:left="1440"/>
        <w:rPr>
          <w:sz w:val="24"/>
          <w:szCs w:val="24"/>
        </w:rPr>
      </w:pPr>
      <w:r w:rsidRPr="00721A8F">
        <w:rPr>
          <w:sz w:val="24"/>
          <w:szCs w:val="24"/>
        </w:rPr>
        <w:t xml:space="preserve">Generally, includes costs that are incurred for </w:t>
      </w:r>
      <w:r>
        <w:rPr>
          <w:sz w:val="24"/>
          <w:szCs w:val="24"/>
        </w:rPr>
        <w:t xml:space="preserve">keeping items in inventory </w:t>
      </w:r>
      <w:r w:rsidRPr="00721A8F">
        <w:rPr>
          <w:sz w:val="24"/>
          <w:szCs w:val="24"/>
        </w:rPr>
        <w:t>such as:</w:t>
      </w:r>
    </w:p>
    <w:p w14:paraId="04E60F24" w14:textId="1AD5CC57" w:rsidR="00F53D99" w:rsidRDefault="00F53D99" w:rsidP="00F53D99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>Opportunity cost of foregoing other investment opportunities</w:t>
      </w:r>
    </w:p>
    <w:p w14:paraId="63F9B9BE" w14:textId="3B39845A" w:rsidR="00F53D99" w:rsidRDefault="00F53D99" w:rsidP="00F53D99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>Storage costs, including rent paid for warehouse</w:t>
      </w:r>
      <w:r w:rsidR="00651874">
        <w:rPr>
          <w:sz w:val="24"/>
          <w:szCs w:val="24"/>
        </w:rPr>
        <w:t xml:space="preserve"> (or rent foregone)</w:t>
      </w:r>
      <w:r>
        <w:rPr>
          <w:sz w:val="24"/>
          <w:szCs w:val="24"/>
        </w:rPr>
        <w:t>, handling, electricity for temperature control, and insurance and taxes</w:t>
      </w:r>
    </w:p>
    <w:p w14:paraId="349EE892" w14:textId="246FA9D0" w:rsidR="00F53D99" w:rsidRDefault="00F53D99" w:rsidP="00F53D99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>Deterioration costs, including items getting spoilt, breaking, getting stolen, expiring, becoming obsolete or going out of style</w:t>
      </w:r>
    </w:p>
    <w:p w14:paraId="0ED1D48B" w14:textId="77777777" w:rsidR="00651874" w:rsidRDefault="00651874" w:rsidP="00E42FE1">
      <w:pPr>
        <w:pStyle w:val="ListParagraph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 is commonly represented as a product of a holding (or carrying) rate and the cost per unit of the product. </w:t>
      </w:r>
    </w:p>
    <w:p w14:paraId="31A8ED9F" w14:textId="56864DC9" w:rsidR="00651874" w:rsidRDefault="00651874" w:rsidP="00E42FE1">
      <w:pPr>
        <w:pStyle w:val="ListParagraph"/>
        <w:spacing w:after="12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For example, H is 25% of cost per unit</w:t>
      </w:r>
      <w:r w:rsidR="004B5C6E">
        <w:rPr>
          <w:sz w:val="24"/>
          <w:szCs w:val="24"/>
        </w:rPr>
        <w:t>, which is $</w:t>
      </w:r>
      <w:r>
        <w:rPr>
          <w:sz w:val="24"/>
          <w:szCs w:val="24"/>
        </w:rPr>
        <w:t>18</w:t>
      </w:r>
    </w:p>
    <w:p w14:paraId="6AD245FC" w14:textId="3307B21B" w:rsidR="00651874" w:rsidRDefault="00651874" w:rsidP="00E42FE1">
      <w:pPr>
        <w:pStyle w:val="ListParagraph"/>
        <w:spacing w:after="12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So, H = (0.25 * $18) = $ 4.50. </w:t>
      </w:r>
    </w:p>
    <w:p w14:paraId="21C8284B" w14:textId="77777777" w:rsidR="00E42FE1" w:rsidRDefault="00651874" w:rsidP="00E42FE1">
      <w:pPr>
        <w:pStyle w:val="ListParagraph"/>
        <w:spacing w:after="12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Interpretation: </w:t>
      </w:r>
    </w:p>
    <w:p w14:paraId="2D5D7AD0" w14:textId="734E66BC" w:rsidR="00651874" w:rsidRDefault="00651874" w:rsidP="00E42FE1">
      <w:pPr>
        <w:pStyle w:val="ListParagraph"/>
        <w:spacing w:after="12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It costs $ 4.50 to hold (or carry) a unit of the item in inventory for a year.</w:t>
      </w:r>
    </w:p>
    <w:p w14:paraId="303AD2D3" w14:textId="77777777" w:rsidR="00651874" w:rsidRPr="00651874" w:rsidRDefault="00651874" w:rsidP="00E42FE1">
      <w:pPr>
        <w:pStyle w:val="ListParagraph"/>
        <w:spacing w:after="120"/>
        <w:contextualSpacing w:val="0"/>
        <w:rPr>
          <w:sz w:val="24"/>
          <w:szCs w:val="24"/>
        </w:rPr>
      </w:pPr>
    </w:p>
    <w:bookmarkEnd w:id="5"/>
    <w:p w14:paraId="65BB3A08" w14:textId="77777777" w:rsidR="000F66FA" w:rsidRPr="00B0471F" w:rsidRDefault="000F66FA" w:rsidP="00E42FE1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 w:rsidRPr="00B0471F">
        <w:rPr>
          <w:sz w:val="24"/>
          <w:szCs w:val="24"/>
        </w:rPr>
        <w:t>TC</w:t>
      </w:r>
      <w:r w:rsidRPr="00B0471F">
        <w:rPr>
          <w:sz w:val="24"/>
          <w:szCs w:val="24"/>
        </w:rPr>
        <w:tab/>
        <w:t>=</w:t>
      </w:r>
      <w:r w:rsidRPr="00B0471F">
        <w:rPr>
          <w:sz w:val="24"/>
          <w:szCs w:val="24"/>
        </w:rPr>
        <w:tab/>
        <w:t xml:space="preserve">Total annual cost of managing inventory </w:t>
      </w:r>
      <w:bookmarkStart w:id="6" w:name="_Hlk85099310"/>
      <w:r w:rsidRPr="00B0471F">
        <w:rPr>
          <w:sz w:val="24"/>
          <w:szCs w:val="24"/>
        </w:rPr>
        <w:t>(in dollars or other currency)</w:t>
      </w:r>
      <w:r>
        <w:rPr>
          <w:sz w:val="24"/>
          <w:szCs w:val="24"/>
        </w:rPr>
        <w:t>.</w:t>
      </w:r>
    </w:p>
    <w:bookmarkEnd w:id="6"/>
    <w:p w14:paraId="5AAE37EB" w14:textId="77777777" w:rsidR="000F66FA" w:rsidRDefault="000F66FA" w:rsidP="00E42FE1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>Calculated as s</w:t>
      </w:r>
      <w:r w:rsidRPr="0042454D">
        <w:rPr>
          <w:sz w:val="24"/>
          <w:szCs w:val="24"/>
        </w:rPr>
        <w:t>um of annual holding costs and annual ordering costs</w:t>
      </w:r>
      <w:r>
        <w:rPr>
          <w:sz w:val="24"/>
          <w:szCs w:val="24"/>
        </w:rPr>
        <w:t>.</w:t>
      </w:r>
    </w:p>
    <w:p w14:paraId="38466CCC" w14:textId="77777777" w:rsidR="000F66FA" w:rsidRDefault="0047569C" w:rsidP="00E42FE1">
      <w:pPr>
        <w:pStyle w:val="ListParagraph"/>
        <w:numPr>
          <w:ilvl w:val="0"/>
          <w:numId w:val="3"/>
        </w:numPr>
        <w:spacing w:after="12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Annual Cost of Ordering when quantity is Q and annual demand is D</w:t>
      </w:r>
      <w:r w:rsidR="000F66FA">
        <w:rPr>
          <w:sz w:val="24"/>
          <w:szCs w:val="24"/>
        </w:rPr>
        <w:t>:</w:t>
      </w:r>
    </w:p>
    <w:p w14:paraId="7E32A197" w14:textId="5E6F8935" w:rsidR="00651874" w:rsidRDefault="00341488" w:rsidP="00E42FE1">
      <w:pPr>
        <w:pStyle w:val="ListParagraph"/>
        <w:spacing w:after="120"/>
        <w:ind w:left="21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651874">
        <w:rPr>
          <w:sz w:val="24"/>
          <w:szCs w:val="24"/>
        </w:rPr>
        <w:t>Number of orders in a year * Cost of placing an order</w:t>
      </w:r>
    </w:p>
    <w:p w14:paraId="5AAC8F74" w14:textId="659E1545" w:rsidR="00651874" w:rsidRDefault="00651874" w:rsidP="00E42FE1">
      <w:pPr>
        <w:pStyle w:val="ListParagraph"/>
        <w:spacing w:after="120"/>
        <w:ind w:left="2160"/>
        <w:contextualSpacing w:val="0"/>
        <w:rPr>
          <w:sz w:val="24"/>
          <w:szCs w:val="24"/>
        </w:rPr>
      </w:pPr>
      <w:r>
        <w:rPr>
          <w:sz w:val="24"/>
          <w:szCs w:val="24"/>
        </w:rPr>
        <w:t>OR Number of setups in a year * Cost of making a setup</w:t>
      </w:r>
    </w:p>
    <w:p w14:paraId="1377BA5C" w14:textId="3D0A53CC" w:rsidR="0047569C" w:rsidRDefault="00341488" w:rsidP="00E42FE1">
      <w:pPr>
        <w:pStyle w:val="ListParagraph"/>
        <w:spacing w:after="120"/>
        <w:ind w:left="28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47569C" w:rsidRPr="0047569C">
        <w:rPr>
          <w:sz w:val="24"/>
          <w:szCs w:val="24"/>
        </w:rPr>
        <w:t xml:space="preserve">(D ÷ Q) * S    </w:t>
      </w:r>
    </w:p>
    <w:p w14:paraId="2AD1DE9E" w14:textId="3CDA9A8A" w:rsidR="000F66FA" w:rsidRDefault="0047569C" w:rsidP="00E42FE1">
      <w:pPr>
        <w:pStyle w:val="ListParagraph"/>
        <w:numPr>
          <w:ilvl w:val="0"/>
          <w:numId w:val="3"/>
        </w:numPr>
        <w:spacing w:after="12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Annual Cost of Holding when quantity Q: </w:t>
      </w:r>
    </w:p>
    <w:p w14:paraId="0DD9FD44" w14:textId="7F499373" w:rsidR="00651874" w:rsidRDefault="00341488" w:rsidP="00E42FE1">
      <w:pPr>
        <w:pStyle w:val="ListParagraph"/>
        <w:spacing w:after="120"/>
        <w:ind w:left="21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651874">
        <w:rPr>
          <w:sz w:val="24"/>
          <w:szCs w:val="24"/>
        </w:rPr>
        <w:t xml:space="preserve">Average inventory * </w:t>
      </w:r>
      <w:r w:rsidR="00697E6F">
        <w:rPr>
          <w:sz w:val="24"/>
          <w:szCs w:val="24"/>
        </w:rPr>
        <w:t>Cost of holding a unit of the item in inventory for a year</w:t>
      </w:r>
    </w:p>
    <w:p w14:paraId="2D4D8975" w14:textId="54CBC5B2" w:rsidR="00341488" w:rsidRPr="00341488" w:rsidRDefault="00341488" w:rsidP="00E42FE1">
      <w:pPr>
        <w:pStyle w:val="ListParagraph"/>
        <w:ind w:left="2880"/>
        <w:contextualSpacing w:val="0"/>
        <w:rPr>
          <w:sz w:val="24"/>
          <w:szCs w:val="24"/>
        </w:rPr>
      </w:pPr>
      <w:r w:rsidRPr="00341488">
        <w:rPr>
          <w:sz w:val="24"/>
          <w:szCs w:val="24"/>
        </w:rPr>
        <w:t xml:space="preserve">When Q is assumed to be depleting at a constant rate until it reaches 0, average inventory is calculated as </w:t>
      </w:r>
      <w:r w:rsidR="00E42FE1">
        <w:rPr>
          <w:sz w:val="24"/>
          <w:szCs w:val="24"/>
        </w:rPr>
        <w:t>(</w:t>
      </w:r>
      <w:r w:rsidRPr="00341488">
        <w:rPr>
          <w:sz w:val="24"/>
          <w:szCs w:val="24"/>
        </w:rPr>
        <w:t>Q</w:t>
      </w:r>
      <w:r w:rsidR="00E42FE1">
        <w:rPr>
          <w:sz w:val="24"/>
          <w:szCs w:val="24"/>
        </w:rPr>
        <w:t xml:space="preserve"> </w:t>
      </w:r>
      <w:bookmarkStart w:id="7" w:name="_Hlk85114733"/>
      <w:r w:rsidR="00E42FE1">
        <w:rPr>
          <w:sz w:val="24"/>
          <w:szCs w:val="24"/>
        </w:rPr>
        <w:t>+</w:t>
      </w:r>
      <w:bookmarkEnd w:id="7"/>
      <w:r w:rsidR="00E42FE1">
        <w:rPr>
          <w:sz w:val="24"/>
          <w:szCs w:val="24"/>
        </w:rPr>
        <w:t xml:space="preserve"> 0)</w:t>
      </w:r>
      <w:r w:rsidRPr="00341488">
        <w:rPr>
          <w:sz w:val="24"/>
          <w:szCs w:val="24"/>
        </w:rPr>
        <w:t xml:space="preserve"> </w:t>
      </w:r>
      <w:bookmarkStart w:id="8" w:name="_Hlk85114742"/>
      <w:r w:rsidRPr="00341488">
        <w:rPr>
          <w:sz w:val="24"/>
          <w:szCs w:val="24"/>
        </w:rPr>
        <w:t>÷ 2</w:t>
      </w:r>
      <w:bookmarkEnd w:id="8"/>
      <w:r w:rsidR="00E42FE1">
        <w:rPr>
          <w:sz w:val="24"/>
          <w:szCs w:val="24"/>
        </w:rPr>
        <w:t xml:space="preserve">, so Q </w:t>
      </w:r>
      <w:r w:rsidR="00E42FE1" w:rsidRPr="00341488">
        <w:rPr>
          <w:sz w:val="24"/>
          <w:szCs w:val="24"/>
        </w:rPr>
        <w:t>÷ 2</w:t>
      </w:r>
      <w:r w:rsidR="00E42FE1">
        <w:rPr>
          <w:sz w:val="24"/>
          <w:szCs w:val="24"/>
        </w:rPr>
        <w:t>.</w:t>
      </w:r>
    </w:p>
    <w:p w14:paraId="2F01DCB6" w14:textId="43916B9F" w:rsidR="00341488" w:rsidRDefault="00341488" w:rsidP="00E42FE1">
      <w:pPr>
        <w:pStyle w:val="ListParagraph"/>
        <w:spacing w:after="120"/>
        <w:ind w:left="21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So, Annual cost of holding </w:t>
      </w:r>
    </w:p>
    <w:p w14:paraId="75F78702" w14:textId="286C2B49" w:rsidR="0047569C" w:rsidRDefault="00341488" w:rsidP="00E42FE1">
      <w:pPr>
        <w:pStyle w:val="ListParagraph"/>
        <w:spacing w:after="120"/>
        <w:ind w:left="28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47569C" w:rsidRPr="0047569C">
        <w:rPr>
          <w:sz w:val="24"/>
          <w:szCs w:val="24"/>
        </w:rPr>
        <w:t>(Q ÷ 2) * H</w:t>
      </w:r>
    </w:p>
    <w:p w14:paraId="58C55F64" w14:textId="77777777" w:rsidR="00E42FE1" w:rsidRDefault="00E42FE1" w:rsidP="00E42FE1">
      <w:pPr>
        <w:pStyle w:val="ListParagraph"/>
        <w:spacing w:after="120"/>
        <w:ind w:left="2880"/>
        <w:contextualSpacing w:val="0"/>
        <w:rPr>
          <w:sz w:val="24"/>
          <w:szCs w:val="24"/>
        </w:rPr>
      </w:pPr>
    </w:p>
    <w:p w14:paraId="1E9D637B" w14:textId="07AEE836" w:rsidR="0047569C" w:rsidRDefault="0047569C" w:rsidP="00E42FE1">
      <w:pPr>
        <w:pStyle w:val="ListParagraph"/>
        <w:numPr>
          <w:ilvl w:val="0"/>
          <w:numId w:val="3"/>
        </w:numPr>
        <w:spacing w:after="120"/>
        <w:ind w:left="1440"/>
        <w:contextualSpacing w:val="0"/>
        <w:rPr>
          <w:sz w:val="24"/>
          <w:szCs w:val="24"/>
        </w:rPr>
      </w:pPr>
      <w:bookmarkStart w:id="9" w:name="_Hlk85099600"/>
      <w:r w:rsidRPr="0047569C">
        <w:rPr>
          <w:sz w:val="24"/>
          <w:szCs w:val="24"/>
        </w:rPr>
        <w:t>TC</w:t>
      </w:r>
      <w:r w:rsidR="00E42FE1">
        <w:rPr>
          <w:sz w:val="24"/>
          <w:szCs w:val="24"/>
        </w:rPr>
        <w:tab/>
      </w:r>
      <w:r w:rsidRPr="0047569C">
        <w:rPr>
          <w:sz w:val="24"/>
          <w:szCs w:val="24"/>
        </w:rPr>
        <w:t>=</w:t>
      </w:r>
      <w:bookmarkStart w:id="10" w:name="_Hlk85037713"/>
      <w:bookmarkStart w:id="11" w:name="_Hlk85101047"/>
      <w:r w:rsidR="00600CE9">
        <w:rPr>
          <w:sz w:val="24"/>
          <w:szCs w:val="24"/>
        </w:rPr>
        <w:t xml:space="preserve"> </w:t>
      </w:r>
      <w:r w:rsidR="00600CE9">
        <w:rPr>
          <w:sz w:val="24"/>
          <w:szCs w:val="24"/>
        </w:rPr>
        <w:tab/>
      </w:r>
      <w:r w:rsidRPr="0047569C">
        <w:rPr>
          <w:sz w:val="24"/>
          <w:szCs w:val="24"/>
        </w:rPr>
        <w:t>(D ÷ Q) * S</w:t>
      </w:r>
      <w:bookmarkEnd w:id="10"/>
      <w:r w:rsidR="00600CE9">
        <w:rPr>
          <w:sz w:val="24"/>
          <w:szCs w:val="24"/>
        </w:rPr>
        <w:tab/>
      </w:r>
      <w:r w:rsidRPr="0047569C">
        <w:rPr>
          <w:sz w:val="24"/>
          <w:szCs w:val="24"/>
        </w:rPr>
        <w:t xml:space="preserve">+ </w:t>
      </w:r>
      <w:r w:rsidR="00600CE9">
        <w:rPr>
          <w:sz w:val="24"/>
          <w:szCs w:val="24"/>
        </w:rPr>
        <w:tab/>
      </w:r>
      <w:r w:rsidRPr="0047569C">
        <w:rPr>
          <w:sz w:val="24"/>
          <w:szCs w:val="24"/>
        </w:rPr>
        <w:t xml:space="preserve">(Q ÷ 2) * H </w:t>
      </w:r>
    </w:p>
    <w:bookmarkEnd w:id="9"/>
    <w:bookmarkEnd w:id="11"/>
    <w:p w14:paraId="6849D1F9" w14:textId="77777777" w:rsidR="00B0471F" w:rsidRDefault="00B0471F" w:rsidP="007B2831">
      <w:pPr>
        <w:spacing w:after="120"/>
        <w:rPr>
          <w:sz w:val="24"/>
          <w:szCs w:val="24"/>
        </w:rPr>
      </w:pPr>
    </w:p>
    <w:p w14:paraId="26A97A4B" w14:textId="77777777" w:rsidR="00FE1A62" w:rsidRDefault="00FE1A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A76C14" w14:textId="49932966" w:rsidR="0047569C" w:rsidRDefault="00B0471F" w:rsidP="007B2831">
      <w:pPr>
        <w:spacing w:after="120"/>
        <w:rPr>
          <w:sz w:val="28"/>
          <w:szCs w:val="28"/>
        </w:rPr>
      </w:pPr>
      <w:r w:rsidRPr="00963B54">
        <w:rPr>
          <w:sz w:val="28"/>
          <w:szCs w:val="28"/>
        </w:rPr>
        <w:lastRenderedPageBreak/>
        <w:t xml:space="preserve">Economic Order Quantity </w:t>
      </w:r>
      <w:r w:rsidR="006C17AD">
        <w:rPr>
          <w:sz w:val="28"/>
          <w:szCs w:val="28"/>
        </w:rPr>
        <w:t>(EOQ)</w:t>
      </w:r>
    </w:p>
    <w:p w14:paraId="4FE9B280" w14:textId="15762DE7" w:rsidR="006C17AD" w:rsidRDefault="000F66FA" w:rsidP="006C17A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EOQ is the optimal order quantity that minimizes the </w:t>
      </w:r>
      <w:r w:rsidR="006C17AD">
        <w:rPr>
          <w:sz w:val="24"/>
          <w:szCs w:val="24"/>
        </w:rPr>
        <w:t xml:space="preserve">total </w:t>
      </w:r>
      <w:r>
        <w:rPr>
          <w:sz w:val="24"/>
          <w:szCs w:val="24"/>
        </w:rPr>
        <w:t>annual cost of managing inventory</w:t>
      </w:r>
      <w:r w:rsidR="006C17AD">
        <w:rPr>
          <w:sz w:val="24"/>
          <w:szCs w:val="24"/>
        </w:rPr>
        <w:t xml:space="preserve">, consisting of the two components </w:t>
      </w:r>
      <w:r w:rsidR="004B5C6E">
        <w:rPr>
          <w:sz w:val="24"/>
          <w:szCs w:val="24"/>
        </w:rPr>
        <w:t xml:space="preserve">of annual ordering (or </w:t>
      </w:r>
      <w:r w:rsidR="006C17AD">
        <w:rPr>
          <w:sz w:val="24"/>
          <w:szCs w:val="24"/>
        </w:rPr>
        <w:t>setup</w:t>
      </w:r>
      <w:r w:rsidR="004B5C6E">
        <w:rPr>
          <w:sz w:val="24"/>
          <w:szCs w:val="24"/>
        </w:rPr>
        <w:t>)</w:t>
      </w:r>
      <w:r w:rsidR="006C17AD">
        <w:rPr>
          <w:sz w:val="24"/>
          <w:szCs w:val="24"/>
        </w:rPr>
        <w:t xml:space="preserve"> cost and annual holding cost.</w:t>
      </w:r>
    </w:p>
    <w:p w14:paraId="080639CD" w14:textId="2B4F81C2" w:rsidR="005F6538" w:rsidRPr="006C17AD" w:rsidRDefault="000C7E0D" w:rsidP="006C17AD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6C17AD">
        <w:rPr>
          <w:sz w:val="24"/>
          <w:szCs w:val="24"/>
        </w:rPr>
        <w:t xml:space="preserve">The base model EOQ has </w:t>
      </w:r>
      <w:r w:rsidR="005F6538" w:rsidRPr="006C17AD">
        <w:rPr>
          <w:sz w:val="24"/>
          <w:szCs w:val="24"/>
        </w:rPr>
        <w:t>the following conditions and assumptions</w:t>
      </w:r>
    </w:p>
    <w:p w14:paraId="786A846A" w14:textId="3CB5B0B2" w:rsidR="005F6538" w:rsidRPr="006C52C0" w:rsidRDefault="005F6538" w:rsidP="000C2E81">
      <w:pPr>
        <w:pStyle w:val="ListParagraph"/>
        <w:numPr>
          <w:ilvl w:val="1"/>
          <w:numId w:val="3"/>
        </w:numPr>
        <w:spacing w:after="120"/>
        <w:rPr>
          <w:sz w:val="24"/>
          <w:szCs w:val="24"/>
        </w:rPr>
      </w:pPr>
      <w:r w:rsidRPr="006C52C0">
        <w:rPr>
          <w:sz w:val="24"/>
          <w:szCs w:val="24"/>
        </w:rPr>
        <w:t>Demand is known</w:t>
      </w:r>
      <w:r w:rsidR="006C52C0" w:rsidRPr="006C52C0">
        <w:rPr>
          <w:sz w:val="24"/>
          <w:szCs w:val="24"/>
        </w:rPr>
        <w:t xml:space="preserve"> and </w:t>
      </w:r>
      <w:r w:rsidR="006C52C0">
        <w:rPr>
          <w:sz w:val="24"/>
          <w:szCs w:val="24"/>
        </w:rPr>
        <w:t xml:space="preserve">is </w:t>
      </w:r>
      <w:r w:rsidRPr="006C52C0">
        <w:rPr>
          <w:sz w:val="24"/>
          <w:szCs w:val="24"/>
        </w:rPr>
        <w:t>evenly spread (there is no variation</w:t>
      </w:r>
      <w:r w:rsidR="00697E6F">
        <w:rPr>
          <w:sz w:val="24"/>
          <w:szCs w:val="24"/>
        </w:rPr>
        <w:t xml:space="preserve"> or change</w:t>
      </w:r>
      <w:r w:rsidRPr="006C52C0">
        <w:rPr>
          <w:sz w:val="24"/>
          <w:szCs w:val="24"/>
        </w:rPr>
        <w:t>).</w:t>
      </w:r>
    </w:p>
    <w:p w14:paraId="0393995B" w14:textId="77777777" w:rsidR="006C52C0" w:rsidRPr="005F6538" w:rsidRDefault="006C52C0" w:rsidP="006C52C0">
      <w:pPr>
        <w:pStyle w:val="ListParagraph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Lead time, from order placement to delivery, is unchanging and known.</w:t>
      </w:r>
    </w:p>
    <w:p w14:paraId="2F4B6899" w14:textId="5B239F99" w:rsidR="006C52C0" w:rsidRDefault="006C52C0" w:rsidP="005F6538">
      <w:pPr>
        <w:pStyle w:val="ListParagraph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Because demand and lead time are known and unchanging, no </w:t>
      </w:r>
      <w:r w:rsidR="004B5C6E">
        <w:rPr>
          <w:sz w:val="24"/>
          <w:szCs w:val="24"/>
        </w:rPr>
        <w:t>stock outs</w:t>
      </w:r>
      <w:r>
        <w:rPr>
          <w:sz w:val="24"/>
          <w:szCs w:val="24"/>
        </w:rPr>
        <w:t xml:space="preserve"> occur. </w:t>
      </w:r>
    </w:p>
    <w:p w14:paraId="294A4851" w14:textId="77777777" w:rsidR="006C52C0" w:rsidRDefault="006C52C0" w:rsidP="005F6538">
      <w:pPr>
        <w:pStyle w:val="ListParagraph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Items are ordered or produced in a batch, and the batch arrives or is completed all at one time.</w:t>
      </w:r>
    </w:p>
    <w:p w14:paraId="37F871BA" w14:textId="77777777" w:rsidR="006C52C0" w:rsidRDefault="006C52C0" w:rsidP="005F6538">
      <w:pPr>
        <w:pStyle w:val="ListParagraph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The purchase price or cost of the item is constant, and there are no discounts for larger quantities.</w:t>
      </w:r>
    </w:p>
    <w:p w14:paraId="26B0D3BE" w14:textId="327E726C" w:rsidR="005F6538" w:rsidRDefault="005F6538" w:rsidP="005F6538">
      <w:pPr>
        <w:pStyle w:val="ListParagraph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Ordering cost</w:t>
      </w:r>
      <w:r w:rsidRPr="005F65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 order </w:t>
      </w:r>
      <w:r w:rsidRPr="005F6538">
        <w:rPr>
          <w:sz w:val="24"/>
          <w:szCs w:val="24"/>
        </w:rPr>
        <w:t>remains constant</w:t>
      </w:r>
      <w:r>
        <w:rPr>
          <w:sz w:val="24"/>
          <w:szCs w:val="24"/>
        </w:rPr>
        <w:t xml:space="preserve"> regardless of order quantity.</w:t>
      </w:r>
    </w:p>
    <w:p w14:paraId="745C26D9" w14:textId="2DA27CB7" w:rsidR="005F6538" w:rsidRDefault="005F6538" w:rsidP="005F6538">
      <w:pPr>
        <w:pStyle w:val="ListParagraph"/>
        <w:numPr>
          <w:ilvl w:val="1"/>
          <w:numId w:val="3"/>
        </w:numPr>
        <w:spacing w:after="120"/>
        <w:rPr>
          <w:sz w:val="24"/>
          <w:szCs w:val="24"/>
        </w:rPr>
      </w:pPr>
      <w:r w:rsidRPr="005F6538">
        <w:rPr>
          <w:sz w:val="24"/>
          <w:szCs w:val="24"/>
        </w:rPr>
        <w:t xml:space="preserve">The </w:t>
      </w:r>
      <w:r w:rsidR="006C17AD">
        <w:rPr>
          <w:sz w:val="24"/>
          <w:szCs w:val="24"/>
        </w:rPr>
        <w:t>EOQ</w:t>
      </w:r>
      <w:r w:rsidRPr="005F6538">
        <w:rPr>
          <w:sz w:val="24"/>
          <w:szCs w:val="24"/>
        </w:rPr>
        <w:t xml:space="preserve"> is calculated for only one product</w:t>
      </w:r>
      <w:r w:rsidR="006C52C0">
        <w:rPr>
          <w:sz w:val="24"/>
          <w:szCs w:val="24"/>
        </w:rPr>
        <w:t xml:space="preserve"> without</w:t>
      </w:r>
      <w:r w:rsidR="004B5C6E">
        <w:rPr>
          <w:sz w:val="24"/>
          <w:szCs w:val="24"/>
        </w:rPr>
        <w:t xml:space="preserve"> considering</w:t>
      </w:r>
      <w:r w:rsidR="006C52C0">
        <w:rPr>
          <w:sz w:val="24"/>
          <w:szCs w:val="24"/>
        </w:rPr>
        <w:t xml:space="preserve"> interactions with other items in inventory</w:t>
      </w:r>
      <w:r w:rsidR="006C17AD">
        <w:rPr>
          <w:sz w:val="24"/>
          <w:szCs w:val="24"/>
        </w:rPr>
        <w:t xml:space="preserve"> (that is, it does not account for conditions such as sharing transportation costs </w:t>
      </w:r>
      <w:r w:rsidR="004B5C6E">
        <w:rPr>
          <w:sz w:val="24"/>
          <w:szCs w:val="24"/>
        </w:rPr>
        <w:t>when</w:t>
      </w:r>
      <w:r w:rsidR="006C17AD">
        <w:rPr>
          <w:sz w:val="24"/>
          <w:szCs w:val="24"/>
        </w:rPr>
        <w:t xml:space="preserve"> ordering multiple items from a supplier)</w:t>
      </w:r>
    </w:p>
    <w:p w14:paraId="4918A190" w14:textId="77777777" w:rsidR="008A7AAC" w:rsidRPr="005F6538" w:rsidRDefault="008A7AAC" w:rsidP="008A7AAC">
      <w:pPr>
        <w:pStyle w:val="ListParagraph"/>
        <w:spacing w:after="120"/>
        <w:ind w:left="1440"/>
        <w:rPr>
          <w:sz w:val="24"/>
          <w:szCs w:val="24"/>
        </w:rPr>
      </w:pPr>
    </w:p>
    <w:p w14:paraId="76A97D56" w14:textId="49672516" w:rsidR="000F66FA" w:rsidRDefault="006C52C0" w:rsidP="006C52C0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 w:rsidRPr="0042454D">
        <w:rPr>
          <w:sz w:val="24"/>
          <w:szCs w:val="24"/>
        </w:rPr>
        <w:t>Q</w:t>
      </w:r>
      <w:r>
        <w:rPr>
          <w:sz w:val="24"/>
          <w:szCs w:val="24"/>
        </w:rPr>
        <w:t>*</w:t>
      </w:r>
      <w:r w:rsidRPr="0042454D">
        <w:rPr>
          <w:sz w:val="24"/>
          <w:szCs w:val="24"/>
        </w:rPr>
        <w:tab/>
        <w:t>=</w:t>
      </w:r>
      <w:r w:rsidRPr="0042454D">
        <w:rPr>
          <w:sz w:val="24"/>
          <w:szCs w:val="24"/>
        </w:rPr>
        <w:tab/>
      </w:r>
      <w:r>
        <w:rPr>
          <w:sz w:val="24"/>
          <w:szCs w:val="24"/>
        </w:rPr>
        <w:t>O</w:t>
      </w:r>
      <w:r w:rsidR="000F66FA">
        <w:rPr>
          <w:sz w:val="24"/>
          <w:szCs w:val="24"/>
        </w:rPr>
        <w:t>rder quantity, when calculated using economic order quantity (EOQ)</w:t>
      </w:r>
      <w:r>
        <w:rPr>
          <w:sz w:val="24"/>
          <w:szCs w:val="24"/>
        </w:rPr>
        <w:t>.</w:t>
      </w:r>
    </w:p>
    <w:p w14:paraId="376BC0ED" w14:textId="77777777" w:rsidR="006C52C0" w:rsidRDefault="00B0471F" w:rsidP="006C52C0">
      <w:pPr>
        <w:spacing w:after="120"/>
        <w:ind w:left="1440"/>
        <w:rPr>
          <w:sz w:val="24"/>
          <w:szCs w:val="24"/>
        </w:rPr>
      </w:pPr>
      <w:r w:rsidRPr="0047569C">
        <w:object w:dxaOrig="3607" w:dyaOrig="1421" w14:anchorId="528B44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39pt" o:ole="">
            <v:imagedata r:id="rId8" o:title=""/>
          </v:shape>
          <o:OLEObject Type="Embed" ProgID="Unknown" ShapeID="_x0000_i1025" DrawAspect="Content" ObjectID="_1733993618" r:id="rId9"/>
        </w:object>
      </w:r>
      <w:r w:rsidR="006C52C0">
        <w:rPr>
          <w:sz w:val="24"/>
          <w:szCs w:val="24"/>
        </w:rPr>
        <w:t xml:space="preserve">  </w:t>
      </w:r>
      <w:bookmarkStart w:id="12" w:name="_Hlk85101213"/>
    </w:p>
    <w:p w14:paraId="41ACD613" w14:textId="290ECA18" w:rsidR="0047569C" w:rsidRPr="006C52C0" w:rsidRDefault="006C52C0" w:rsidP="006C52C0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>Can also be written as</w:t>
      </w:r>
      <w:r w:rsidR="00CC737C" w:rsidRPr="006C52C0">
        <w:rPr>
          <w:sz w:val="24"/>
          <w:szCs w:val="24"/>
        </w:rPr>
        <w:t xml:space="preserve">: </w:t>
      </w:r>
      <w:bookmarkEnd w:id="12"/>
      <w:r w:rsidR="00CC737C" w:rsidRPr="006C52C0">
        <w:rPr>
          <w:sz w:val="24"/>
          <w:szCs w:val="24"/>
        </w:rPr>
        <w:t>EOQ =</w:t>
      </w:r>
      <w:r w:rsidR="00B0471F" w:rsidRPr="006C52C0">
        <w:rPr>
          <w:sz w:val="24"/>
          <w:szCs w:val="24"/>
        </w:rPr>
        <w:t xml:space="preserve"> Square Root ((2 * D * S) </w:t>
      </w:r>
      <w:r w:rsidR="00B0471F" w:rsidRPr="006C52C0">
        <w:rPr>
          <w:rFonts w:cstheme="minorHAnsi"/>
          <w:sz w:val="24"/>
          <w:szCs w:val="24"/>
        </w:rPr>
        <w:t>÷</w:t>
      </w:r>
      <w:r w:rsidR="00B0471F" w:rsidRPr="006C52C0">
        <w:rPr>
          <w:sz w:val="24"/>
          <w:szCs w:val="24"/>
        </w:rPr>
        <w:t xml:space="preserve"> H)</w:t>
      </w:r>
    </w:p>
    <w:p w14:paraId="22E2C40A" w14:textId="77777777" w:rsidR="00963B54" w:rsidRDefault="00963B54" w:rsidP="007B2831">
      <w:pPr>
        <w:pStyle w:val="ListParagraph"/>
        <w:spacing w:after="120"/>
        <w:ind w:left="360"/>
        <w:contextualSpacing w:val="0"/>
        <w:rPr>
          <w:sz w:val="24"/>
          <w:szCs w:val="24"/>
        </w:rPr>
      </w:pPr>
    </w:p>
    <w:p w14:paraId="16B9AF0B" w14:textId="3CFE85A7" w:rsidR="006C52C0" w:rsidRDefault="00B0471F" w:rsidP="009E753D">
      <w:pPr>
        <w:pStyle w:val="ListParagraph"/>
        <w:numPr>
          <w:ilvl w:val="1"/>
          <w:numId w:val="2"/>
        </w:numPr>
        <w:spacing w:after="120"/>
        <w:ind w:left="720"/>
        <w:contextualSpacing w:val="0"/>
        <w:rPr>
          <w:sz w:val="24"/>
          <w:szCs w:val="24"/>
        </w:rPr>
      </w:pPr>
      <w:r w:rsidRPr="006C52C0">
        <w:rPr>
          <w:sz w:val="24"/>
          <w:szCs w:val="24"/>
        </w:rPr>
        <w:t xml:space="preserve">Total Annual Cost </w:t>
      </w:r>
      <w:r w:rsidR="004B5C6E">
        <w:rPr>
          <w:sz w:val="24"/>
          <w:szCs w:val="24"/>
        </w:rPr>
        <w:t xml:space="preserve">of managing inventory when </w:t>
      </w:r>
      <w:r w:rsidRPr="006C52C0">
        <w:rPr>
          <w:sz w:val="24"/>
          <w:szCs w:val="24"/>
        </w:rPr>
        <w:t xml:space="preserve">using EOQ </w:t>
      </w:r>
    </w:p>
    <w:p w14:paraId="7B0CA4CB" w14:textId="77777777" w:rsidR="006C52C0" w:rsidRDefault="00B0471F" w:rsidP="00697E6F">
      <w:pPr>
        <w:pStyle w:val="ListParagraph"/>
        <w:spacing w:after="120"/>
        <w:ind w:left="1440"/>
        <w:contextualSpacing w:val="0"/>
        <w:rPr>
          <w:sz w:val="24"/>
          <w:szCs w:val="24"/>
        </w:rPr>
      </w:pPr>
      <w:r w:rsidRPr="00B0471F">
        <w:rPr>
          <w:sz w:val="24"/>
          <w:szCs w:val="24"/>
        </w:rPr>
        <w:object w:dxaOrig="5427" w:dyaOrig="814" w14:anchorId="65C18B3E">
          <v:shape id="_x0000_i1026" type="#_x0000_t75" style="width:182.25pt;height:27pt" o:ole="">
            <v:imagedata r:id="rId10" o:title=""/>
          </v:shape>
          <o:OLEObject Type="Embed" ProgID="Unknown" ShapeID="_x0000_i1026" DrawAspect="Content" ObjectID="_1733993619" r:id="rId11"/>
        </w:object>
      </w:r>
      <w:r w:rsidR="006C52C0" w:rsidRPr="006C52C0">
        <w:rPr>
          <w:sz w:val="24"/>
          <w:szCs w:val="24"/>
        </w:rPr>
        <w:t xml:space="preserve"> </w:t>
      </w:r>
    </w:p>
    <w:p w14:paraId="42FB07F7" w14:textId="3BD52581" w:rsidR="00B0471F" w:rsidRDefault="006C52C0" w:rsidP="006C52C0">
      <w:pPr>
        <w:pStyle w:val="ListParagraph"/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Can also be written as</w:t>
      </w:r>
      <w:r w:rsidRPr="006C52C0">
        <w:rPr>
          <w:sz w:val="24"/>
          <w:szCs w:val="24"/>
        </w:rPr>
        <w:t xml:space="preserve">: </w:t>
      </w:r>
      <w:r w:rsidR="00CC737C" w:rsidRPr="006C52C0">
        <w:rPr>
          <w:sz w:val="24"/>
          <w:szCs w:val="24"/>
        </w:rPr>
        <w:t xml:space="preserve">TC = </w:t>
      </w:r>
      <w:r w:rsidR="00B0471F" w:rsidRPr="006C52C0">
        <w:rPr>
          <w:sz w:val="24"/>
          <w:szCs w:val="24"/>
        </w:rPr>
        <w:t>Square Root (2 * D * S * H)</w:t>
      </w:r>
    </w:p>
    <w:p w14:paraId="73848012" w14:textId="32C9B22D" w:rsidR="006C52C0" w:rsidRPr="006C52C0" w:rsidRDefault="006C52C0" w:rsidP="006C52C0">
      <w:pPr>
        <w:spacing w:after="120"/>
        <w:ind w:left="720"/>
        <w:rPr>
          <w:sz w:val="24"/>
          <w:szCs w:val="24"/>
        </w:rPr>
      </w:pPr>
      <w:r w:rsidRPr="006C52C0">
        <w:rPr>
          <w:sz w:val="24"/>
          <w:szCs w:val="24"/>
        </w:rPr>
        <w:t xml:space="preserve">This will give the same </w:t>
      </w:r>
      <w:r w:rsidR="004B5C6E">
        <w:rPr>
          <w:sz w:val="24"/>
          <w:szCs w:val="24"/>
        </w:rPr>
        <w:t>total cost</w:t>
      </w:r>
      <w:r w:rsidRPr="006C52C0">
        <w:rPr>
          <w:sz w:val="24"/>
          <w:szCs w:val="24"/>
        </w:rPr>
        <w:t xml:space="preserve"> as when using Q* in the </w:t>
      </w:r>
      <w:r w:rsidR="004B5C6E">
        <w:rPr>
          <w:sz w:val="24"/>
          <w:szCs w:val="24"/>
        </w:rPr>
        <w:t xml:space="preserve">more generally applicable </w:t>
      </w:r>
      <w:r w:rsidRPr="006C52C0">
        <w:rPr>
          <w:sz w:val="24"/>
          <w:szCs w:val="24"/>
        </w:rPr>
        <w:t xml:space="preserve">formula </w:t>
      </w:r>
      <w:r w:rsidR="004B5C6E">
        <w:rPr>
          <w:sz w:val="24"/>
          <w:szCs w:val="24"/>
        </w:rPr>
        <w:t xml:space="preserve">for all values of Q: </w:t>
      </w:r>
      <w:r w:rsidR="004B5C6E">
        <w:rPr>
          <w:sz w:val="24"/>
          <w:szCs w:val="24"/>
        </w:rPr>
        <w:tab/>
      </w:r>
      <w:r w:rsidRPr="006C52C0">
        <w:rPr>
          <w:sz w:val="24"/>
          <w:szCs w:val="24"/>
        </w:rPr>
        <w:t>(D ÷ Q) * S + (Q ÷ 2) * H</w:t>
      </w:r>
      <w:r>
        <w:rPr>
          <w:sz w:val="24"/>
          <w:szCs w:val="24"/>
        </w:rPr>
        <w:t>.</w:t>
      </w:r>
    </w:p>
    <w:p w14:paraId="723C5873" w14:textId="77777777" w:rsidR="00697E6F" w:rsidRDefault="00697E6F" w:rsidP="007B2831">
      <w:pPr>
        <w:spacing w:after="120"/>
        <w:rPr>
          <w:sz w:val="28"/>
          <w:szCs w:val="28"/>
        </w:rPr>
      </w:pPr>
    </w:p>
    <w:p w14:paraId="00C5C313" w14:textId="77777777" w:rsidR="00FE1A62" w:rsidRDefault="00FE1A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554195" w14:textId="4EC543C5" w:rsidR="006E5062" w:rsidRDefault="006E5062" w:rsidP="007B2831">
      <w:pPr>
        <w:spacing w:after="120"/>
        <w:rPr>
          <w:sz w:val="28"/>
          <w:szCs w:val="28"/>
        </w:rPr>
      </w:pPr>
      <w:bookmarkStart w:id="13" w:name="_Hlk85117548"/>
      <w:r>
        <w:rPr>
          <w:sz w:val="28"/>
          <w:szCs w:val="28"/>
        </w:rPr>
        <w:lastRenderedPageBreak/>
        <w:t>Continuous Review System</w:t>
      </w:r>
    </w:p>
    <w:bookmarkEnd w:id="13"/>
    <w:p w14:paraId="1E6F73D7" w14:textId="20061B75" w:rsidR="006E5062" w:rsidRPr="00675C64" w:rsidRDefault="00697E6F" w:rsidP="00AB6E43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An inventory management system in which the inventory position is monitored continuously (commonly after every transaction of sale or withdrawal of an item from inventory)</w:t>
      </w:r>
      <w:r w:rsidR="004B5C6E">
        <w:rPr>
          <w:sz w:val="24"/>
          <w:szCs w:val="24"/>
        </w:rPr>
        <w:t>,</w:t>
      </w:r>
      <w:r w:rsidRPr="00675C64">
        <w:rPr>
          <w:sz w:val="24"/>
          <w:szCs w:val="24"/>
        </w:rPr>
        <w:t xml:space="preserve"> and </w:t>
      </w:r>
      <w:r w:rsidR="004B5C6E" w:rsidRPr="00675C64">
        <w:rPr>
          <w:sz w:val="24"/>
          <w:szCs w:val="24"/>
        </w:rPr>
        <w:t xml:space="preserve">when the inventory </w:t>
      </w:r>
      <w:r w:rsidR="004B5C6E">
        <w:rPr>
          <w:sz w:val="24"/>
          <w:szCs w:val="24"/>
        </w:rPr>
        <w:t>position</w:t>
      </w:r>
      <w:r w:rsidR="004B5C6E" w:rsidRPr="00675C64">
        <w:rPr>
          <w:sz w:val="24"/>
          <w:szCs w:val="24"/>
        </w:rPr>
        <w:t xml:space="preserve"> reaches a predetermined threshold </w:t>
      </w:r>
      <w:r w:rsidR="004B5C6E">
        <w:rPr>
          <w:sz w:val="24"/>
          <w:szCs w:val="24"/>
        </w:rPr>
        <w:t xml:space="preserve">(or lower) </w:t>
      </w:r>
      <w:r w:rsidR="004B5C6E" w:rsidRPr="00675C64">
        <w:rPr>
          <w:sz w:val="24"/>
          <w:szCs w:val="24"/>
        </w:rPr>
        <w:t>called the reorder point</w:t>
      </w:r>
      <w:r w:rsidR="004B5C6E">
        <w:rPr>
          <w:sz w:val="24"/>
          <w:szCs w:val="24"/>
        </w:rPr>
        <w:t>,</w:t>
      </w:r>
      <w:r w:rsidR="004B5C6E" w:rsidRPr="00675C64">
        <w:rPr>
          <w:sz w:val="24"/>
          <w:szCs w:val="24"/>
        </w:rPr>
        <w:t xml:space="preserve"> </w:t>
      </w:r>
      <w:r w:rsidRPr="00675C64">
        <w:rPr>
          <w:sz w:val="24"/>
          <w:szCs w:val="24"/>
        </w:rPr>
        <w:t>a fixed quantity order is placed.</w:t>
      </w:r>
    </w:p>
    <w:p w14:paraId="1014D368" w14:textId="77777777" w:rsidR="006D4D0E" w:rsidRDefault="006D4D0E" w:rsidP="00AB6E43">
      <w:pPr>
        <w:pStyle w:val="ListParagraph"/>
        <w:numPr>
          <w:ilvl w:val="1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Inventory position = Inventory on hand + Order that is on the way from the supplier </w:t>
      </w:r>
    </w:p>
    <w:p w14:paraId="45DC3B02" w14:textId="227BAD6F" w:rsidR="00697E6F" w:rsidRPr="00675C64" w:rsidRDefault="004B5C6E" w:rsidP="00AB6E43">
      <w:pPr>
        <w:pStyle w:val="ListParagraph"/>
        <w:numPr>
          <w:ilvl w:val="1"/>
          <w:numId w:val="2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Continuous review system is a</w:t>
      </w:r>
      <w:r w:rsidR="00697E6F" w:rsidRPr="00675C64">
        <w:rPr>
          <w:sz w:val="24"/>
          <w:szCs w:val="24"/>
        </w:rPr>
        <w:t xml:space="preserve">lso </w:t>
      </w:r>
      <w:r>
        <w:rPr>
          <w:sz w:val="24"/>
          <w:szCs w:val="24"/>
        </w:rPr>
        <w:t xml:space="preserve">commonly </w:t>
      </w:r>
      <w:r w:rsidR="00697E6F" w:rsidRPr="00675C64">
        <w:rPr>
          <w:sz w:val="24"/>
          <w:szCs w:val="24"/>
        </w:rPr>
        <w:t>referred to as the Fixed Order Quantity System or Q system</w:t>
      </w:r>
    </w:p>
    <w:p w14:paraId="506E8845" w14:textId="7608B878" w:rsidR="00D0363B" w:rsidRPr="006D4D0E" w:rsidRDefault="000C7E0D" w:rsidP="00AB6E43">
      <w:pPr>
        <w:pStyle w:val="ListParagraph"/>
        <w:numPr>
          <w:ilvl w:val="1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The base model</w:t>
      </w:r>
      <w:r w:rsidR="00B04574" w:rsidRPr="00675C64">
        <w:rPr>
          <w:sz w:val="24"/>
          <w:szCs w:val="24"/>
        </w:rPr>
        <w:t xml:space="preserve"> of this system </w:t>
      </w:r>
      <w:r w:rsidRPr="00675C64">
        <w:rPr>
          <w:sz w:val="24"/>
          <w:szCs w:val="24"/>
        </w:rPr>
        <w:t>uses</w:t>
      </w:r>
      <w:r w:rsidR="00B04574" w:rsidRPr="00675C64">
        <w:rPr>
          <w:sz w:val="24"/>
          <w:szCs w:val="24"/>
        </w:rPr>
        <w:t xml:space="preserve"> EOQ for the quantity and </w:t>
      </w:r>
      <w:r w:rsidR="00AB6E43">
        <w:rPr>
          <w:sz w:val="24"/>
          <w:szCs w:val="24"/>
        </w:rPr>
        <w:t xml:space="preserve">the </w:t>
      </w:r>
      <w:r w:rsidR="00B04574" w:rsidRPr="00675C64">
        <w:rPr>
          <w:sz w:val="24"/>
          <w:szCs w:val="24"/>
        </w:rPr>
        <w:t>ROP for reorder point.</w:t>
      </w:r>
    </w:p>
    <w:p w14:paraId="1953A0D9" w14:textId="7AAEE5BF" w:rsidR="00B04574" w:rsidRPr="00675C64" w:rsidRDefault="00B04574" w:rsidP="00AB6E43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Lead Time</w:t>
      </w:r>
    </w:p>
    <w:p w14:paraId="22B0C6B3" w14:textId="3F905085" w:rsidR="000C7E0D" w:rsidRPr="00675C64" w:rsidRDefault="000C7E0D" w:rsidP="00AB6E43">
      <w:pPr>
        <w:pStyle w:val="ListParagraph"/>
        <w:spacing w:after="120"/>
        <w:ind w:left="36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Time from placing an order to receiving it.</w:t>
      </w:r>
    </w:p>
    <w:p w14:paraId="1E6DD05E" w14:textId="3BE3E97C" w:rsidR="00D0363B" w:rsidRPr="00675C64" w:rsidRDefault="00D0363B" w:rsidP="00AB6E43">
      <w:pPr>
        <w:pStyle w:val="ListParagraph"/>
        <w:numPr>
          <w:ilvl w:val="1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Assumed to be known and unchanging in the base model</w:t>
      </w:r>
    </w:p>
    <w:p w14:paraId="5D33E266" w14:textId="3138E1F9" w:rsidR="00B04574" w:rsidRPr="00675C64" w:rsidRDefault="00B04574" w:rsidP="006D4D0E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Service Level</w:t>
      </w:r>
    </w:p>
    <w:p w14:paraId="6EF136DD" w14:textId="1D1D600E" w:rsidR="00D0363B" w:rsidRPr="00675C64" w:rsidRDefault="00D0363B" w:rsidP="00AB6E43">
      <w:pPr>
        <w:pStyle w:val="ListParagraph"/>
        <w:spacing w:after="120"/>
        <w:ind w:left="36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Extent to which orders are filled from stock</w:t>
      </w:r>
      <w:r w:rsidR="00AB6E43">
        <w:rPr>
          <w:sz w:val="24"/>
          <w:szCs w:val="24"/>
        </w:rPr>
        <w:t>, a</w:t>
      </w:r>
      <w:r w:rsidRPr="00675C64">
        <w:rPr>
          <w:sz w:val="24"/>
          <w:szCs w:val="24"/>
        </w:rPr>
        <w:t xml:space="preserve">llowing for uncertainty in demand </w:t>
      </w:r>
    </w:p>
    <w:p w14:paraId="2DE87801" w14:textId="43AFFD54" w:rsidR="00D0363B" w:rsidRPr="00675C64" w:rsidRDefault="00D0363B" w:rsidP="006D4D0E">
      <w:pPr>
        <w:pStyle w:val="ListParagraph"/>
        <w:numPr>
          <w:ilvl w:val="1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Until an order placed with a supplier arrives, there is a </w:t>
      </w:r>
      <w:r w:rsidR="002137FE" w:rsidRPr="00675C64">
        <w:rPr>
          <w:sz w:val="24"/>
          <w:szCs w:val="24"/>
        </w:rPr>
        <w:t>probability</w:t>
      </w:r>
      <w:r w:rsidRPr="00675C64">
        <w:rPr>
          <w:sz w:val="24"/>
          <w:szCs w:val="24"/>
        </w:rPr>
        <w:t xml:space="preserve"> of stocking out</w:t>
      </w:r>
    </w:p>
    <w:p w14:paraId="6D87F261" w14:textId="7FFE9DDA" w:rsidR="00D0363B" w:rsidRPr="00675C64" w:rsidRDefault="00D0363B" w:rsidP="006D4D0E">
      <w:pPr>
        <w:pStyle w:val="ListParagraph"/>
        <w:numPr>
          <w:ilvl w:val="1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Service level probability = </w:t>
      </w:r>
      <w:r w:rsidR="002137FE" w:rsidRPr="00675C64">
        <w:rPr>
          <w:sz w:val="24"/>
          <w:szCs w:val="24"/>
        </w:rPr>
        <w:t>(</w:t>
      </w:r>
      <w:r w:rsidRPr="00675C64">
        <w:rPr>
          <w:sz w:val="24"/>
          <w:szCs w:val="24"/>
        </w:rPr>
        <w:t xml:space="preserve">1 – </w:t>
      </w:r>
      <w:r w:rsidR="00AB6E43" w:rsidRPr="00675C64">
        <w:rPr>
          <w:sz w:val="24"/>
          <w:szCs w:val="24"/>
        </w:rPr>
        <w:t>Stock out</w:t>
      </w:r>
      <w:r w:rsidRPr="00675C64">
        <w:rPr>
          <w:sz w:val="24"/>
          <w:szCs w:val="24"/>
        </w:rPr>
        <w:t xml:space="preserve"> probability</w:t>
      </w:r>
      <w:r w:rsidR="002137FE" w:rsidRPr="00675C64">
        <w:rPr>
          <w:sz w:val="24"/>
          <w:szCs w:val="24"/>
        </w:rPr>
        <w:t>)</w:t>
      </w:r>
    </w:p>
    <w:p w14:paraId="0436A1F9" w14:textId="0AF1905E" w:rsidR="006D4D0E" w:rsidRDefault="002137FE" w:rsidP="006D4D0E">
      <w:pPr>
        <w:pStyle w:val="ListParagraph"/>
        <w:numPr>
          <w:ilvl w:val="2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For example, </w:t>
      </w:r>
      <w:r w:rsidR="006D4D0E">
        <w:rPr>
          <w:sz w:val="24"/>
          <w:szCs w:val="24"/>
        </w:rPr>
        <w:t xml:space="preserve">with </w:t>
      </w:r>
      <w:r w:rsidR="00AB6E43" w:rsidRPr="00675C64">
        <w:rPr>
          <w:sz w:val="24"/>
          <w:szCs w:val="24"/>
        </w:rPr>
        <w:t>Stock out</w:t>
      </w:r>
      <w:r w:rsidR="006D4D0E" w:rsidRPr="00675C64">
        <w:rPr>
          <w:sz w:val="24"/>
          <w:szCs w:val="24"/>
        </w:rPr>
        <w:t xml:space="preserve"> Probability </w:t>
      </w:r>
      <w:r w:rsidR="006D4D0E">
        <w:rPr>
          <w:sz w:val="24"/>
          <w:szCs w:val="24"/>
        </w:rPr>
        <w:t xml:space="preserve">of 10%, Service Level is </w:t>
      </w:r>
    </w:p>
    <w:p w14:paraId="4FF8F2C4" w14:textId="659988A1" w:rsidR="002137FE" w:rsidRPr="006D4D0E" w:rsidRDefault="002137FE" w:rsidP="006D4D0E">
      <w:pPr>
        <w:spacing w:after="120"/>
        <w:ind w:left="2160"/>
        <w:rPr>
          <w:sz w:val="24"/>
          <w:szCs w:val="24"/>
        </w:rPr>
      </w:pPr>
      <w:r w:rsidRPr="006D4D0E">
        <w:rPr>
          <w:sz w:val="24"/>
          <w:szCs w:val="24"/>
        </w:rPr>
        <w:t xml:space="preserve">= (1 – </w:t>
      </w:r>
      <w:r w:rsidR="00AB6E43">
        <w:rPr>
          <w:sz w:val="24"/>
          <w:szCs w:val="24"/>
        </w:rPr>
        <w:t>0</w:t>
      </w:r>
      <w:r w:rsidR="006D4D0E" w:rsidRPr="006D4D0E">
        <w:rPr>
          <w:sz w:val="24"/>
          <w:szCs w:val="24"/>
        </w:rPr>
        <w:t>.</w:t>
      </w:r>
      <w:r w:rsidRPr="006D4D0E">
        <w:rPr>
          <w:sz w:val="24"/>
          <w:szCs w:val="24"/>
        </w:rPr>
        <w:t>10)</w:t>
      </w:r>
      <w:r w:rsidR="006D4D0E" w:rsidRPr="006D4D0E">
        <w:rPr>
          <w:sz w:val="24"/>
          <w:szCs w:val="24"/>
        </w:rPr>
        <w:t xml:space="preserve"> </w:t>
      </w:r>
      <w:r w:rsidR="00AB6E43">
        <w:rPr>
          <w:sz w:val="24"/>
          <w:szCs w:val="24"/>
        </w:rPr>
        <w:tab/>
      </w:r>
      <w:r w:rsidR="00AB6E43">
        <w:rPr>
          <w:sz w:val="24"/>
          <w:szCs w:val="24"/>
        </w:rPr>
        <w:tab/>
      </w:r>
      <w:r w:rsidR="006D4D0E" w:rsidRPr="006D4D0E">
        <w:rPr>
          <w:sz w:val="24"/>
          <w:szCs w:val="24"/>
        </w:rPr>
        <w:t xml:space="preserve">= </w:t>
      </w:r>
      <w:r w:rsidR="00AB6E43">
        <w:rPr>
          <w:sz w:val="24"/>
          <w:szCs w:val="24"/>
        </w:rPr>
        <w:t>0</w:t>
      </w:r>
      <w:r w:rsidR="006D4D0E" w:rsidRPr="006D4D0E">
        <w:rPr>
          <w:sz w:val="24"/>
          <w:szCs w:val="24"/>
        </w:rPr>
        <w:t xml:space="preserve">.90 </w:t>
      </w:r>
      <w:r w:rsidR="00AB6E43">
        <w:rPr>
          <w:sz w:val="24"/>
          <w:szCs w:val="24"/>
        </w:rPr>
        <w:tab/>
      </w:r>
      <w:r w:rsidR="00AB6E43">
        <w:rPr>
          <w:sz w:val="24"/>
          <w:szCs w:val="24"/>
        </w:rPr>
        <w:tab/>
      </w:r>
      <w:r w:rsidR="006D4D0E" w:rsidRPr="006D4D0E">
        <w:rPr>
          <w:sz w:val="24"/>
          <w:szCs w:val="24"/>
        </w:rPr>
        <w:t>= 90%</w:t>
      </w:r>
    </w:p>
    <w:p w14:paraId="359E5E95" w14:textId="70F48918" w:rsidR="00D0363B" w:rsidRPr="00675C64" w:rsidRDefault="00D0363B" w:rsidP="006D4D0E">
      <w:pPr>
        <w:pStyle w:val="ListParagraph"/>
        <w:numPr>
          <w:ilvl w:val="1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Accounting for uncertainty </w:t>
      </w:r>
      <w:r w:rsidR="006D4D0E">
        <w:rPr>
          <w:sz w:val="24"/>
          <w:szCs w:val="24"/>
        </w:rPr>
        <w:t xml:space="preserve">in demand </w:t>
      </w:r>
      <w:r w:rsidRPr="00675C64">
        <w:rPr>
          <w:sz w:val="24"/>
          <w:szCs w:val="24"/>
        </w:rPr>
        <w:t>requires</w:t>
      </w:r>
      <w:r w:rsidR="002137FE" w:rsidRPr="00675C64">
        <w:rPr>
          <w:sz w:val="24"/>
          <w:szCs w:val="24"/>
        </w:rPr>
        <w:t>:</w:t>
      </w:r>
    </w:p>
    <w:p w14:paraId="16471ABA" w14:textId="62123010" w:rsidR="00D0363B" w:rsidRPr="00675C64" w:rsidRDefault="00D0363B" w:rsidP="006D4D0E">
      <w:pPr>
        <w:pStyle w:val="ListParagraph"/>
        <w:numPr>
          <w:ilvl w:val="2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Standard deviation </w:t>
      </w:r>
      <w:r w:rsidR="00675C64">
        <w:rPr>
          <w:sz w:val="24"/>
          <w:szCs w:val="24"/>
        </w:rPr>
        <w:t>(</w:t>
      </w:r>
      <w:r w:rsidR="00675C64" w:rsidRPr="00675C64">
        <w:rPr>
          <w:sz w:val="24"/>
          <w:szCs w:val="24"/>
        </w:rPr>
        <w:t>σ</w:t>
      </w:r>
      <w:r w:rsidR="00675C64">
        <w:rPr>
          <w:sz w:val="24"/>
          <w:szCs w:val="24"/>
        </w:rPr>
        <w:t>)</w:t>
      </w:r>
      <w:r w:rsidR="00675C64" w:rsidRPr="00675C64">
        <w:rPr>
          <w:sz w:val="24"/>
          <w:szCs w:val="24"/>
        </w:rPr>
        <w:t xml:space="preserve"> </w:t>
      </w:r>
      <w:r w:rsidRPr="00675C64">
        <w:rPr>
          <w:sz w:val="24"/>
          <w:szCs w:val="24"/>
        </w:rPr>
        <w:t>of demand</w:t>
      </w:r>
      <w:r w:rsidR="002137FE" w:rsidRPr="00675C64">
        <w:rPr>
          <w:sz w:val="24"/>
          <w:szCs w:val="24"/>
        </w:rPr>
        <w:t xml:space="preserve"> (lower-case d) </w:t>
      </w:r>
      <w:r w:rsidR="006D4D0E">
        <w:rPr>
          <w:sz w:val="24"/>
          <w:szCs w:val="24"/>
        </w:rPr>
        <w:t xml:space="preserve">for </w:t>
      </w:r>
      <w:r w:rsidR="002137FE" w:rsidRPr="00675C64">
        <w:rPr>
          <w:sz w:val="24"/>
          <w:szCs w:val="24"/>
        </w:rPr>
        <w:t>lead time</w:t>
      </w:r>
      <w:r w:rsidR="00AB6E43">
        <w:rPr>
          <w:sz w:val="24"/>
          <w:szCs w:val="24"/>
        </w:rPr>
        <w:t xml:space="preserve"> (LT)</w:t>
      </w:r>
      <w:r w:rsidR="00AB6E43" w:rsidRPr="00AB6E43">
        <w:rPr>
          <w:sz w:val="24"/>
          <w:szCs w:val="24"/>
        </w:rPr>
        <w:t xml:space="preserve"> </w:t>
      </w:r>
      <w:r w:rsidR="00AB6E43">
        <w:rPr>
          <w:sz w:val="24"/>
          <w:szCs w:val="24"/>
        </w:rPr>
        <w:t>duration</w:t>
      </w:r>
    </w:p>
    <w:p w14:paraId="3E29CB3B" w14:textId="11D3E56B" w:rsidR="00D0363B" w:rsidRPr="00675C64" w:rsidRDefault="00AB6E43" w:rsidP="006D4D0E">
      <w:pPr>
        <w:pStyle w:val="ListParagraph"/>
        <w:numPr>
          <w:ilvl w:val="2"/>
          <w:numId w:val="2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Need to u</w:t>
      </w:r>
      <w:r w:rsidR="00D0363B" w:rsidRPr="00675C64">
        <w:rPr>
          <w:sz w:val="24"/>
          <w:szCs w:val="24"/>
        </w:rPr>
        <w:t>s</w:t>
      </w:r>
      <w:r>
        <w:rPr>
          <w:sz w:val="24"/>
          <w:szCs w:val="24"/>
        </w:rPr>
        <w:t>e</w:t>
      </w:r>
      <w:r w:rsidR="00D0363B" w:rsidRPr="00675C64">
        <w:rPr>
          <w:sz w:val="24"/>
          <w:szCs w:val="24"/>
        </w:rPr>
        <w:t xml:space="preserve"> managerial discretion </w:t>
      </w:r>
      <w:r>
        <w:rPr>
          <w:sz w:val="24"/>
          <w:szCs w:val="24"/>
        </w:rPr>
        <w:t xml:space="preserve">or generally accepted company or industry standard </w:t>
      </w:r>
      <w:r w:rsidR="00D0363B" w:rsidRPr="00675C64">
        <w:rPr>
          <w:sz w:val="24"/>
          <w:szCs w:val="24"/>
        </w:rPr>
        <w:t>to select service level probability</w:t>
      </w:r>
    </w:p>
    <w:p w14:paraId="5D1FF30F" w14:textId="37E64E39" w:rsidR="00CC737C" w:rsidRPr="00675C64" w:rsidRDefault="00CC737C" w:rsidP="006D4D0E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Reorder Point</w:t>
      </w:r>
    </w:p>
    <w:p w14:paraId="308D9975" w14:textId="77777777" w:rsidR="002137FE" w:rsidRPr="00675C64" w:rsidRDefault="00697E6F" w:rsidP="006D4D0E">
      <w:pPr>
        <w:pStyle w:val="ListParagraph"/>
        <w:spacing w:after="120"/>
        <w:ind w:left="36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ROP or R is the threshold level of inventory that triggers an order </w:t>
      </w:r>
    </w:p>
    <w:p w14:paraId="559714F8" w14:textId="2253E129" w:rsidR="00697E6F" w:rsidRPr="00675C64" w:rsidRDefault="002137FE" w:rsidP="006D4D0E">
      <w:pPr>
        <w:pStyle w:val="ListParagraph"/>
        <w:spacing w:after="120"/>
        <w:ind w:left="36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The idea is that </w:t>
      </w:r>
      <w:r w:rsidR="00697E6F" w:rsidRPr="00675C64">
        <w:rPr>
          <w:sz w:val="24"/>
          <w:szCs w:val="24"/>
        </w:rPr>
        <w:t>when inventory reaches this level</w:t>
      </w:r>
      <w:r w:rsidRPr="00675C64">
        <w:rPr>
          <w:sz w:val="24"/>
          <w:szCs w:val="24"/>
        </w:rPr>
        <w:t xml:space="preserve"> (ROP)</w:t>
      </w:r>
      <w:r w:rsidR="00697E6F" w:rsidRPr="00675C64">
        <w:rPr>
          <w:sz w:val="24"/>
          <w:szCs w:val="24"/>
        </w:rPr>
        <w:t>, place an order</w:t>
      </w:r>
      <w:r w:rsidRPr="00675C64">
        <w:rPr>
          <w:sz w:val="24"/>
          <w:szCs w:val="24"/>
        </w:rPr>
        <w:t xml:space="preserve"> of quantity EOQ</w:t>
      </w:r>
      <w:r w:rsidR="00697E6F" w:rsidRPr="00675C64">
        <w:rPr>
          <w:sz w:val="24"/>
          <w:szCs w:val="24"/>
        </w:rPr>
        <w:t>.</w:t>
      </w:r>
    </w:p>
    <w:p w14:paraId="58B06E16" w14:textId="15CF408C" w:rsidR="00CC737C" w:rsidRPr="00CC737C" w:rsidRDefault="00AB6E43" w:rsidP="006D4D0E">
      <w:pPr>
        <w:pStyle w:val="ListParagraph"/>
        <w:spacing w:after="120"/>
        <w:ind w:left="36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R</w:t>
      </w:r>
      <w:r w:rsidRPr="00CC737C">
        <w:rPr>
          <w:sz w:val="24"/>
          <w:szCs w:val="24"/>
        </w:rPr>
        <w:t>OP =</w:t>
      </w:r>
      <w:r w:rsidR="00CC737C" w:rsidRPr="00CC737C">
        <w:rPr>
          <w:sz w:val="24"/>
          <w:szCs w:val="24"/>
        </w:rPr>
        <w:t xml:space="preserve"> </w:t>
      </w:r>
      <w:bookmarkStart w:id="14" w:name="_Hlk85119105"/>
      <w:r w:rsidR="00CC737C" w:rsidRPr="00CC737C">
        <w:rPr>
          <w:sz w:val="24"/>
          <w:szCs w:val="24"/>
        </w:rPr>
        <w:t xml:space="preserve">Demand during lead time </w:t>
      </w:r>
      <w:bookmarkEnd w:id="14"/>
      <w:r w:rsidR="00CC737C" w:rsidRPr="00CC737C">
        <w:rPr>
          <w:sz w:val="24"/>
          <w:szCs w:val="24"/>
        </w:rPr>
        <w:t>+ Safety stock</w:t>
      </w:r>
    </w:p>
    <w:p w14:paraId="64DF57FD" w14:textId="77777777" w:rsidR="00AB6E43" w:rsidRDefault="00961961" w:rsidP="006D4D0E">
      <w:pPr>
        <w:pStyle w:val="ListParagraph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r w:rsidRPr="00CC737C">
        <w:rPr>
          <w:sz w:val="24"/>
          <w:szCs w:val="24"/>
        </w:rPr>
        <w:t>Demand during lead time</w:t>
      </w:r>
      <w:r>
        <w:rPr>
          <w:sz w:val="24"/>
          <w:szCs w:val="24"/>
        </w:rPr>
        <w:t xml:space="preserve"> </w:t>
      </w:r>
      <w:r w:rsidR="00AB6E43">
        <w:rPr>
          <w:sz w:val="24"/>
          <w:szCs w:val="24"/>
        </w:rPr>
        <w:t xml:space="preserve">(ddlt) </w:t>
      </w:r>
      <w:r>
        <w:rPr>
          <w:sz w:val="24"/>
          <w:szCs w:val="24"/>
        </w:rPr>
        <w:t xml:space="preserve">= </w:t>
      </w:r>
      <w:r w:rsidRPr="00675C64">
        <w:rPr>
          <w:sz w:val="24"/>
          <w:szCs w:val="24"/>
        </w:rPr>
        <w:t>d * LT</w:t>
      </w:r>
      <w:r w:rsidR="00AB6E43">
        <w:rPr>
          <w:sz w:val="24"/>
          <w:szCs w:val="24"/>
        </w:rPr>
        <w:t xml:space="preserve"> </w:t>
      </w:r>
      <w:r w:rsidR="00AB6E43">
        <w:rPr>
          <w:sz w:val="24"/>
          <w:szCs w:val="24"/>
        </w:rPr>
        <w:tab/>
      </w:r>
    </w:p>
    <w:p w14:paraId="4DAFD574" w14:textId="1DE5C159" w:rsidR="00961961" w:rsidRDefault="00AB6E43" w:rsidP="00AB6E43">
      <w:pPr>
        <w:pStyle w:val="ListParagraph"/>
        <w:spacing w:after="12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E.g. for 3 weeks LT, ddlt = weekly demand * 3 weeks</w:t>
      </w:r>
    </w:p>
    <w:p w14:paraId="329D8D1E" w14:textId="60C055FE" w:rsidR="00CC737C" w:rsidRPr="00675C64" w:rsidRDefault="00CC737C" w:rsidP="006D4D0E">
      <w:pPr>
        <w:pStyle w:val="ListParagraph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r w:rsidRPr="00CC737C">
        <w:rPr>
          <w:sz w:val="24"/>
          <w:szCs w:val="24"/>
        </w:rPr>
        <w:t>Safety stock = z * σ</w:t>
      </w:r>
      <w:r w:rsidRPr="00CC737C">
        <w:rPr>
          <w:sz w:val="24"/>
          <w:szCs w:val="24"/>
          <w:vertAlign w:val="subscript"/>
        </w:rPr>
        <w:t>LT</w:t>
      </w:r>
      <w:r w:rsidRPr="00124BED">
        <w:rPr>
          <w:sz w:val="24"/>
          <w:szCs w:val="24"/>
          <w:vertAlign w:val="subscript"/>
        </w:rPr>
        <w:t xml:space="preserve"> </w:t>
      </w:r>
    </w:p>
    <w:p w14:paraId="4D9D5105" w14:textId="090B40E6" w:rsidR="00CC737C" w:rsidRPr="00CC737C" w:rsidRDefault="00CC737C" w:rsidP="00AB6E43">
      <w:pPr>
        <w:pStyle w:val="ListParagraph"/>
        <w:spacing w:after="120"/>
        <w:ind w:left="108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(Safety stock = z score * standard deviation of </w:t>
      </w:r>
      <w:r w:rsidR="00AB6E43">
        <w:rPr>
          <w:sz w:val="24"/>
          <w:szCs w:val="24"/>
        </w:rPr>
        <w:t>ddlt</w:t>
      </w:r>
      <w:r w:rsidRPr="00675C64">
        <w:rPr>
          <w:sz w:val="24"/>
          <w:szCs w:val="24"/>
        </w:rPr>
        <w:t>)</w:t>
      </w:r>
    </w:p>
    <w:p w14:paraId="7B34A923" w14:textId="715884D9" w:rsidR="00CC737C" w:rsidRPr="00675C64" w:rsidRDefault="00CC737C" w:rsidP="006D4D0E">
      <w:pPr>
        <w:pStyle w:val="ListParagraph"/>
        <w:numPr>
          <w:ilvl w:val="1"/>
          <w:numId w:val="3"/>
        </w:numPr>
        <w:spacing w:after="120"/>
        <w:contextualSpacing w:val="0"/>
        <w:rPr>
          <w:sz w:val="24"/>
          <w:szCs w:val="24"/>
        </w:rPr>
      </w:pPr>
      <w:r w:rsidRPr="00CC737C">
        <w:rPr>
          <w:sz w:val="24"/>
          <w:szCs w:val="24"/>
        </w:rPr>
        <w:lastRenderedPageBreak/>
        <w:t>z = Safety factor from normal distribution</w:t>
      </w:r>
      <w:r w:rsidRPr="00675C64">
        <w:rPr>
          <w:sz w:val="24"/>
          <w:szCs w:val="24"/>
        </w:rPr>
        <w:t xml:space="preserve"> for desired service </w:t>
      </w:r>
      <w:r w:rsidR="00AB6E43" w:rsidRPr="00675C64">
        <w:rPr>
          <w:sz w:val="24"/>
          <w:szCs w:val="24"/>
        </w:rPr>
        <w:t>level</w:t>
      </w:r>
    </w:p>
    <w:p w14:paraId="2E498EB7" w14:textId="1C0C40AA" w:rsidR="00CC737C" w:rsidRPr="00CC737C" w:rsidRDefault="00CC737C" w:rsidP="006D4D0E">
      <w:pPr>
        <w:pStyle w:val="ListParagraph"/>
        <w:numPr>
          <w:ilvl w:val="1"/>
          <w:numId w:val="3"/>
        </w:numPr>
        <w:spacing w:after="120"/>
        <w:contextualSpacing w:val="0"/>
        <w:rPr>
          <w:sz w:val="24"/>
          <w:szCs w:val="24"/>
        </w:rPr>
      </w:pPr>
      <w:r w:rsidRPr="00CC737C">
        <w:rPr>
          <w:sz w:val="24"/>
          <w:szCs w:val="24"/>
        </w:rPr>
        <w:t>σ</w:t>
      </w:r>
      <w:r w:rsidRPr="00CC737C">
        <w:rPr>
          <w:sz w:val="24"/>
          <w:szCs w:val="24"/>
          <w:vertAlign w:val="subscript"/>
        </w:rPr>
        <w:t>LT</w:t>
      </w:r>
      <w:r w:rsidRPr="00CC737C">
        <w:rPr>
          <w:sz w:val="24"/>
          <w:szCs w:val="24"/>
        </w:rPr>
        <w:t xml:space="preserve"> = Standard deviation of demand during</w:t>
      </w:r>
      <w:r w:rsidRPr="00675C64">
        <w:rPr>
          <w:sz w:val="24"/>
          <w:szCs w:val="24"/>
        </w:rPr>
        <w:t xml:space="preserve"> </w:t>
      </w:r>
      <w:r w:rsidRPr="00CC737C">
        <w:rPr>
          <w:sz w:val="24"/>
          <w:szCs w:val="24"/>
        </w:rPr>
        <w:t>lead time</w:t>
      </w:r>
    </w:p>
    <w:p w14:paraId="306DB3CD" w14:textId="0C8DF16C" w:rsidR="00CC737C" w:rsidRPr="00675C64" w:rsidRDefault="00CC737C" w:rsidP="006D4D0E">
      <w:pPr>
        <w:pStyle w:val="ListParagraph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ROP = (d * LT) + (z *  </w:t>
      </w:r>
      <w:bookmarkStart w:id="15" w:name="_Hlk85117374"/>
      <w:r w:rsidRPr="00675C64">
        <w:rPr>
          <w:sz w:val="24"/>
          <w:szCs w:val="24"/>
        </w:rPr>
        <w:t>σ</w:t>
      </w:r>
      <w:bookmarkEnd w:id="15"/>
      <w:r w:rsidRPr="00124BED">
        <w:rPr>
          <w:sz w:val="24"/>
          <w:szCs w:val="24"/>
          <w:vertAlign w:val="subscript"/>
        </w:rPr>
        <w:t>per period</w:t>
      </w:r>
      <w:r w:rsidRPr="00675C64">
        <w:rPr>
          <w:sz w:val="24"/>
          <w:szCs w:val="24"/>
        </w:rPr>
        <w:t xml:space="preserve"> *   </w:t>
      </w:r>
      <w:r w:rsidRPr="00675C64">
        <w:rPr>
          <w:noProof/>
          <w:sz w:val="24"/>
          <w:szCs w:val="24"/>
        </w:rPr>
        <w:drawing>
          <wp:inline distT="0" distB="0" distL="0" distR="0" wp14:anchorId="4C99AC25" wp14:editId="3E6DD584">
            <wp:extent cx="351154" cy="22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2" cy="22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64">
        <w:rPr>
          <w:sz w:val="24"/>
          <w:szCs w:val="24"/>
        </w:rPr>
        <w:t xml:space="preserve">     ) </w:t>
      </w:r>
    </w:p>
    <w:p w14:paraId="13551DED" w14:textId="51C53F66" w:rsidR="00CC737C" w:rsidRPr="00675C64" w:rsidRDefault="00CC737C" w:rsidP="006D4D0E">
      <w:pPr>
        <w:pStyle w:val="ListParagraph"/>
        <w:numPr>
          <w:ilvl w:val="1"/>
          <w:numId w:val="3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Lower</w:t>
      </w:r>
      <w:r w:rsidR="002137FE" w:rsidRPr="00675C64">
        <w:rPr>
          <w:sz w:val="24"/>
          <w:szCs w:val="24"/>
        </w:rPr>
        <w:t>-</w:t>
      </w:r>
      <w:r w:rsidRPr="00675C64">
        <w:rPr>
          <w:sz w:val="24"/>
          <w:szCs w:val="24"/>
        </w:rPr>
        <w:t>case d signifies that it is not annual Demand</w:t>
      </w:r>
      <w:r w:rsidR="006D4D0E">
        <w:rPr>
          <w:sz w:val="24"/>
          <w:szCs w:val="24"/>
        </w:rPr>
        <w:t>. I</w:t>
      </w:r>
      <w:r w:rsidRPr="00675C64">
        <w:rPr>
          <w:sz w:val="24"/>
          <w:szCs w:val="24"/>
        </w:rPr>
        <w:t>t is demand for the period of a day or week or month – the same unit in which lead time is stated</w:t>
      </w:r>
      <w:r w:rsidR="006D4D0E">
        <w:rPr>
          <w:sz w:val="24"/>
          <w:szCs w:val="24"/>
        </w:rPr>
        <w:t>.</w:t>
      </w:r>
    </w:p>
    <w:p w14:paraId="3649156B" w14:textId="77777777" w:rsidR="00AB6E43" w:rsidRDefault="00675C64" w:rsidP="006D4D0E">
      <w:pPr>
        <w:pStyle w:val="ListParagraph"/>
        <w:numPr>
          <w:ilvl w:val="1"/>
          <w:numId w:val="3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The z score for a </w:t>
      </w:r>
      <w:r w:rsidR="00AB6E43">
        <w:rPr>
          <w:sz w:val="24"/>
          <w:szCs w:val="24"/>
        </w:rPr>
        <w:t xml:space="preserve">desired </w:t>
      </w:r>
      <w:r w:rsidRPr="00675C64">
        <w:rPr>
          <w:sz w:val="24"/>
          <w:szCs w:val="24"/>
        </w:rPr>
        <w:t>service level is selected using a z table</w:t>
      </w:r>
    </w:p>
    <w:p w14:paraId="79CBA635" w14:textId="18AAA144" w:rsidR="006D4D0E" w:rsidRDefault="00AB6E43" w:rsidP="00AB6E43">
      <w:pPr>
        <w:pStyle w:val="ListParagraph"/>
        <w:spacing w:after="12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OR</w:t>
      </w:r>
      <w:r w:rsidR="00675C64" w:rsidRPr="00675C64">
        <w:rPr>
          <w:sz w:val="24"/>
          <w:szCs w:val="24"/>
        </w:rPr>
        <w:t xml:space="preserve">, in Microsoft Excel, using =NORM.S.INV(Probability). </w:t>
      </w:r>
    </w:p>
    <w:p w14:paraId="4105BB7D" w14:textId="28B0ABC4" w:rsidR="00675C64" w:rsidRPr="00675C64" w:rsidRDefault="00675C64" w:rsidP="00AB6E43">
      <w:pPr>
        <w:pStyle w:val="ListParagraph"/>
        <w:spacing w:after="120"/>
        <w:ind w:left="216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Use the probability in its decimal form, i.e., 0.90 for 90%, and round the z score to one or two places after the decimal.</w:t>
      </w:r>
    </w:p>
    <w:p w14:paraId="16B0A8AB" w14:textId="77777777" w:rsidR="00AB6E43" w:rsidRDefault="00AB6E43" w:rsidP="00AB6E43">
      <w:pPr>
        <w:pStyle w:val="ListParagraph"/>
        <w:spacing w:after="120"/>
        <w:ind w:left="2880"/>
        <w:contextualSpacing w:val="0"/>
        <w:rPr>
          <w:sz w:val="24"/>
          <w:szCs w:val="24"/>
        </w:rPr>
      </w:pPr>
      <w:r>
        <w:rPr>
          <w:sz w:val="24"/>
          <w:szCs w:val="24"/>
        </w:rPr>
        <w:t>For example, z score for 90% service level:</w:t>
      </w:r>
    </w:p>
    <w:p w14:paraId="13F66EBF" w14:textId="25321F06" w:rsidR="00675C64" w:rsidRPr="00675C64" w:rsidRDefault="00675C64" w:rsidP="00AB6E43">
      <w:pPr>
        <w:pStyle w:val="ListParagraph"/>
        <w:spacing w:after="120"/>
        <w:ind w:left="360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=NORM.S.INV(0.90) </w:t>
      </w:r>
      <w:r w:rsidR="00AB6E43">
        <w:rPr>
          <w:sz w:val="24"/>
          <w:szCs w:val="24"/>
        </w:rPr>
        <w:tab/>
      </w:r>
      <w:r w:rsidRPr="00675C64">
        <w:rPr>
          <w:sz w:val="24"/>
          <w:szCs w:val="24"/>
        </w:rPr>
        <w:t>= 1.28</w:t>
      </w:r>
    </w:p>
    <w:p w14:paraId="6F297569" w14:textId="3372DDDF" w:rsidR="002137FE" w:rsidRPr="00675C64" w:rsidRDefault="002137FE" w:rsidP="006D4D0E">
      <w:pPr>
        <w:pStyle w:val="ListParagraph"/>
        <w:numPr>
          <w:ilvl w:val="1"/>
          <w:numId w:val="3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On a side note</w:t>
      </w:r>
      <w:r w:rsidR="00A336B1" w:rsidRPr="00675C64">
        <w:rPr>
          <w:sz w:val="24"/>
          <w:szCs w:val="24"/>
        </w:rPr>
        <w:t xml:space="preserve"> (</w:t>
      </w:r>
      <w:r w:rsidR="006D4D0E">
        <w:rPr>
          <w:sz w:val="24"/>
          <w:szCs w:val="24"/>
        </w:rPr>
        <w:t xml:space="preserve">i.e., </w:t>
      </w:r>
      <w:r w:rsidR="00A336B1" w:rsidRPr="00675C64">
        <w:rPr>
          <w:sz w:val="24"/>
          <w:szCs w:val="24"/>
        </w:rPr>
        <w:t xml:space="preserve">you do not have to know </w:t>
      </w:r>
      <w:r w:rsidR="006D4D0E">
        <w:rPr>
          <w:sz w:val="24"/>
          <w:szCs w:val="24"/>
        </w:rPr>
        <w:t xml:space="preserve">the information in </w:t>
      </w:r>
      <w:r w:rsidR="00A336B1" w:rsidRPr="00675C64">
        <w:rPr>
          <w:sz w:val="24"/>
          <w:szCs w:val="24"/>
        </w:rPr>
        <w:t>this bullet point</w:t>
      </w:r>
      <w:r w:rsidR="006D4D0E">
        <w:rPr>
          <w:sz w:val="24"/>
          <w:szCs w:val="24"/>
        </w:rPr>
        <w:t>):</w:t>
      </w:r>
      <w:r w:rsidRPr="00675C64">
        <w:rPr>
          <w:sz w:val="24"/>
          <w:szCs w:val="24"/>
        </w:rPr>
        <w:t xml:space="preserve"> the standard deviation per period is multiplied by square root of lead time </w:t>
      </w:r>
      <w:r w:rsidR="00A336B1" w:rsidRPr="00675C64">
        <w:rPr>
          <w:sz w:val="24"/>
          <w:szCs w:val="24"/>
        </w:rPr>
        <w:t xml:space="preserve">(and not just by the lead time) </w:t>
      </w:r>
      <w:r w:rsidRPr="00675C64">
        <w:rPr>
          <w:sz w:val="24"/>
          <w:szCs w:val="24"/>
        </w:rPr>
        <w:t>because</w:t>
      </w:r>
      <w:r w:rsidR="006D4D0E">
        <w:rPr>
          <w:sz w:val="24"/>
          <w:szCs w:val="24"/>
        </w:rPr>
        <w:t>, effectively,</w:t>
      </w:r>
      <w:r w:rsidRPr="00675C64">
        <w:rPr>
          <w:sz w:val="24"/>
          <w:szCs w:val="24"/>
        </w:rPr>
        <w:t xml:space="preserve"> it is adding the variances (square of standard deviation) of multiple periods and then taking the square root to convert back to standard deviation.</w:t>
      </w:r>
    </w:p>
    <w:p w14:paraId="0DAE258C" w14:textId="77777777" w:rsidR="002137FE" w:rsidRPr="00675C64" w:rsidRDefault="002137FE" w:rsidP="006D4D0E">
      <w:pPr>
        <w:pStyle w:val="ListParagraph"/>
        <w:spacing w:after="120"/>
        <w:ind w:left="216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For example, when standard deviation of daily demand is 3, </w:t>
      </w:r>
    </w:p>
    <w:p w14:paraId="248A419F" w14:textId="6CE31451" w:rsidR="002137FE" w:rsidRPr="00675C64" w:rsidRDefault="002137FE" w:rsidP="006D4D0E">
      <w:pPr>
        <w:pStyle w:val="ListParagraph"/>
        <w:spacing w:after="120"/>
        <w:ind w:left="288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variance of daily demand = (std. dev)</w:t>
      </w:r>
      <w:r w:rsidRPr="00675C64">
        <w:rPr>
          <w:sz w:val="24"/>
          <w:szCs w:val="24"/>
          <w:vertAlign w:val="superscript"/>
        </w:rPr>
        <w:t>2</w:t>
      </w:r>
      <w:r w:rsidRPr="00675C64">
        <w:rPr>
          <w:sz w:val="24"/>
          <w:szCs w:val="24"/>
        </w:rPr>
        <w:t xml:space="preserve"> = 9</w:t>
      </w:r>
    </w:p>
    <w:p w14:paraId="5E8F6AEC" w14:textId="7B442BE3" w:rsidR="002137FE" w:rsidRPr="00675C64" w:rsidRDefault="002137FE" w:rsidP="006D4D0E">
      <w:pPr>
        <w:pStyle w:val="ListParagraph"/>
        <w:spacing w:after="120"/>
        <w:ind w:left="360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variance of </w:t>
      </w:r>
      <w:r w:rsidR="00A336B1" w:rsidRPr="00675C64">
        <w:rPr>
          <w:sz w:val="24"/>
          <w:szCs w:val="24"/>
        </w:rPr>
        <w:t>2-day</w:t>
      </w:r>
      <w:r w:rsidRPr="00675C64">
        <w:rPr>
          <w:sz w:val="24"/>
          <w:szCs w:val="24"/>
        </w:rPr>
        <w:t xml:space="preserve"> demand is 2 * 9 = 18</w:t>
      </w:r>
    </w:p>
    <w:p w14:paraId="0C1A23B2" w14:textId="4E467A17" w:rsidR="002137FE" w:rsidRPr="00675C64" w:rsidRDefault="003723D4" w:rsidP="006D4D0E">
      <w:pPr>
        <w:pStyle w:val="ListParagraph"/>
        <w:spacing w:after="120"/>
        <w:ind w:left="4320"/>
        <w:contextualSpacing w:val="0"/>
        <w:rPr>
          <w:sz w:val="24"/>
          <w:szCs w:val="24"/>
        </w:rPr>
      </w:pPr>
      <w:r>
        <w:rPr>
          <w:sz w:val="24"/>
          <w:szCs w:val="24"/>
        </w:rPr>
        <w:t>st</w:t>
      </w:r>
      <w:r w:rsidR="006D4D0E">
        <w:rPr>
          <w:sz w:val="24"/>
          <w:szCs w:val="24"/>
        </w:rPr>
        <w:t>andard</w:t>
      </w:r>
      <w:r>
        <w:rPr>
          <w:sz w:val="24"/>
          <w:szCs w:val="24"/>
        </w:rPr>
        <w:t xml:space="preserve"> </w:t>
      </w:r>
      <w:r w:rsidR="006D4D0E">
        <w:rPr>
          <w:sz w:val="24"/>
          <w:szCs w:val="24"/>
        </w:rPr>
        <w:t>deviation</w:t>
      </w:r>
      <w:r w:rsidR="002137FE" w:rsidRPr="00675C64">
        <w:rPr>
          <w:sz w:val="24"/>
          <w:szCs w:val="24"/>
        </w:rPr>
        <w:t xml:space="preserve"> of </w:t>
      </w:r>
      <w:r w:rsidR="00A336B1" w:rsidRPr="00675C64">
        <w:rPr>
          <w:sz w:val="24"/>
          <w:szCs w:val="24"/>
        </w:rPr>
        <w:t>2-day</w:t>
      </w:r>
      <w:r w:rsidR="002137FE" w:rsidRPr="00675C64">
        <w:rPr>
          <w:sz w:val="24"/>
          <w:szCs w:val="24"/>
        </w:rPr>
        <w:t xml:space="preserve"> demand is square root of 18 = 4.24</w:t>
      </w:r>
    </w:p>
    <w:p w14:paraId="28559436" w14:textId="7B8A5F7E" w:rsidR="002137FE" w:rsidRPr="00675C64" w:rsidRDefault="002137FE" w:rsidP="006D4D0E">
      <w:pPr>
        <w:pStyle w:val="ListParagraph"/>
        <w:spacing w:after="120"/>
        <w:ind w:left="216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This standard deviation of </w:t>
      </w:r>
      <w:r w:rsidR="00A336B1" w:rsidRPr="00675C64">
        <w:rPr>
          <w:sz w:val="24"/>
          <w:szCs w:val="24"/>
        </w:rPr>
        <w:t>2-day</w:t>
      </w:r>
      <w:r w:rsidRPr="00675C64">
        <w:rPr>
          <w:sz w:val="24"/>
          <w:szCs w:val="24"/>
        </w:rPr>
        <w:t xml:space="preserve"> demand can also be calculated as</w:t>
      </w:r>
    </w:p>
    <w:p w14:paraId="6381D2C4" w14:textId="314320F0" w:rsidR="002137FE" w:rsidRDefault="00A336B1" w:rsidP="006D4D0E">
      <w:pPr>
        <w:pStyle w:val="ListParagraph"/>
        <w:spacing w:after="120"/>
        <w:ind w:left="360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>3 * square root of 2 = 4.24</w:t>
      </w:r>
    </w:p>
    <w:p w14:paraId="77535766" w14:textId="534CD772" w:rsidR="00A9341E" w:rsidRDefault="00A9341E" w:rsidP="00A336B1">
      <w:pPr>
        <w:pStyle w:val="ListParagraph"/>
        <w:spacing w:after="120"/>
        <w:ind w:left="2880"/>
        <w:contextualSpacing w:val="0"/>
        <w:rPr>
          <w:sz w:val="24"/>
          <w:szCs w:val="24"/>
        </w:rPr>
      </w:pPr>
    </w:p>
    <w:p w14:paraId="2D7F022C" w14:textId="26238784" w:rsidR="00A9341E" w:rsidRDefault="00A9341E" w:rsidP="00A9341E">
      <w:pPr>
        <w:spacing w:after="120"/>
        <w:rPr>
          <w:sz w:val="28"/>
          <w:szCs w:val="28"/>
        </w:rPr>
      </w:pPr>
      <w:r>
        <w:rPr>
          <w:sz w:val="28"/>
          <w:szCs w:val="28"/>
        </w:rPr>
        <w:t>Periodic Review System</w:t>
      </w:r>
    </w:p>
    <w:p w14:paraId="3C12AB72" w14:textId="36C8EDD5" w:rsidR="00961961" w:rsidRPr="00961961" w:rsidRDefault="00961961" w:rsidP="00961961">
      <w:pPr>
        <w:pStyle w:val="ListParagraph"/>
        <w:numPr>
          <w:ilvl w:val="0"/>
          <w:numId w:val="2"/>
        </w:numPr>
        <w:spacing w:after="120"/>
        <w:contextualSpacing w:val="0"/>
        <w:rPr>
          <w:sz w:val="28"/>
          <w:szCs w:val="28"/>
        </w:rPr>
      </w:pPr>
      <w:r w:rsidRPr="00961961">
        <w:rPr>
          <w:sz w:val="24"/>
          <w:szCs w:val="24"/>
        </w:rPr>
        <w:t xml:space="preserve">An inventory management system in which the inventory position is monitored </w:t>
      </w:r>
      <w:r w:rsidR="002E3169">
        <w:rPr>
          <w:sz w:val="24"/>
          <w:szCs w:val="24"/>
        </w:rPr>
        <w:t>at fixed periodic intervals P, and an amount equal to target inventory T minus the inventory position is ordered.</w:t>
      </w:r>
    </w:p>
    <w:p w14:paraId="437B2C11" w14:textId="5558C5F1" w:rsidR="00961961" w:rsidRPr="00675C64" w:rsidRDefault="00961961" w:rsidP="00961961">
      <w:pPr>
        <w:pStyle w:val="ListParagraph"/>
        <w:numPr>
          <w:ilvl w:val="1"/>
          <w:numId w:val="2"/>
        </w:numPr>
        <w:spacing w:after="120"/>
        <w:contextualSpacing w:val="0"/>
        <w:rPr>
          <w:sz w:val="24"/>
          <w:szCs w:val="24"/>
        </w:rPr>
      </w:pPr>
      <w:r w:rsidRPr="00675C64">
        <w:rPr>
          <w:sz w:val="24"/>
          <w:szCs w:val="24"/>
        </w:rPr>
        <w:t xml:space="preserve">Also referred to as the Fixed Order </w:t>
      </w:r>
      <w:r>
        <w:rPr>
          <w:sz w:val="24"/>
          <w:szCs w:val="24"/>
        </w:rPr>
        <w:t>Period</w:t>
      </w:r>
      <w:r w:rsidRPr="00675C64">
        <w:rPr>
          <w:sz w:val="24"/>
          <w:szCs w:val="24"/>
        </w:rPr>
        <w:t xml:space="preserve"> System or </w:t>
      </w:r>
      <w:r>
        <w:rPr>
          <w:sz w:val="24"/>
          <w:szCs w:val="24"/>
        </w:rPr>
        <w:t>P</w:t>
      </w:r>
      <w:r w:rsidRPr="00675C64">
        <w:rPr>
          <w:sz w:val="24"/>
          <w:szCs w:val="24"/>
        </w:rPr>
        <w:t xml:space="preserve"> system</w:t>
      </w:r>
      <w:r w:rsidR="002E3169">
        <w:rPr>
          <w:sz w:val="24"/>
          <w:szCs w:val="24"/>
        </w:rPr>
        <w:t>.</w:t>
      </w:r>
    </w:p>
    <w:p w14:paraId="641405A5" w14:textId="77777777" w:rsidR="002137FE" w:rsidRPr="00A336B1" w:rsidRDefault="002137FE" w:rsidP="00A336B1">
      <w:pPr>
        <w:spacing w:after="120"/>
        <w:rPr>
          <w:sz w:val="24"/>
          <w:szCs w:val="24"/>
        </w:rPr>
      </w:pPr>
    </w:p>
    <w:sectPr w:rsidR="002137FE" w:rsidRPr="00A336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74FE7" w14:textId="77777777" w:rsidR="00532346" w:rsidRDefault="00532346" w:rsidP="006A115D">
      <w:pPr>
        <w:spacing w:after="0" w:line="240" w:lineRule="auto"/>
      </w:pPr>
      <w:r>
        <w:separator/>
      </w:r>
    </w:p>
  </w:endnote>
  <w:endnote w:type="continuationSeparator" w:id="0">
    <w:p w14:paraId="6915F45F" w14:textId="77777777" w:rsidR="00532346" w:rsidRDefault="00532346" w:rsidP="006A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3ABB3" w14:textId="77777777" w:rsidR="006A115D" w:rsidRDefault="006A1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483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E25F0" w14:textId="53362166" w:rsidR="006A115D" w:rsidRDefault="006A11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6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51ED6" w14:textId="77777777" w:rsidR="006A115D" w:rsidRDefault="006A11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FD490" w14:textId="77777777" w:rsidR="006A115D" w:rsidRDefault="006A1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F3C03" w14:textId="77777777" w:rsidR="00532346" w:rsidRDefault="00532346" w:rsidP="006A115D">
      <w:pPr>
        <w:spacing w:after="0" w:line="240" w:lineRule="auto"/>
      </w:pPr>
      <w:r>
        <w:separator/>
      </w:r>
    </w:p>
  </w:footnote>
  <w:footnote w:type="continuationSeparator" w:id="0">
    <w:p w14:paraId="572E8017" w14:textId="77777777" w:rsidR="00532346" w:rsidRDefault="00532346" w:rsidP="006A1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8EB6E" w14:textId="77777777" w:rsidR="006A115D" w:rsidRDefault="006A1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05B0F" w14:textId="77777777" w:rsidR="006A115D" w:rsidRDefault="006A11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615DA" w14:textId="77777777" w:rsidR="006A115D" w:rsidRDefault="006A1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4BD2"/>
    <w:multiLevelType w:val="hybridMultilevel"/>
    <w:tmpl w:val="FA320E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60710"/>
    <w:multiLevelType w:val="hybridMultilevel"/>
    <w:tmpl w:val="DCBE1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516EA0"/>
    <w:multiLevelType w:val="hybridMultilevel"/>
    <w:tmpl w:val="23E69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04D7B"/>
    <w:multiLevelType w:val="hybridMultilevel"/>
    <w:tmpl w:val="7D522E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60698"/>
    <w:multiLevelType w:val="hybridMultilevel"/>
    <w:tmpl w:val="3586B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DD"/>
    <w:rsid w:val="00037BDD"/>
    <w:rsid w:val="000867FF"/>
    <w:rsid w:val="000C7E0D"/>
    <w:rsid w:val="000F66FA"/>
    <w:rsid w:val="001040FB"/>
    <w:rsid w:val="001238B1"/>
    <w:rsid w:val="00124BED"/>
    <w:rsid w:val="002137FE"/>
    <w:rsid w:val="0026299D"/>
    <w:rsid w:val="002E3169"/>
    <w:rsid w:val="00341488"/>
    <w:rsid w:val="003723D4"/>
    <w:rsid w:val="00392B45"/>
    <w:rsid w:val="004056BE"/>
    <w:rsid w:val="00406DC5"/>
    <w:rsid w:val="0042454D"/>
    <w:rsid w:val="0047569C"/>
    <w:rsid w:val="004B5C6E"/>
    <w:rsid w:val="00532346"/>
    <w:rsid w:val="005F4E2E"/>
    <w:rsid w:val="005F6538"/>
    <w:rsid w:val="00600CE9"/>
    <w:rsid w:val="0060411B"/>
    <w:rsid w:val="00637E5F"/>
    <w:rsid w:val="00651874"/>
    <w:rsid w:val="00675C64"/>
    <w:rsid w:val="00697E6F"/>
    <w:rsid w:val="006A115D"/>
    <w:rsid w:val="006A1CBF"/>
    <w:rsid w:val="006B3955"/>
    <w:rsid w:val="006C17AD"/>
    <w:rsid w:val="006C52C0"/>
    <w:rsid w:val="006D4D0E"/>
    <w:rsid w:val="006E5062"/>
    <w:rsid w:val="00721A8F"/>
    <w:rsid w:val="007502E3"/>
    <w:rsid w:val="007B2831"/>
    <w:rsid w:val="008543F8"/>
    <w:rsid w:val="008A7AAC"/>
    <w:rsid w:val="00961961"/>
    <w:rsid w:val="00963B54"/>
    <w:rsid w:val="00976F5C"/>
    <w:rsid w:val="00A336B1"/>
    <w:rsid w:val="00A9341E"/>
    <w:rsid w:val="00AB5C84"/>
    <w:rsid w:val="00AB6E43"/>
    <w:rsid w:val="00B04574"/>
    <w:rsid w:val="00B0471F"/>
    <w:rsid w:val="00CA1D99"/>
    <w:rsid w:val="00CC737C"/>
    <w:rsid w:val="00D0363B"/>
    <w:rsid w:val="00D26706"/>
    <w:rsid w:val="00D35D90"/>
    <w:rsid w:val="00E42FE1"/>
    <w:rsid w:val="00E6363F"/>
    <w:rsid w:val="00EA5053"/>
    <w:rsid w:val="00F53D99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1C78"/>
  <w15:chartTrackingRefBased/>
  <w15:docId w15:val="{31CBFB03-B7B2-4D3D-BE22-A6265E39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15D"/>
  </w:style>
  <w:style w:type="paragraph" w:styleId="Footer">
    <w:name w:val="footer"/>
    <w:basedOn w:val="Normal"/>
    <w:link w:val="FooterChar"/>
    <w:uiPriority w:val="99"/>
    <w:unhideWhenUsed/>
    <w:rsid w:val="006A1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EF090-07F5-494A-94DF-15D8916B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Gopesh</dc:creator>
  <cp:keywords/>
  <dc:description/>
  <cp:lastModifiedBy>Anand, Gopesh</cp:lastModifiedBy>
  <cp:revision>2</cp:revision>
  <dcterms:created xsi:type="dcterms:W3CDTF">2022-12-31T18:07:00Z</dcterms:created>
  <dcterms:modified xsi:type="dcterms:W3CDTF">2022-12-31T18:07:00Z</dcterms:modified>
</cp:coreProperties>
</file>