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E400" w14:textId="63F13445" w:rsidR="00BB721C" w:rsidRPr="00E96AC0" w:rsidRDefault="00E96AC0">
      <w:pPr>
        <w:rPr>
          <w:b/>
          <w:bCs/>
          <w:lang w:val="en-SG"/>
        </w:rPr>
      </w:pPr>
      <w:r w:rsidRPr="00E96AC0">
        <w:rPr>
          <w:b/>
          <w:bCs/>
          <w:lang w:val="en-SG"/>
        </w:rPr>
        <w:t>MBA590 Financial Management Capstone</w:t>
      </w:r>
    </w:p>
    <w:p w14:paraId="3D31068E" w14:textId="43E13CEA" w:rsidR="00E96AC0" w:rsidRPr="00E96AC0" w:rsidRDefault="00E96AC0">
      <w:pPr>
        <w:rPr>
          <w:lang w:val="en-SG"/>
        </w:rPr>
      </w:pPr>
      <w:r w:rsidRPr="00E96AC0">
        <w:rPr>
          <w:lang w:val="en-SG"/>
        </w:rPr>
        <w:t>Valuation Analysis - Target Analyst of Best Buy (TGT_BBY)</w:t>
      </w:r>
    </w:p>
    <w:p w14:paraId="3D9CE28C" w14:textId="6365E1E6" w:rsidR="00E96AC0" w:rsidRPr="00E96AC0" w:rsidRDefault="00E96AC0">
      <w:pPr>
        <w:rPr>
          <w:lang w:val="en-SG"/>
        </w:rPr>
      </w:pPr>
      <w:r>
        <w:rPr>
          <w:lang w:val="en-SG"/>
        </w:rPr>
        <w:t xml:space="preserve">Group: </w:t>
      </w:r>
      <w:r w:rsidRPr="00E96AC0">
        <w:rPr>
          <w:lang w:val="en-SG"/>
        </w:rPr>
        <w:t>MBA_590_4_SU23_TGT_BBY_022</w:t>
      </w:r>
    </w:p>
    <w:p w14:paraId="27D0CC4A" w14:textId="77777777" w:rsidR="00E96AC0" w:rsidRPr="00E96AC0" w:rsidRDefault="00E96AC0">
      <w:pPr>
        <w:rPr>
          <w:lang w:val="en-SG"/>
        </w:rPr>
      </w:pPr>
    </w:p>
    <w:p w14:paraId="32DE2749" w14:textId="77777777" w:rsidR="00E96AC0" w:rsidRPr="003D27E8" w:rsidRDefault="00E96AC0" w:rsidP="00E96AC0">
      <w:pPr>
        <w:rPr>
          <w:b/>
          <w:bCs/>
        </w:rPr>
      </w:pPr>
      <w:r w:rsidRPr="003D27E8">
        <w:rPr>
          <w:b/>
          <w:bCs/>
        </w:rPr>
        <w:t>What are the strategic goals of Target?</w:t>
      </w:r>
    </w:p>
    <w:p w14:paraId="6538F1B0" w14:textId="77777777" w:rsidR="00E96AC0" w:rsidRDefault="00E96AC0" w:rsidP="00E96AC0"/>
    <w:p w14:paraId="0EBFB6B3" w14:textId="77777777" w:rsidR="003D27E8" w:rsidRDefault="003D27E8" w:rsidP="00E96AC0"/>
    <w:p w14:paraId="3DE4DECE" w14:textId="77777777" w:rsidR="003D27E8" w:rsidRDefault="003D27E8" w:rsidP="00E96AC0"/>
    <w:p w14:paraId="4717F639" w14:textId="5F5CCCDE" w:rsidR="003D27E8" w:rsidRDefault="003D27E8" w:rsidP="00E96AC0">
      <w:r>
        <w:t>Reference:</w:t>
      </w:r>
    </w:p>
    <w:p w14:paraId="795A8CD7" w14:textId="77777777" w:rsidR="003D27E8" w:rsidRDefault="003D27E8" w:rsidP="003D27E8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r>
        <w:rPr>
          <w:i/>
          <w:iCs/>
        </w:rPr>
        <w:t>Our Corporate Strategy | Target</w:t>
      </w:r>
      <w:r>
        <w:t>. (n.d.). Target Corporate. https://corporate.target.com/about/purpose-history/our-corporate-strategy</w:t>
      </w:r>
    </w:p>
    <w:p w14:paraId="2F3C4F05" w14:textId="77777777" w:rsidR="003D27E8" w:rsidRDefault="003D27E8" w:rsidP="003D27E8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r>
        <w:rPr>
          <w:i/>
          <w:iCs/>
        </w:rPr>
        <w:t>Annual Reports &amp; Proxy Info | Target Corporation</w:t>
      </w:r>
      <w:r>
        <w:t>. (n.d.). Target Corporate. https://corporate.target.com/investors/annual/annual-reports</w:t>
      </w:r>
    </w:p>
    <w:p w14:paraId="6CA99E1A" w14:textId="6AB5E2AE" w:rsidR="003D27E8" w:rsidRPr="00E96AC0" w:rsidRDefault="003D27E8" w:rsidP="003D27E8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r>
        <w:rPr>
          <w:i/>
          <w:iCs/>
        </w:rPr>
        <w:t>Target’s corporate commitments</w:t>
      </w:r>
      <w:r>
        <w:t>. (n.d.). Target Corporate. https://corporate.target.com/about/purpose-history/our-commitments</w:t>
      </w:r>
    </w:p>
    <w:p w14:paraId="22B855F6" w14:textId="77777777" w:rsidR="00E96AC0" w:rsidRPr="00E96AC0" w:rsidRDefault="00E96AC0" w:rsidP="00E96AC0"/>
    <w:p w14:paraId="0F95F0CB" w14:textId="77777777" w:rsidR="00E96AC0" w:rsidRPr="003D27E8" w:rsidRDefault="00E96AC0" w:rsidP="00E96AC0">
      <w:pPr>
        <w:rPr>
          <w:b/>
          <w:bCs/>
        </w:rPr>
      </w:pPr>
      <w:r w:rsidRPr="003D27E8">
        <w:rPr>
          <w:b/>
          <w:bCs/>
        </w:rPr>
        <w:t>Does targeting Best Buy fit those goals?</w:t>
      </w:r>
    </w:p>
    <w:p w14:paraId="1CDEF393" w14:textId="77777777" w:rsidR="00E96AC0" w:rsidRDefault="00E96AC0" w:rsidP="00E96AC0"/>
    <w:p w14:paraId="609E5657" w14:textId="276422EA" w:rsidR="003D27E8" w:rsidRDefault="003D27E8" w:rsidP="00E96AC0">
      <w:r>
        <w:t>Reference:</w:t>
      </w:r>
    </w:p>
    <w:p w14:paraId="43E87D40" w14:textId="77777777" w:rsidR="003D27E8" w:rsidRDefault="003D27E8" w:rsidP="003D27E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>
        <w:t xml:space="preserve">Best Buy Corporate News and Information. (2023, March 24). </w:t>
      </w:r>
      <w:r>
        <w:rPr>
          <w:i/>
          <w:iCs/>
        </w:rPr>
        <w:t>Our commitments - Best buy corporate news and information</w:t>
      </w:r>
      <w:r>
        <w:t>. https://corporate.bestbuy.com/our-commitments/</w:t>
      </w:r>
    </w:p>
    <w:p w14:paraId="5AC787AB" w14:textId="77777777" w:rsidR="003D27E8" w:rsidRDefault="003D27E8" w:rsidP="003D27E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>
        <w:t xml:space="preserve">Buy, B. (2022). A recap of Best Buy’s 2022 Investor Update. </w:t>
      </w:r>
      <w:r>
        <w:rPr>
          <w:i/>
          <w:iCs/>
        </w:rPr>
        <w:t>Best Buy Corporate News and Information</w:t>
      </w:r>
      <w:r>
        <w:t>. https://corporate.bestbuy.com/recap-of-best-buys-2022-investor-update/</w:t>
      </w:r>
    </w:p>
    <w:p w14:paraId="4F5249CB" w14:textId="460E5C75" w:rsidR="003D27E8" w:rsidRPr="00E96AC0" w:rsidRDefault="003D27E8" w:rsidP="003D27E8">
      <w:pPr>
        <w:pStyle w:val="ListParagraph"/>
        <w:numPr>
          <w:ilvl w:val="0"/>
          <w:numId w:val="13"/>
        </w:numPr>
      </w:pPr>
    </w:p>
    <w:p w14:paraId="301563D3" w14:textId="77777777" w:rsidR="00E96AC0" w:rsidRPr="00E96AC0" w:rsidRDefault="00E96AC0" w:rsidP="00E96AC0"/>
    <w:p w14:paraId="064343FD" w14:textId="30330361" w:rsidR="00E96AC0" w:rsidRPr="003D27E8" w:rsidRDefault="00E96AC0" w:rsidP="00E96AC0">
      <w:pPr>
        <w:rPr>
          <w:b/>
          <w:bCs/>
        </w:rPr>
      </w:pPr>
      <w:r w:rsidRPr="003D27E8">
        <w:rPr>
          <w:b/>
          <w:bCs/>
        </w:rPr>
        <w:lastRenderedPageBreak/>
        <w:t>What is the effect on Target’s stock in 5 years if a deal is done or is not done?</w:t>
      </w:r>
    </w:p>
    <w:p w14:paraId="7B0D510C" w14:textId="77777777" w:rsidR="00E96AC0" w:rsidRPr="00E96AC0" w:rsidRDefault="00E96AC0" w:rsidP="00E96AC0"/>
    <w:p w14:paraId="01E12883" w14:textId="77777777" w:rsidR="00E96AC0" w:rsidRPr="00E96AC0" w:rsidRDefault="00E96AC0" w:rsidP="00E96AC0"/>
    <w:p w14:paraId="0746151B" w14:textId="48EB31C5" w:rsidR="00E96AC0" w:rsidRPr="003D27E8" w:rsidRDefault="00E96AC0" w:rsidP="00E96AC0">
      <w:pPr>
        <w:rPr>
          <w:b/>
          <w:bCs/>
        </w:rPr>
      </w:pPr>
      <w:r w:rsidRPr="003D27E8">
        <w:rPr>
          <w:b/>
          <w:bCs/>
        </w:rPr>
        <w:t>What is the price you would be willing to pay for Best Buy?</w:t>
      </w:r>
    </w:p>
    <w:sectPr w:rsidR="00E96AC0" w:rsidRPr="003D27E8" w:rsidSect="005131F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B047D7F"/>
    <w:multiLevelType w:val="multilevel"/>
    <w:tmpl w:val="7AA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7CEF"/>
    <w:multiLevelType w:val="hybridMultilevel"/>
    <w:tmpl w:val="BE3A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0FA"/>
    <w:multiLevelType w:val="hybridMultilevel"/>
    <w:tmpl w:val="9C923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136273">
    <w:abstractNumId w:val="1"/>
  </w:num>
  <w:num w:numId="2" w16cid:durableId="410155587">
    <w:abstractNumId w:val="0"/>
  </w:num>
  <w:num w:numId="3" w16cid:durableId="10768821">
    <w:abstractNumId w:val="0"/>
  </w:num>
  <w:num w:numId="4" w16cid:durableId="1205286771">
    <w:abstractNumId w:val="0"/>
  </w:num>
  <w:num w:numId="5" w16cid:durableId="291861484">
    <w:abstractNumId w:val="0"/>
  </w:num>
  <w:num w:numId="6" w16cid:durableId="390465632">
    <w:abstractNumId w:val="0"/>
  </w:num>
  <w:num w:numId="7" w16cid:durableId="360669629">
    <w:abstractNumId w:val="0"/>
  </w:num>
  <w:num w:numId="8" w16cid:durableId="1517698058">
    <w:abstractNumId w:val="0"/>
  </w:num>
  <w:num w:numId="9" w16cid:durableId="536242511">
    <w:abstractNumId w:val="0"/>
  </w:num>
  <w:num w:numId="10" w16cid:durableId="150104841">
    <w:abstractNumId w:val="0"/>
  </w:num>
  <w:num w:numId="11" w16cid:durableId="2142579113">
    <w:abstractNumId w:val="0"/>
  </w:num>
  <w:num w:numId="12" w16cid:durableId="829053730">
    <w:abstractNumId w:val="2"/>
  </w:num>
  <w:num w:numId="13" w16cid:durableId="60449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C0"/>
    <w:rsid w:val="003D27E8"/>
    <w:rsid w:val="005131F6"/>
    <w:rsid w:val="005D22E0"/>
    <w:rsid w:val="00BB721C"/>
    <w:rsid w:val="00E9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8248"/>
  <w15:chartTrackingRefBased/>
  <w15:docId w15:val="{F15F3203-C972-4D18-934D-029044AB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AC0"/>
  </w:style>
  <w:style w:type="paragraph" w:styleId="Heading1">
    <w:name w:val="heading 1"/>
    <w:basedOn w:val="Normal"/>
    <w:next w:val="Normal"/>
    <w:link w:val="Heading1Char"/>
    <w:uiPriority w:val="9"/>
    <w:qFormat/>
    <w:rsid w:val="00E96A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A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AC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AC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AC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AC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AC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AC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AC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AC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AC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AC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AC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AC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AC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AC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AC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AC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6A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96AC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6AC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AC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AC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96AC0"/>
    <w:rPr>
      <w:b/>
      <w:bCs/>
    </w:rPr>
  </w:style>
  <w:style w:type="character" w:styleId="Emphasis">
    <w:name w:val="Emphasis"/>
    <w:basedOn w:val="DefaultParagraphFont"/>
    <w:uiPriority w:val="20"/>
    <w:qFormat/>
    <w:rsid w:val="00E96AC0"/>
    <w:rPr>
      <w:i/>
      <w:iCs/>
    </w:rPr>
  </w:style>
  <w:style w:type="paragraph" w:styleId="NoSpacing">
    <w:name w:val="No Spacing"/>
    <w:uiPriority w:val="1"/>
    <w:qFormat/>
    <w:rsid w:val="00E96A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6AC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96AC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AC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AC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96A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96A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6A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6AC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96AC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6AC0"/>
    <w:pPr>
      <w:outlineLvl w:val="9"/>
    </w:pPr>
  </w:style>
  <w:style w:type="paragraph" w:styleId="ListParagraph">
    <w:name w:val="List Paragraph"/>
    <w:basedOn w:val="Normal"/>
    <w:uiPriority w:val="34"/>
    <w:qFormat/>
    <w:rsid w:val="003D27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Nan</dc:creator>
  <cp:keywords/>
  <dc:description/>
  <cp:lastModifiedBy>Xiao, Nan</cp:lastModifiedBy>
  <cp:revision>2</cp:revision>
  <dcterms:created xsi:type="dcterms:W3CDTF">2023-07-16T12:20:00Z</dcterms:created>
  <dcterms:modified xsi:type="dcterms:W3CDTF">2023-07-16T12:53:00Z</dcterms:modified>
</cp:coreProperties>
</file>