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42" w:lineRule="auto"/>
        <w:rPr>
          <w:rFonts w:ascii="Arial"/>
          <w:sz w:val="21"/>
        </w:rPr>
      </w:pPr>
      <w:r>
        <w:pict>
          <v:shape id="_x0000_s2" style="position:absolute;margin-left:19.81pt;margin-top:1.92279pt;mso-position-vertical-relative:text;mso-position-horizontal-relative:text;width:477.65pt;height:0.75pt;z-index:251658240;" fillcolor="#000000" filled="true" stroked="false" coordsize="9553,15" coordorigin="0,0" path="m,l9552,0l9552,14l0,14l0,0xe"/>
        </w:pict>
      </w:r>
      <w:r/>
    </w:p>
    <w:p>
      <w:pPr>
        <w:pStyle w:val="BodyText"/>
        <w:ind w:left="748"/>
        <w:spacing w:before="195" w:line="230" w:lineRule="auto"/>
        <w:outlineLvl w:val="0"/>
        <w:rPr>
          <w:sz w:val="43"/>
          <w:szCs w:val="43"/>
        </w:rPr>
      </w:pPr>
      <w:r>
        <w:rPr>
          <w:sz w:val="43"/>
          <w:szCs w:val="43"/>
          <w:b/>
          <w:bCs/>
          <w:spacing w:val="6"/>
        </w:rPr>
        <w:t>设计研究院</w:t>
      </w:r>
      <w:r>
        <w:rPr>
          <w:sz w:val="43"/>
          <w:szCs w:val="43"/>
          <w:spacing w:val="6"/>
        </w:rPr>
        <w:t xml:space="preserve"> </w:t>
      </w:r>
      <w:r>
        <w:rPr>
          <w:sz w:val="43"/>
          <w:szCs w:val="43"/>
          <w:b/>
          <w:bCs/>
          <w:spacing w:val="6"/>
        </w:rPr>
        <w:t>2024</w:t>
      </w:r>
      <w:r>
        <w:rPr>
          <w:sz w:val="43"/>
          <w:szCs w:val="43"/>
          <w:spacing w:val="6"/>
        </w:rPr>
        <w:t xml:space="preserve"> </w:t>
      </w:r>
      <w:r>
        <w:rPr>
          <w:sz w:val="43"/>
          <w:szCs w:val="43"/>
          <w:b/>
          <w:bCs/>
          <w:spacing w:val="6"/>
        </w:rPr>
        <w:t>年度第四季度研发课题奖励</w:t>
      </w:r>
    </w:p>
    <w:p>
      <w:pPr>
        <w:spacing w:line="473" w:lineRule="auto"/>
        <w:rPr>
          <w:rFonts w:ascii="Arial"/>
          <w:sz w:val="21"/>
        </w:rPr>
      </w:pPr>
      <w:r/>
    </w:p>
    <w:p>
      <w:pPr>
        <w:pStyle w:val="BodyText"/>
        <w:ind w:left="414" w:right="120" w:firstLine="650"/>
        <w:spacing w:before="141" w:line="301" w:lineRule="auto"/>
        <w:jc w:val="both"/>
        <w:rPr/>
      </w:pPr>
      <w:r>
        <w:rPr>
          <w:spacing w:val="7"/>
        </w:rPr>
        <w:t>为了践行设计研究院</w:t>
      </w:r>
      <w:r>
        <w:rPr>
          <w:spacing w:val="45"/>
        </w:rPr>
        <w:t xml:space="preserve"> </w:t>
      </w:r>
      <w:r>
        <w:rPr>
          <w:spacing w:val="7"/>
        </w:rPr>
        <w:t>“设计先导、焊接赋能、数字驱动、管理创</w:t>
      </w:r>
      <w:r>
        <w:rPr/>
        <w:t xml:space="preserve"> </w:t>
      </w:r>
      <w:r>
        <w:rPr>
          <w:spacing w:val="8"/>
        </w:rPr>
        <w:t>新</w:t>
      </w:r>
      <w:r>
        <w:rPr>
          <w:spacing w:val="-78"/>
        </w:rPr>
        <w:t xml:space="preserve"> </w:t>
      </w:r>
      <w:r>
        <w:rPr>
          <w:spacing w:val="8"/>
        </w:rPr>
        <w:t>”指导思想</w:t>
      </w:r>
      <w:r>
        <w:rPr>
          <w:spacing w:val="-47"/>
        </w:rPr>
        <w:t xml:space="preserve"> </w:t>
      </w:r>
      <w:r>
        <w:rPr>
          <w:spacing w:val="8"/>
        </w:rPr>
        <w:t>，落实年度工作计划目标</w:t>
      </w:r>
      <w:r>
        <w:rPr>
          <w:spacing w:val="-45"/>
        </w:rPr>
        <w:t xml:space="preserve"> </w:t>
      </w:r>
      <w:r>
        <w:rPr>
          <w:spacing w:val="8"/>
        </w:rPr>
        <w:t>，稳步推进自动焊</w:t>
      </w:r>
      <w:r>
        <w:rPr>
          <w:spacing w:val="7"/>
        </w:rPr>
        <w:t>接、派工排</w:t>
      </w:r>
      <w:r>
        <w:rPr/>
        <w:t xml:space="preserve"> </w:t>
      </w:r>
      <w:r>
        <w:rPr>
          <w:spacing w:val="5"/>
        </w:rPr>
        <w:t>产、成本价值三大核心竞争力构建</w:t>
      </w:r>
      <w:r>
        <w:rPr>
          <w:spacing w:val="-44"/>
        </w:rPr>
        <w:t xml:space="preserve"> </w:t>
      </w:r>
      <w:r>
        <w:rPr>
          <w:spacing w:val="5"/>
        </w:rPr>
        <w:t>，</w:t>
      </w:r>
      <w:r>
        <w:rPr>
          <w:spacing w:val="-81"/>
        </w:rPr>
        <w:t xml:space="preserve"> </w:t>
      </w:r>
      <w:r>
        <w:rPr>
          <w:spacing w:val="5"/>
        </w:rPr>
        <w:t>围绕数据管理能力成熟度模型持</w:t>
      </w:r>
      <w:r>
        <w:rPr/>
        <w:t xml:space="preserve"> </w:t>
      </w:r>
      <w:r>
        <w:rPr>
          <w:spacing w:val="3"/>
        </w:rPr>
        <w:t>续优化组织治理</w:t>
      </w:r>
      <w:r>
        <w:rPr>
          <w:spacing w:val="-42"/>
        </w:rPr>
        <w:t xml:space="preserve"> </w:t>
      </w:r>
      <w:r>
        <w:rPr>
          <w:spacing w:val="3"/>
        </w:rPr>
        <w:t>，结合 2024 年第四季度的业</w:t>
      </w:r>
      <w:r>
        <w:rPr>
          <w:spacing w:val="2"/>
        </w:rPr>
        <w:t>务与研发工作情况</w:t>
      </w:r>
      <w:r>
        <w:rPr>
          <w:spacing w:val="-42"/>
        </w:rPr>
        <w:t xml:space="preserve"> </w:t>
      </w:r>
      <w:r>
        <w:rPr>
          <w:spacing w:val="2"/>
        </w:rPr>
        <w:t>，进</w:t>
      </w:r>
      <w:r>
        <w:rPr/>
        <w:t xml:space="preserve"> </w:t>
      </w:r>
      <w:r>
        <w:rPr>
          <w:spacing w:val="1"/>
        </w:rPr>
        <w:t>行奖励公示</w:t>
      </w:r>
      <w:r>
        <w:rPr>
          <w:spacing w:val="-36"/>
        </w:rPr>
        <w:t xml:space="preserve"> </w:t>
      </w:r>
      <w:r>
        <w:rPr>
          <w:spacing w:val="1"/>
        </w:rPr>
        <w:t>，具体如下：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32"/>
        <w:spacing w:before="141" w:line="210" w:lineRule="auto"/>
        <w:rPr/>
      </w:pPr>
      <w:r>
        <w:rPr>
          <w:b/>
          <w:bCs/>
          <w:spacing w:val="-1"/>
        </w:rPr>
        <w:t>一、</w:t>
      </w:r>
      <w:r>
        <w:rPr>
          <w:spacing w:val="10"/>
        </w:rPr>
        <w:t xml:space="preserve">   </w:t>
      </w:r>
      <w:r>
        <w:rPr>
          <w:b/>
          <w:bCs/>
          <w:spacing w:val="-1"/>
        </w:rPr>
        <w:t>原则及方向</w:t>
      </w:r>
    </w:p>
    <w:p>
      <w:pPr>
        <w:pStyle w:val="BodyText"/>
        <w:spacing w:before="203" w:line="209" w:lineRule="auto"/>
        <w:jc w:val="right"/>
        <w:rPr/>
      </w:pPr>
      <w:r>
        <w:rPr>
          <w:spacing w:val="1"/>
        </w:rPr>
        <w:t>1. 实际完成研发、上线及形成组案的研发课题见本文附件一、附件二。</w:t>
      </w:r>
    </w:p>
    <w:p>
      <w:pPr>
        <w:pStyle w:val="BodyText"/>
        <w:ind w:left="835" w:right="120" w:hanging="427"/>
        <w:spacing w:before="205" w:line="252" w:lineRule="auto"/>
        <w:rPr/>
      </w:pPr>
      <w:r>
        <w:rPr>
          <w:spacing w:val="6"/>
        </w:rPr>
        <w:t>2.</w:t>
      </w:r>
      <w:r>
        <w:rPr>
          <w:spacing w:val="-9"/>
        </w:rPr>
        <w:t xml:space="preserve"> </w:t>
      </w:r>
      <w:r>
        <w:rPr>
          <w:spacing w:val="6"/>
        </w:rPr>
        <w:t>课题划分为前瞻研究及流程贯通、部署开发及成果转化、应用迭代</w:t>
      </w:r>
      <w:r>
        <w:rPr/>
        <w:t xml:space="preserve"> </w:t>
      </w:r>
      <w:r>
        <w:rPr>
          <w:spacing w:val="7"/>
        </w:rPr>
        <w:t>及体验提升三个阶段。</w:t>
      </w:r>
    </w:p>
    <w:p>
      <w:pPr>
        <w:pStyle w:val="BodyText"/>
        <w:ind w:left="1261" w:right="120" w:hanging="457"/>
        <w:spacing w:before="203" w:line="265" w:lineRule="auto"/>
        <w:rPr/>
      </w:pPr>
      <w:r>
        <w:rPr>
          <w:spacing w:val="15"/>
        </w:rPr>
        <w:t>2.1.</w:t>
      </w:r>
      <w:r>
        <w:rPr>
          <w:spacing w:val="-19"/>
        </w:rPr>
        <w:t xml:space="preserve"> </w:t>
      </w:r>
      <w:r>
        <w:rPr>
          <w:spacing w:val="15"/>
        </w:rPr>
        <w:t>前瞻研究及流程贯通侧重对于部门</w:t>
      </w:r>
      <w:r>
        <w:rPr>
          <w:spacing w:val="-30"/>
        </w:rPr>
        <w:t xml:space="preserve"> </w:t>
      </w:r>
      <w:r>
        <w:rPr>
          <w:spacing w:val="15"/>
        </w:rPr>
        <w:t>中长期发展计划和本年度</w:t>
      </w:r>
      <w:r>
        <w:rPr/>
        <w:t xml:space="preserve"> </w:t>
      </w:r>
      <w:r>
        <w:rPr>
          <w:spacing w:val="11"/>
        </w:rPr>
        <w:t>研发计划中的重点进行提前研究、</w:t>
      </w:r>
      <w:r>
        <w:rPr>
          <w:spacing w:val="-83"/>
        </w:rPr>
        <w:t xml:space="preserve"> </w:t>
      </w:r>
      <w:r>
        <w:rPr>
          <w:spacing w:val="11"/>
        </w:rPr>
        <w:t>确定技术路线及完成</w:t>
      </w:r>
      <w:r>
        <w:rPr>
          <w:spacing w:val="10"/>
        </w:rPr>
        <w:t>小试阶</w:t>
      </w:r>
      <w:r>
        <w:rPr/>
        <w:t xml:space="preserve"> </w:t>
      </w:r>
      <w:r>
        <w:rPr>
          <w:spacing w:val="3"/>
        </w:rPr>
        <w:t>段的成品雏形</w:t>
      </w:r>
      <w:r>
        <w:rPr>
          <w:spacing w:val="-40"/>
        </w:rPr>
        <w:t xml:space="preserve"> </w:t>
      </w:r>
      <w:r>
        <w:rPr>
          <w:spacing w:val="3"/>
        </w:rPr>
        <w:t>，</w:t>
      </w:r>
      <w:r>
        <w:rPr>
          <w:spacing w:val="-62"/>
        </w:rPr>
        <w:t xml:space="preserve"> </w:t>
      </w:r>
      <w:r>
        <w:rPr>
          <w:spacing w:val="3"/>
        </w:rPr>
        <w:t>以提交的组案为考核依据。</w:t>
      </w:r>
    </w:p>
    <w:p>
      <w:pPr>
        <w:pStyle w:val="BodyText"/>
        <w:ind w:left="1261" w:right="120" w:hanging="457"/>
        <w:spacing w:before="221" w:line="249" w:lineRule="auto"/>
        <w:rPr/>
      </w:pPr>
      <w:r>
        <w:rPr>
          <w:spacing w:val="16"/>
        </w:rPr>
        <w:t>2.2.</w:t>
      </w:r>
      <w:r>
        <w:rPr>
          <w:spacing w:val="-30"/>
        </w:rPr>
        <w:t xml:space="preserve"> </w:t>
      </w:r>
      <w:r>
        <w:rPr>
          <w:spacing w:val="16"/>
        </w:rPr>
        <w:t>部署开发及成果转化侧重对于前瞻研究和流</w:t>
      </w:r>
      <w:r>
        <w:rPr>
          <w:spacing w:val="15"/>
        </w:rPr>
        <w:t>程贯通中确定的</w:t>
      </w:r>
      <w:r>
        <w:rPr/>
        <w:t xml:space="preserve"> </w:t>
      </w:r>
      <w:r>
        <w:rPr>
          <w:spacing w:val="7"/>
        </w:rPr>
        <w:t>研发课题</w:t>
      </w:r>
      <w:r>
        <w:rPr>
          <w:spacing w:val="-37"/>
        </w:rPr>
        <w:t xml:space="preserve"> </w:t>
      </w:r>
      <w:r>
        <w:rPr>
          <w:spacing w:val="7"/>
        </w:rPr>
        <w:t>，在具体的场景中进行应用部署</w:t>
      </w:r>
      <w:r>
        <w:rPr>
          <w:spacing w:val="-44"/>
        </w:rPr>
        <w:t xml:space="preserve"> </w:t>
      </w:r>
      <w:r>
        <w:rPr>
          <w:spacing w:val="7"/>
        </w:rPr>
        <w:t>，并与具体的应用数</w:t>
      </w:r>
    </w:p>
    <w:p>
      <w:pPr>
        <w:spacing w:line="249" w:lineRule="auto"/>
        <w:sectPr>
          <w:headerReference w:type="default" r:id="rId1"/>
          <w:footerReference w:type="default" r:id="rId2"/>
          <w:pgSz w:w="11907" w:h="16840"/>
          <w:pgMar w:top="1881" w:right="766" w:bottom="1950" w:left="1072" w:header="592" w:footer="618" w:gutter="0"/>
        </w:sectPr>
        <w:rPr/>
      </w:pPr>
    </w:p>
    <w:p>
      <w:pPr>
        <w:pStyle w:val="BodyText"/>
        <w:ind w:left="7888"/>
        <w:spacing w:before="400" w:line="178" w:lineRule="auto"/>
        <w:rPr>
          <w:sz w:val="52"/>
          <w:szCs w:val="52"/>
        </w:rPr>
      </w:pPr>
      <w:r>
        <w:drawing>
          <wp:anchor distT="0" distB="0" distL="0" distR="0" simplePos="0" relativeHeight="251659264" behindDoc="1" locked="0" layoutInCell="0" allowOverlap="1">
            <wp:simplePos x="0" y="0"/>
            <wp:positionH relativeFrom="page">
              <wp:posOffset>681228</wp:posOffset>
            </wp:positionH>
            <wp:positionV relativeFrom="page">
              <wp:posOffset>457200</wp:posOffset>
            </wp:positionV>
            <wp:extent cx="3337559" cy="56388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559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52"/>
          <w:b/>
          <w:bCs/>
          <w:spacing w:val="-10"/>
        </w:rPr>
        <w:t>技术中心</w:t>
      </w:r>
    </w:p>
    <w:p>
      <w:pPr>
        <w:pStyle w:val="BodyText"/>
        <w:ind w:left="81"/>
        <w:spacing w:line="212" w:lineRule="auto"/>
        <w:tabs>
          <w:tab w:val="left" w:pos="7366"/>
        </w:tabs>
        <w:rPr>
          <w:sz w:val="28"/>
          <w:szCs w:val="28"/>
        </w:rPr>
      </w:pPr>
      <w:r>
        <w:pict>
          <v:shape id="_x0000_s4" style="position:absolute;margin-left:19.81pt;margin-top:21.0344pt;mso-position-vertical-relative:text;mso-position-horizontal-relative:text;width:477.65pt;height:0.75pt;z-index:251660288;" fillcolor="#000000" filled="true" stroked="false" coordsize="9553,15" coordorigin="0,0" path="m,l9552,0l9552,14l0,14l0,0xe"/>
        </w:pict>
      </w:r>
      <w:r>
        <w:rPr>
          <w:sz w:val="28"/>
          <w:szCs w:val="28"/>
          <w:u w:val="single" w:color="000080"/>
        </w:rPr>
        <w:tab/>
      </w:r>
      <w:r>
        <w:rPr>
          <w:sz w:val="28"/>
          <w:szCs w:val="28"/>
          <w:u w:val="single" w:color="000080"/>
          <w:spacing w:val="-5"/>
        </w:rPr>
        <w:t>BIM 研〔2025〕3</w:t>
      </w:r>
      <w:r>
        <w:rPr>
          <w:sz w:val="28"/>
          <w:szCs w:val="28"/>
          <w:u w:val="single" w:color="000080"/>
          <w:spacing w:val="-4"/>
        </w:rPr>
        <w:t xml:space="preserve"> </w:t>
      </w:r>
      <w:r>
        <w:rPr>
          <w:sz w:val="28"/>
          <w:szCs w:val="28"/>
          <w:u w:val="single" w:color="000080"/>
          <w:spacing w:val="-5"/>
        </w:rPr>
        <w:t>号</w:t>
      </w:r>
      <w:r>
        <w:rPr>
          <w:sz w:val="28"/>
          <w:szCs w:val="28"/>
          <w:u w:val="single" w:color="000080"/>
        </w:rPr>
        <w:t xml:space="preserve">  </w:t>
      </w:r>
    </w:p>
    <w:p>
      <w:pPr>
        <w:pStyle w:val="BodyText"/>
        <w:ind w:left="1263"/>
        <w:spacing w:before="41" w:line="202" w:lineRule="auto"/>
        <w:rPr/>
      </w:pPr>
      <w:r>
        <w:rPr>
          <w:spacing w:val="3"/>
        </w:rPr>
        <w:t>据相结合</w:t>
      </w:r>
      <w:r>
        <w:rPr>
          <w:spacing w:val="-44"/>
        </w:rPr>
        <w:t xml:space="preserve"> </w:t>
      </w:r>
      <w:r>
        <w:rPr>
          <w:spacing w:val="3"/>
        </w:rPr>
        <w:t>，</w:t>
      </w:r>
      <w:r>
        <w:rPr>
          <w:spacing w:val="-59"/>
        </w:rPr>
        <w:t xml:space="preserve"> </w:t>
      </w:r>
      <w:r>
        <w:rPr>
          <w:spacing w:val="3"/>
        </w:rPr>
        <w:t>以场景的应用程度为考核依据。</w:t>
      </w:r>
    </w:p>
    <w:p>
      <w:pPr>
        <w:pStyle w:val="BodyText"/>
        <w:ind w:left="1263" w:right="108" w:hanging="459"/>
        <w:spacing w:before="218" w:line="267" w:lineRule="auto"/>
        <w:rPr/>
      </w:pPr>
      <w:r>
        <w:rPr>
          <w:spacing w:val="5"/>
        </w:rPr>
        <w:t>2.3.</w:t>
      </w:r>
      <w:r>
        <w:rPr>
          <w:spacing w:val="-22"/>
        </w:rPr>
        <w:t xml:space="preserve"> </w:t>
      </w:r>
      <w:r>
        <w:rPr>
          <w:spacing w:val="5"/>
        </w:rPr>
        <w:t>应用迭代及体验提升侧重对于已经完成部署的开发场景，进行</w:t>
      </w:r>
      <w:r>
        <w:rPr/>
        <w:t xml:space="preserve"> </w:t>
      </w:r>
      <w:r>
        <w:rPr>
          <w:spacing w:val="5"/>
        </w:rPr>
        <w:t>查缺补漏</w:t>
      </w:r>
      <w:r>
        <w:rPr>
          <w:spacing w:val="-45"/>
        </w:rPr>
        <w:t xml:space="preserve"> </w:t>
      </w:r>
      <w:r>
        <w:rPr>
          <w:spacing w:val="5"/>
        </w:rPr>
        <w:t>，鼓励发现问题</w:t>
      </w:r>
      <w:r>
        <w:rPr>
          <w:spacing w:val="-42"/>
        </w:rPr>
        <w:t xml:space="preserve"> </w:t>
      </w:r>
      <w:r>
        <w:rPr>
          <w:spacing w:val="5"/>
        </w:rPr>
        <w:t>，提升用户体验。</w:t>
      </w:r>
      <w:r>
        <w:rPr>
          <w:spacing w:val="-40"/>
        </w:rPr>
        <w:t xml:space="preserve"> </w:t>
      </w:r>
      <w:r>
        <w:rPr>
          <w:spacing w:val="5"/>
        </w:rPr>
        <w:t>以提</w:t>
      </w:r>
      <w:r>
        <w:rPr>
          <w:spacing w:val="4"/>
        </w:rPr>
        <w:t>交的问题和解</w:t>
      </w:r>
      <w:r>
        <w:rPr/>
        <w:t xml:space="preserve"> </w:t>
      </w:r>
      <w:r>
        <w:rPr>
          <w:spacing w:val="7"/>
        </w:rPr>
        <w:t>决优化表单作为考核依据。</w:t>
      </w:r>
    </w:p>
    <w:p>
      <w:pPr>
        <w:pStyle w:val="BodyText"/>
        <w:ind w:left="837" w:right="108" w:hanging="433"/>
        <w:spacing w:before="207" w:line="264" w:lineRule="auto"/>
        <w:rPr/>
      </w:pPr>
      <w:r>
        <w:rPr>
          <w:spacing w:val="3"/>
        </w:rPr>
        <w:t>3.</w:t>
      </w:r>
      <w:r>
        <w:rPr>
          <w:spacing w:val="-9"/>
        </w:rPr>
        <w:t xml:space="preserve"> </w:t>
      </w:r>
      <w:r>
        <w:rPr>
          <w:spacing w:val="3"/>
        </w:rPr>
        <w:t>根据课题的重要程度、</w:t>
      </w:r>
      <w:r>
        <w:rPr>
          <w:spacing w:val="-63"/>
        </w:rPr>
        <w:t xml:space="preserve"> </w:t>
      </w:r>
      <w:r>
        <w:rPr>
          <w:spacing w:val="3"/>
        </w:rPr>
        <w:t>困难程度、紧急程度</w:t>
      </w:r>
      <w:r>
        <w:rPr>
          <w:spacing w:val="-47"/>
        </w:rPr>
        <w:t xml:space="preserve"> </w:t>
      </w:r>
      <w:r>
        <w:rPr>
          <w:spacing w:val="3"/>
        </w:rPr>
        <w:t>，参考设计研究院科技</w:t>
      </w:r>
      <w:r>
        <w:rPr/>
        <w:t xml:space="preserve"> </w:t>
      </w:r>
      <w:r>
        <w:rPr>
          <w:spacing w:val="12"/>
        </w:rPr>
        <w:t>创新成果创优奖励办法将课题分为1000元到3 万元七个档次的奖 </w:t>
      </w:r>
      <w:r>
        <w:rPr>
          <w:spacing w:val="-4"/>
        </w:rPr>
        <w:t>励标准</w:t>
      </w:r>
      <w:r>
        <w:rPr>
          <w:spacing w:val="-40"/>
        </w:rPr>
        <w:t xml:space="preserve"> </w:t>
      </w:r>
      <w:r>
        <w:rPr>
          <w:spacing w:val="-4"/>
        </w:rPr>
        <w:t>，本季度研发奖励涉及到 1000 与 2000 元两个奖励标准。</w:t>
      </w:r>
    </w:p>
    <w:p>
      <w:pPr>
        <w:pStyle w:val="BodyText"/>
        <w:ind w:left="835" w:right="108" w:hanging="427"/>
        <w:spacing w:before="219" w:line="269" w:lineRule="auto"/>
        <w:rPr/>
      </w:pPr>
      <w:r>
        <w:rPr>
          <w:spacing w:val="5"/>
        </w:rPr>
        <w:t>4.</w:t>
      </w:r>
      <w:r>
        <w:rPr>
          <w:spacing w:val="-26"/>
        </w:rPr>
        <w:t xml:space="preserve"> </w:t>
      </w:r>
      <w:r>
        <w:rPr>
          <w:spacing w:val="5"/>
        </w:rPr>
        <w:t>上级课题关联单个子课题的</w:t>
      </w:r>
      <w:r>
        <w:rPr>
          <w:spacing w:val="-46"/>
        </w:rPr>
        <w:t xml:space="preserve"> </w:t>
      </w:r>
      <w:r>
        <w:rPr>
          <w:spacing w:val="5"/>
        </w:rPr>
        <w:t>，下级完成后即等</w:t>
      </w:r>
      <w:r>
        <w:rPr>
          <w:spacing w:val="4"/>
        </w:rPr>
        <w:t>同于上级奖金发放，</w:t>
      </w:r>
      <w:r>
        <w:rPr/>
        <w:t xml:space="preserve"> </w:t>
      </w:r>
      <w:r>
        <w:rPr>
          <w:spacing w:val="4"/>
        </w:rPr>
        <w:t>以高级课题奖金额度为准。上级课题关联多个子级课题的，所有关 </w:t>
      </w:r>
      <w:r>
        <w:rPr>
          <w:spacing w:val="1"/>
        </w:rPr>
        <w:t>联子课题完成后</w:t>
      </w:r>
      <w:r>
        <w:rPr>
          <w:spacing w:val="-42"/>
        </w:rPr>
        <w:t xml:space="preserve"> </w:t>
      </w:r>
      <w:r>
        <w:rPr>
          <w:spacing w:val="1"/>
        </w:rPr>
        <w:t>，额外奖励2000 元奖金</w:t>
      </w:r>
      <w:r>
        <w:rPr>
          <w:spacing w:val="-45"/>
        </w:rPr>
        <w:t xml:space="preserve"> </w:t>
      </w:r>
      <w:r>
        <w:rPr>
          <w:spacing w:val="1"/>
        </w:rPr>
        <w:t>，</w:t>
      </w:r>
      <w:r>
        <w:rPr>
          <w:spacing w:val="-53"/>
        </w:rPr>
        <w:t xml:space="preserve"> </w:t>
      </w:r>
      <w:r>
        <w:rPr>
          <w:spacing w:val="1"/>
        </w:rPr>
        <w:t>由关联主课题负责人分</w:t>
      </w:r>
      <w:r>
        <w:rPr/>
        <w:t xml:space="preserve"> </w:t>
      </w:r>
      <w:r>
        <w:rPr>
          <w:spacing w:val="-3"/>
        </w:rPr>
        <w:t>配。</w:t>
      </w:r>
    </w:p>
    <w:p>
      <w:pPr>
        <w:pStyle w:val="BodyText"/>
        <w:ind w:left="837" w:right="108" w:hanging="432"/>
        <w:spacing w:before="256" w:line="252" w:lineRule="auto"/>
        <w:rPr/>
      </w:pPr>
      <w:r>
        <w:rPr>
          <w:spacing w:val="-7"/>
        </w:rPr>
        <w:t>5. 前瞻研究及流程贯通研究奖励50%以进度值形式发放，50%以研发成</w:t>
      </w:r>
      <w:r>
        <w:rPr>
          <w:spacing w:val="9"/>
        </w:rPr>
        <w:t xml:space="preserve"> </w:t>
      </w:r>
      <w:r>
        <w:rPr>
          <w:spacing w:val="5"/>
        </w:rPr>
        <w:t>果组案形式发放。</w:t>
      </w:r>
      <w:r>
        <w:rPr>
          <w:spacing w:val="-70"/>
        </w:rPr>
        <w:t xml:space="preserve"> </w:t>
      </w:r>
      <w:r>
        <w:rPr>
          <w:spacing w:val="5"/>
        </w:rPr>
        <w:t>对于课题参与成员奖励15%的研发任务分值。</w:t>
      </w:r>
    </w:p>
    <w:p>
      <w:pPr>
        <w:pStyle w:val="BodyText"/>
        <w:ind w:left="834" w:right="108" w:hanging="426"/>
        <w:spacing w:before="206" w:line="267" w:lineRule="auto"/>
        <w:rPr/>
      </w:pPr>
      <w:r>
        <w:rPr>
          <w:spacing w:val="-7"/>
        </w:rPr>
        <w:t>6. 部署开发及成果转化开发奖励50%以进度值形式发放，30%以成果的</w:t>
      </w:r>
      <w:r>
        <w:rPr>
          <w:spacing w:val="6"/>
        </w:rPr>
        <w:t xml:space="preserve"> </w:t>
      </w:r>
      <w:r>
        <w:rPr>
          <w:spacing w:val="-1"/>
        </w:rPr>
        <w:t>进度数字化数值发放</w:t>
      </w:r>
      <w:r>
        <w:rPr>
          <w:spacing w:val="-33"/>
        </w:rPr>
        <w:t xml:space="preserve"> </w:t>
      </w:r>
      <w:r>
        <w:rPr>
          <w:spacing w:val="-1"/>
        </w:rPr>
        <w:t>，20%以研发成果组案形式发放。</w:t>
      </w:r>
      <w:r>
        <w:rPr>
          <w:spacing w:val="-75"/>
        </w:rPr>
        <w:t xml:space="preserve"> </w:t>
      </w:r>
      <w:r>
        <w:rPr>
          <w:spacing w:val="-1"/>
        </w:rPr>
        <w:t>对于课题参</w:t>
      </w:r>
      <w:r>
        <w:rPr/>
        <w:t xml:space="preserve"> </w:t>
      </w:r>
      <w:r>
        <w:rPr>
          <w:spacing w:val="3"/>
        </w:rPr>
        <w:t>与成员奖励10%的研发任务分值。</w:t>
      </w:r>
    </w:p>
    <w:p>
      <w:pPr>
        <w:pStyle w:val="BodyText"/>
        <w:ind w:left="840" w:right="108" w:hanging="433"/>
        <w:spacing w:before="205" w:line="249" w:lineRule="auto"/>
        <w:rPr/>
      </w:pPr>
      <w:r>
        <w:rPr>
          <w:spacing w:val="-6"/>
        </w:rPr>
        <w:t>7. 应用迭代及体验提升优化奖励50%以进度值形</w:t>
      </w:r>
      <w:r>
        <w:rPr>
          <w:spacing w:val="-7"/>
        </w:rPr>
        <w:t>式发放，30%以质量问</w:t>
      </w:r>
      <w:r>
        <w:rPr/>
        <w:t xml:space="preserve"> </w:t>
      </w:r>
      <w:r>
        <w:rPr>
          <w:spacing w:val="-1"/>
        </w:rPr>
        <w:t>题清单发放</w:t>
      </w:r>
      <w:r>
        <w:rPr>
          <w:spacing w:val="-39"/>
        </w:rPr>
        <w:t xml:space="preserve"> </w:t>
      </w:r>
      <w:r>
        <w:rPr>
          <w:spacing w:val="-1"/>
        </w:rPr>
        <w:t>，20%以研发成果组案形式发放。</w:t>
      </w:r>
      <w:r>
        <w:rPr>
          <w:spacing w:val="-75"/>
        </w:rPr>
        <w:t xml:space="preserve"> </w:t>
      </w:r>
      <w:r>
        <w:rPr>
          <w:spacing w:val="-1"/>
        </w:rPr>
        <w:t>对于课题参与成员奖</w:t>
      </w:r>
    </w:p>
    <w:p>
      <w:pPr>
        <w:spacing w:line="249" w:lineRule="auto"/>
        <w:sectPr>
          <w:headerReference w:type="default" r:id="rId3"/>
          <w:footerReference w:type="default" r:id="rId4"/>
          <w:pgSz w:w="11907" w:h="16840"/>
          <w:pgMar w:top="400" w:right="777" w:bottom="1950" w:left="1072" w:header="0" w:footer="618" w:gutter="0"/>
        </w:sectPr>
        <w:rPr/>
      </w:pPr>
    </w:p>
    <w:p>
      <w:pPr>
        <w:pStyle w:val="BodyText"/>
        <w:ind w:left="7888"/>
        <w:spacing w:before="400" w:line="178" w:lineRule="auto"/>
        <w:rPr>
          <w:sz w:val="52"/>
          <w:szCs w:val="52"/>
        </w:rPr>
      </w:pPr>
      <w:r>
        <w:drawing>
          <wp:anchor distT="0" distB="0" distL="0" distR="0" simplePos="0" relativeHeight="251661312" behindDoc="1" locked="0" layoutInCell="0" allowOverlap="1">
            <wp:simplePos x="0" y="0"/>
            <wp:positionH relativeFrom="page">
              <wp:posOffset>681228</wp:posOffset>
            </wp:positionH>
            <wp:positionV relativeFrom="page">
              <wp:posOffset>457200</wp:posOffset>
            </wp:positionV>
            <wp:extent cx="3337559" cy="563880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559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52"/>
          <w:b/>
          <w:bCs/>
          <w:spacing w:val="-10"/>
        </w:rPr>
        <w:t>技术中心</w:t>
      </w:r>
    </w:p>
    <w:p>
      <w:pPr>
        <w:pStyle w:val="BodyText"/>
        <w:ind w:left="81"/>
        <w:spacing w:line="212" w:lineRule="auto"/>
        <w:tabs>
          <w:tab w:val="left" w:pos="7366"/>
        </w:tabs>
        <w:rPr>
          <w:sz w:val="28"/>
          <w:szCs w:val="28"/>
        </w:rPr>
      </w:pPr>
      <w:r>
        <w:pict>
          <v:shape id="_x0000_s6" style="position:absolute;margin-left:19.81pt;margin-top:21.0344pt;mso-position-vertical-relative:text;mso-position-horizontal-relative:text;width:477.65pt;height:0.75pt;z-index:251662336;" fillcolor="#000000" filled="true" stroked="false" coordsize="9553,15" coordorigin="0,0" path="m,l9552,0l9552,14l0,14l0,0xe"/>
        </w:pict>
      </w:r>
      <w:r>
        <w:rPr>
          <w:sz w:val="28"/>
          <w:szCs w:val="28"/>
          <w:u w:val="single" w:color="000080"/>
        </w:rPr>
        <w:tab/>
      </w:r>
      <w:r>
        <w:rPr>
          <w:sz w:val="28"/>
          <w:szCs w:val="28"/>
          <w:u w:val="single" w:color="000080"/>
          <w:spacing w:val="-5"/>
        </w:rPr>
        <w:t>BIM 研〔2025〕3</w:t>
      </w:r>
      <w:r>
        <w:rPr>
          <w:sz w:val="28"/>
          <w:szCs w:val="28"/>
          <w:u w:val="single" w:color="000080"/>
          <w:spacing w:val="-4"/>
        </w:rPr>
        <w:t xml:space="preserve"> </w:t>
      </w:r>
      <w:r>
        <w:rPr>
          <w:sz w:val="28"/>
          <w:szCs w:val="28"/>
          <w:u w:val="single" w:color="000080"/>
          <w:spacing w:val="-5"/>
        </w:rPr>
        <w:t>号</w:t>
      </w:r>
      <w:r>
        <w:rPr>
          <w:sz w:val="28"/>
          <w:szCs w:val="28"/>
          <w:u w:val="single" w:color="000080"/>
        </w:rPr>
        <w:t xml:space="preserve">  </w:t>
      </w:r>
    </w:p>
    <w:p>
      <w:pPr>
        <w:pStyle w:val="BodyText"/>
        <w:ind w:left="839"/>
        <w:spacing w:before="40" w:line="209" w:lineRule="auto"/>
        <w:rPr/>
      </w:pPr>
      <w:r>
        <w:rPr>
          <w:spacing w:val="-8"/>
        </w:rPr>
        <w:t>励 10%的研发任务分值。</w:t>
      </w:r>
    </w:p>
    <w:p>
      <w:pPr>
        <w:pStyle w:val="BodyText"/>
        <w:ind w:left="832" w:right="123" w:hanging="428"/>
        <w:spacing w:before="200" w:line="253" w:lineRule="auto"/>
        <w:rPr/>
      </w:pPr>
      <w:r>
        <w:rPr>
          <w:spacing w:val="6"/>
        </w:rPr>
        <w:t>8.</w:t>
      </w:r>
      <w:r>
        <w:rPr>
          <w:spacing w:val="-18"/>
        </w:rPr>
        <w:t xml:space="preserve"> </w:t>
      </w:r>
      <w:r>
        <w:rPr>
          <w:spacing w:val="6"/>
        </w:rPr>
        <w:t>研发过程以氚云任务管理系统的研发任务审批分值作为计算依据，</w:t>
      </w:r>
      <w:r>
        <w:rPr/>
        <w:t xml:space="preserve"> </w:t>
      </w:r>
      <w:r>
        <w:rPr>
          <w:spacing w:val="8"/>
        </w:rPr>
        <w:t>每个任务审批完成需要提交知识库截图。</w:t>
      </w:r>
    </w:p>
    <w:p>
      <w:pPr>
        <w:pStyle w:val="BodyText"/>
        <w:ind w:left="840" w:right="110" w:hanging="432"/>
        <w:spacing w:before="203" w:line="265" w:lineRule="auto"/>
        <w:rPr/>
      </w:pPr>
      <w:r>
        <w:rPr>
          <w:spacing w:val="1"/>
        </w:rPr>
        <w:t>9. 研究室/工作室或者课题负责人进行奖励分</w:t>
      </w:r>
      <w:r>
        <w:rPr/>
        <w:t>配，同时对研发课题范围 </w:t>
      </w:r>
      <w:r>
        <w:rPr>
          <w:spacing w:val="4"/>
        </w:rPr>
        <w:t>严谨性、知识库和研发任务审批规范性负责，研发工作属实但是审</w:t>
      </w:r>
      <w:r>
        <w:rPr/>
        <w:t xml:space="preserve"> </w:t>
      </w:r>
      <w:r>
        <w:rPr>
          <w:spacing w:val="3"/>
        </w:rPr>
        <w:t>批不规范的</w:t>
      </w:r>
      <w:r>
        <w:rPr>
          <w:spacing w:val="-32"/>
        </w:rPr>
        <w:t xml:space="preserve"> </w:t>
      </w:r>
      <w:r>
        <w:rPr>
          <w:spacing w:val="3"/>
        </w:rPr>
        <w:t>，影响研发管理绩效。</w:t>
      </w:r>
    </w:p>
    <w:p>
      <w:pPr>
        <w:pStyle w:val="BodyText"/>
        <w:ind w:left="410"/>
        <w:spacing w:before="218" w:line="202" w:lineRule="auto"/>
        <w:rPr/>
      </w:pPr>
      <w:r>
        <w:rPr>
          <w:spacing w:val="6"/>
        </w:rPr>
        <w:t>10.</w:t>
      </w:r>
      <w:r>
        <w:rPr>
          <w:spacing w:val="-55"/>
        </w:rPr>
        <w:t xml:space="preserve"> </w:t>
      </w:r>
      <w:r>
        <w:rPr>
          <w:spacing w:val="6"/>
        </w:rPr>
        <w:t>后续季度周期内完成研发的</w:t>
      </w:r>
      <w:r>
        <w:rPr>
          <w:spacing w:val="-47"/>
        </w:rPr>
        <w:t xml:space="preserve"> </w:t>
      </w:r>
      <w:r>
        <w:rPr>
          <w:spacing w:val="6"/>
        </w:rPr>
        <w:t>，参考任务</w:t>
      </w:r>
      <w:r>
        <w:rPr>
          <w:spacing w:val="5"/>
        </w:rPr>
        <w:t>分配的延期政策执行。</w:t>
      </w:r>
    </w:p>
    <w:p>
      <w:pPr>
        <w:pStyle w:val="BodyText"/>
        <w:ind w:left="848" w:right="110" w:hanging="438"/>
        <w:spacing w:before="219" w:line="253" w:lineRule="auto"/>
        <w:rPr/>
      </w:pPr>
      <w:r>
        <w:rPr>
          <w:spacing w:val="5"/>
        </w:rPr>
        <w:t>11.</w:t>
      </w:r>
      <w:r>
        <w:rPr>
          <w:spacing w:val="-49"/>
        </w:rPr>
        <w:t xml:space="preserve"> </w:t>
      </w:r>
      <w:r>
        <w:rPr>
          <w:spacing w:val="5"/>
        </w:rPr>
        <w:t>后续补充完成组案的，此部分奖金按照前几季度该课题主管分配金</w:t>
      </w:r>
      <w:r>
        <w:rPr/>
        <w:t xml:space="preserve"> </w:t>
      </w:r>
      <w:r>
        <w:rPr>
          <w:spacing w:val="6"/>
        </w:rPr>
        <w:t>额组成等比例进行分配。</w:t>
      </w:r>
    </w:p>
    <w:p>
      <w:pPr>
        <w:pStyle w:val="BodyText"/>
        <w:spacing w:before="205" w:line="202" w:lineRule="auto"/>
        <w:jc w:val="right"/>
        <w:rPr/>
      </w:pPr>
      <w:r>
        <w:rPr>
          <w:spacing w:val="2"/>
        </w:rPr>
        <w:t>12.研发课题奖金</w:t>
      </w:r>
      <w:r>
        <w:rPr>
          <w:spacing w:val="-33"/>
        </w:rPr>
        <w:t xml:space="preserve"> </w:t>
      </w:r>
      <w:r>
        <w:rPr>
          <w:spacing w:val="2"/>
        </w:rPr>
        <w:t>，</w:t>
      </w:r>
      <w:r>
        <w:rPr>
          <w:spacing w:val="-78"/>
        </w:rPr>
        <w:t xml:space="preserve"> </w:t>
      </w:r>
      <w:r>
        <w:rPr>
          <w:spacing w:val="2"/>
        </w:rPr>
        <w:t>涉及离职人员部分分配额</w:t>
      </w:r>
      <w:r>
        <w:rPr>
          <w:spacing w:val="-47"/>
        </w:rPr>
        <w:t xml:space="preserve"> </w:t>
      </w:r>
      <w:r>
        <w:rPr>
          <w:spacing w:val="2"/>
        </w:rPr>
        <w:t>，</w:t>
      </w:r>
      <w:r>
        <w:rPr>
          <w:spacing w:val="-55"/>
        </w:rPr>
        <w:t xml:space="preserve"> </w:t>
      </w:r>
      <w:r>
        <w:rPr>
          <w:spacing w:val="2"/>
        </w:rPr>
        <w:t>由主管决定差额发放。</w:t>
      </w:r>
    </w:p>
    <w:p>
      <w:pPr>
        <w:pStyle w:val="BodyText"/>
        <w:ind w:left="833" w:right="110" w:hanging="423"/>
        <w:spacing w:before="221" w:line="274" w:lineRule="auto"/>
        <w:rPr/>
      </w:pPr>
      <w:r>
        <w:rPr>
          <w:spacing w:val="9"/>
        </w:rPr>
        <w:t>13.研发课题标记 “</w:t>
      </w:r>
      <w:r>
        <w:rPr>
          <w:spacing w:val="-77"/>
        </w:rPr>
        <w:t xml:space="preserve"> </w:t>
      </w:r>
      <w:r>
        <w:rPr>
          <w:spacing w:val="9"/>
        </w:rPr>
        <w:t>应用</w:t>
      </w:r>
      <w:r>
        <w:rPr>
          <w:spacing w:val="-76"/>
        </w:rPr>
        <w:t xml:space="preserve"> </w:t>
      </w:r>
      <w:r>
        <w:rPr>
          <w:spacing w:val="9"/>
        </w:rPr>
        <w:t>”的，需通过</w:t>
      </w:r>
      <w:r>
        <w:rPr>
          <w:spacing w:val="8"/>
        </w:rPr>
        <w:t>远程或现场方式对课题进行应用</w:t>
      </w:r>
      <w:r>
        <w:rPr/>
        <w:t xml:space="preserve"> </w:t>
      </w:r>
      <w:r>
        <w:rPr>
          <w:spacing w:val="9"/>
        </w:rPr>
        <w:t>验证；研发课题标记 “</w:t>
      </w:r>
      <w:r>
        <w:rPr>
          <w:spacing w:val="-68"/>
        </w:rPr>
        <w:t xml:space="preserve"> </w:t>
      </w:r>
      <w:r>
        <w:rPr>
          <w:spacing w:val="9"/>
        </w:rPr>
        <w:t>实践”的，需通过一线项目现场方式对课题</w:t>
      </w:r>
      <w:r>
        <w:rPr/>
        <w:t xml:space="preserve"> </w:t>
      </w:r>
      <w:r>
        <w:rPr>
          <w:spacing w:val="9"/>
        </w:rPr>
        <w:t>进行实践验证，研发课题标记 “部署</w:t>
      </w:r>
      <w:r>
        <w:rPr>
          <w:spacing w:val="-68"/>
        </w:rPr>
        <w:t xml:space="preserve"> </w:t>
      </w:r>
      <w:r>
        <w:rPr>
          <w:spacing w:val="9"/>
        </w:rPr>
        <w:t>”的，需要上线运行并有稳定</w:t>
      </w:r>
      <w:r>
        <w:rPr/>
        <w:t xml:space="preserve"> </w:t>
      </w:r>
      <w:r>
        <w:rPr>
          <w:spacing w:val="7"/>
        </w:rPr>
        <w:t>数据进行部署验证。</w:t>
      </w:r>
    </w:p>
    <w:p>
      <w:pPr>
        <w:pStyle w:val="BodyText"/>
        <w:ind w:left="836" w:right="110" w:hanging="426"/>
        <w:spacing w:before="205" w:line="249" w:lineRule="auto"/>
        <w:rPr/>
      </w:pPr>
      <w:r>
        <w:rPr>
          <w:spacing w:val="15"/>
        </w:rPr>
        <w:t>14.鼓励有余力有能力的研发团队在完成计划研发任务基础上进</w:t>
      </w:r>
      <w:r>
        <w:rPr>
          <w:spacing w:val="14"/>
        </w:rPr>
        <w:t>行储</w:t>
      </w:r>
      <w:r>
        <w:rPr/>
        <w:t xml:space="preserve"> </w:t>
      </w:r>
      <w:r>
        <w:rPr>
          <w:spacing w:val="5"/>
        </w:rPr>
        <w:t>备任务研发</w:t>
      </w:r>
      <w:r>
        <w:rPr>
          <w:spacing w:val="-28"/>
        </w:rPr>
        <w:t xml:space="preserve"> </w:t>
      </w:r>
      <w:r>
        <w:rPr>
          <w:spacing w:val="5"/>
        </w:rPr>
        <w:t>，享受储备任务管理绩效分值加成。</w:t>
      </w:r>
    </w:p>
    <w:p>
      <w:pPr>
        <w:pStyle w:val="BodyText"/>
        <w:ind w:left="839" w:right="110" w:hanging="429"/>
        <w:spacing w:before="220" w:line="247" w:lineRule="auto"/>
        <w:rPr/>
      </w:pPr>
      <w:r>
        <w:rPr>
          <w:spacing w:val="-6"/>
        </w:rPr>
        <w:t>15.鼓励参与研发课题成员使用 ChatGPT</w:t>
      </w:r>
      <w:r>
        <w:rPr>
          <w:spacing w:val="-31"/>
        </w:rPr>
        <w:t xml:space="preserve"> </w:t>
      </w:r>
      <w:r>
        <w:rPr>
          <w:spacing w:val="-6"/>
        </w:rPr>
        <w:t>、</w:t>
      </w:r>
      <w:r>
        <w:rPr>
          <w:spacing w:val="-71"/>
        </w:rPr>
        <w:t xml:space="preserve"> </w:t>
      </w:r>
      <w:r>
        <w:rPr>
          <w:spacing w:val="-6"/>
        </w:rPr>
        <w:t>Claude</w:t>
      </w:r>
      <w:r>
        <w:rPr>
          <w:spacing w:val="-47"/>
        </w:rPr>
        <w:t xml:space="preserve"> </w:t>
      </w:r>
      <w:r>
        <w:rPr>
          <w:spacing w:val="-6"/>
        </w:rPr>
        <w:t>、</w:t>
      </w:r>
      <w:r>
        <w:rPr>
          <w:spacing w:val="-62"/>
        </w:rPr>
        <w:t xml:space="preserve"> </w:t>
      </w:r>
      <w:r>
        <w:rPr>
          <w:spacing w:val="-6"/>
        </w:rPr>
        <w:t>LLama2</w:t>
      </w:r>
      <w:r>
        <w:rPr>
          <w:spacing w:val="-48"/>
        </w:rPr>
        <w:t xml:space="preserve"> </w:t>
      </w:r>
      <w:r>
        <w:rPr>
          <w:spacing w:val="-6"/>
        </w:rPr>
        <w:t>、</w:t>
      </w:r>
      <w:r>
        <w:rPr>
          <w:spacing w:val="-77"/>
        </w:rPr>
        <w:t xml:space="preserve"> </w:t>
      </w:r>
      <w:r>
        <w:rPr>
          <w:spacing w:val="-6"/>
        </w:rPr>
        <w:t>Stable</w:t>
      </w:r>
      <w:r>
        <w:rPr/>
        <w:t xml:space="preserve"> </w:t>
      </w:r>
      <w:r>
        <w:rPr/>
        <w:t>Diffusion</w:t>
      </w:r>
      <w:r>
        <w:rPr>
          <w:spacing w:val="11"/>
        </w:rPr>
        <w:t>、</w:t>
      </w:r>
      <w:r>
        <w:rPr/>
        <w:t>Midjourney</w:t>
      </w:r>
      <w:r>
        <w:rPr>
          <w:spacing w:val="11"/>
        </w:rPr>
        <w:t xml:space="preserve"> 等人工智能工具及其付费高级版本辅助研</w:t>
      </w:r>
    </w:p>
    <w:p>
      <w:pPr>
        <w:spacing w:line="247" w:lineRule="auto"/>
        <w:sectPr>
          <w:footerReference w:type="default" r:id="rId6"/>
          <w:pgSz w:w="11907" w:h="16840"/>
          <w:pgMar w:top="400" w:right="775" w:bottom="1950" w:left="1072" w:header="0" w:footer="618" w:gutter="0"/>
        </w:sectPr>
        <w:rPr/>
      </w:pPr>
    </w:p>
    <w:p>
      <w:pPr>
        <w:pStyle w:val="BodyText"/>
        <w:ind w:left="7888"/>
        <w:spacing w:before="400" w:line="178" w:lineRule="auto"/>
        <w:rPr>
          <w:sz w:val="52"/>
          <w:szCs w:val="52"/>
        </w:rPr>
      </w:pPr>
      <w:r>
        <w:drawing>
          <wp:anchor distT="0" distB="0" distL="0" distR="0" simplePos="0" relativeHeight="251663360" behindDoc="1" locked="0" layoutInCell="0" allowOverlap="1">
            <wp:simplePos x="0" y="0"/>
            <wp:positionH relativeFrom="page">
              <wp:posOffset>681228</wp:posOffset>
            </wp:positionH>
            <wp:positionV relativeFrom="page">
              <wp:posOffset>457200</wp:posOffset>
            </wp:positionV>
            <wp:extent cx="3337559" cy="563880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559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52"/>
          <w:b/>
          <w:bCs/>
          <w:spacing w:val="-10"/>
        </w:rPr>
        <w:t>技术中心</w:t>
      </w:r>
    </w:p>
    <w:p>
      <w:pPr>
        <w:pStyle w:val="BodyText"/>
        <w:ind w:left="81"/>
        <w:spacing w:line="212" w:lineRule="auto"/>
        <w:tabs>
          <w:tab w:val="left" w:pos="7366"/>
        </w:tabs>
        <w:rPr>
          <w:sz w:val="28"/>
          <w:szCs w:val="28"/>
        </w:rPr>
      </w:pPr>
      <w:r>
        <w:pict>
          <v:shape id="_x0000_s8" style="position:absolute;margin-left:19.81pt;margin-top:21.0344pt;mso-position-vertical-relative:text;mso-position-horizontal-relative:text;width:477.65pt;height:0.75pt;z-index:251664384;" fillcolor="#000000" filled="true" stroked="false" coordsize="9553,15" coordorigin="0,0" path="m,l9552,0l9552,14l0,14l0,0xe"/>
        </w:pict>
      </w:r>
      <w:r>
        <w:rPr>
          <w:sz w:val="28"/>
          <w:szCs w:val="28"/>
          <w:u w:val="single" w:color="000080"/>
        </w:rPr>
        <w:tab/>
      </w:r>
      <w:r>
        <w:rPr>
          <w:sz w:val="28"/>
          <w:szCs w:val="28"/>
          <w:u w:val="single" w:color="000080"/>
          <w:spacing w:val="-5"/>
        </w:rPr>
        <w:t>BIM 研〔2025〕3</w:t>
      </w:r>
      <w:r>
        <w:rPr>
          <w:sz w:val="28"/>
          <w:szCs w:val="28"/>
          <w:u w:val="single" w:color="000080"/>
          <w:spacing w:val="-4"/>
        </w:rPr>
        <w:t xml:space="preserve"> </w:t>
      </w:r>
      <w:r>
        <w:rPr>
          <w:sz w:val="28"/>
          <w:szCs w:val="28"/>
          <w:u w:val="single" w:color="000080"/>
          <w:spacing w:val="-5"/>
        </w:rPr>
        <w:t>号</w:t>
      </w:r>
      <w:r>
        <w:rPr>
          <w:sz w:val="28"/>
          <w:szCs w:val="28"/>
          <w:u w:val="single" w:color="000080"/>
        </w:rPr>
        <w:t xml:space="preserve">  </w:t>
      </w:r>
    </w:p>
    <w:p>
      <w:pPr>
        <w:pStyle w:val="BodyText"/>
        <w:ind w:left="840"/>
        <w:spacing w:before="41" w:line="202" w:lineRule="auto"/>
        <w:rPr/>
      </w:pPr>
      <w:r>
        <w:rPr>
          <w:spacing w:val="2"/>
        </w:rPr>
        <w:t>发课题开展</w:t>
      </w:r>
      <w:r>
        <w:rPr>
          <w:spacing w:val="-43"/>
        </w:rPr>
        <w:t xml:space="preserve"> </w:t>
      </w:r>
      <w:r>
        <w:rPr>
          <w:spacing w:val="2"/>
        </w:rPr>
        <w:t>，</w:t>
      </w:r>
      <w:r>
        <w:rPr>
          <w:spacing w:val="-78"/>
        </w:rPr>
        <w:t xml:space="preserve"> </w:t>
      </w:r>
      <w:r>
        <w:rPr>
          <w:spacing w:val="2"/>
        </w:rPr>
        <w:t>予以智能工具补贴</w:t>
      </w:r>
      <w:r>
        <w:rPr>
          <w:spacing w:val="-45"/>
        </w:rPr>
        <w:t xml:space="preserve"> </w:t>
      </w:r>
      <w:r>
        <w:rPr>
          <w:spacing w:val="2"/>
        </w:rPr>
        <w:t>，每月核准发放。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427"/>
        <w:spacing w:before="141" w:line="210" w:lineRule="auto"/>
        <w:rPr/>
      </w:pPr>
      <w:r>
        <w:rPr>
          <w:b/>
          <w:bCs/>
          <w:spacing w:val="5"/>
        </w:rPr>
        <w:t>二、</w:t>
      </w:r>
      <w:r>
        <w:rPr>
          <w:spacing w:val="5"/>
        </w:rPr>
        <w:t xml:space="preserve">   </w:t>
      </w:r>
      <w:r>
        <w:rPr>
          <w:b/>
          <w:bCs/>
          <w:spacing w:val="5"/>
        </w:rPr>
        <w:t>第四季度课题完成状态汇总</w:t>
      </w:r>
    </w:p>
    <w:p>
      <w:pPr>
        <w:pStyle w:val="BodyText"/>
        <w:ind w:left="410"/>
        <w:spacing w:before="202" w:line="210" w:lineRule="auto"/>
        <w:rPr/>
      </w:pPr>
      <w:r>
        <w:rPr>
          <w:spacing w:val="1"/>
        </w:rPr>
        <w:t>1.2024 年度第四季度完成课题明细</w:t>
      </w:r>
    </w:p>
    <w:p>
      <w:pPr>
        <w:ind w:firstLine="396"/>
        <w:spacing w:before="148" w:line="4620" w:lineRule="exact"/>
        <w:rPr/>
      </w:pPr>
      <w:r>
        <w:rPr>
          <w:position w:val="-92"/>
        </w:rPr>
        <w:drawing>
          <wp:inline distT="0" distB="0" distL="0" distR="0">
            <wp:extent cx="6062472" cy="2933699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2472" cy="2933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408"/>
        <w:spacing w:before="177" w:line="210" w:lineRule="auto"/>
        <w:rPr/>
      </w:pPr>
      <w:r>
        <w:rPr>
          <w:spacing w:val="-2"/>
        </w:rPr>
        <w:t>2.2024 年度第四季度通过组案明细</w:t>
      </w:r>
    </w:p>
    <w:p>
      <w:pPr>
        <w:ind w:firstLine="396"/>
        <w:spacing w:before="146" w:line="4219" w:lineRule="exact"/>
        <w:rPr/>
      </w:pPr>
      <w:r>
        <w:rPr>
          <w:position w:val="-84"/>
        </w:rPr>
        <w:drawing>
          <wp:inline distT="0" distB="0" distL="0" distR="0">
            <wp:extent cx="6067044" cy="267919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7044" cy="267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19" w:lineRule="exact"/>
        <w:sectPr>
          <w:footerReference w:type="default" r:id="rId8"/>
          <w:pgSz w:w="11907" w:h="16840"/>
          <w:pgMar w:top="400" w:right="777" w:bottom="1950" w:left="1072" w:header="0" w:footer="618" w:gutter="0"/>
        </w:sectPr>
        <w:rPr/>
      </w:pPr>
    </w:p>
    <w:p>
      <w:pPr>
        <w:pStyle w:val="BodyText"/>
        <w:ind w:left="7888"/>
        <w:spacing w:before="400" w:line="178" w:lineRule="auto"/>
        <w:rPr>
          <w:sz w:val="52"/>
          <w:szCs w:val="52"/>
        </w:rPr>
      </w:pPr>
      <w:r>
        <w:drawing>
          <wp:anchor distT="0" distB="0" distL="0" distR="0" simplePos="0" relativeHeight="251665408" behindDoc="1" locked="0" layoutInCell="0" allowOverlap="1">
            <wp:simplePos x="0" y="0"/>
            <wp:positionH relativeFrom="page">
              <wp:posOffset>681228</wp:posOffset>
            </wp:positionH>
            <wp:positionV relativeFrom="page">
              <wp:posOffset>457200</wp:posOffset>
            </wp:positionV>
            <wp:extent cx="3337559" cy="563880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559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52"/>
          <w:b/>
          <w:bCs/>
          <w:spacing w:val="-10"/>
        </w:rPr>
        <w:t>技术中心</w:t>
      </w:r>
    </w:p>
    <w:p>
      <w:pPr>
        <w:pStyle w:val="BodyText"/>
        <w:ind w:left="81"/>
        <w:spacing w:line="212" w:lineRule="auto"/>
        <w:tabs>
          <w:tab w:val="left" w:pos="7366"/>
        </w:tabs>
        <w:rPr>
          <w:sz w:val="28"/>
          <w:szCs w:val="28"/>
        </w:rPr>
      </w:pPr>
      <w:r>
        <w:pict>
          <v:shape id="_x0000_s10" style="position:absolute;margin-left:19.81pt;margin-top:21.0344pt;mso-position-vertical-relative:text;mso-position-horizontal-relative:text;width:477.65pt;height:0.75pt;z-index:251666432;" fillcolor="#000000" filled="true" stroked="false" coordsize="9553,15" coordorigin="0,0" path="m,l9552,0l9552,14l0,14l0,0xe"/>
        </w:pict>
      </w:r>
      <w:r>
        <w:rPr>
          <w:sz w:val="28"/>
          <w:szCs w:val="28"/>
          <w:u w:val="single" w:color="000080"/>
        </w:rPr>
        <w:tab/>
      </w:r>
      <w:r>
        <w:rPr>
          <w:sz w:val="28"/>
          <w:szCs w:val="28"/>
          <w:u w:val="single" w:color="000080"/>
          <w:spacing w:val="-5"/>
        </w:rPr>
        <w:t>BIM 研〔2025〕3</w:t>
      </w:r>
      <w:r>
        <w:rPr>
          <w:sz w:val="28"/>
          <w:szCs w:val="28"/>
          <w:u w:val="single" w:color="000080"/>
          <w:spacing w:val="-4"/>
        </w:rPr>
        <w:t xml:space="preserve"> </w:t>
      </w:r>
      <w:r>
        <w:rPr>
          <w:sz w:val="28"/>
          <w:szCs w:val="28"/>
          <w:u w:val="single" w:color="000080"/>
          <w:spacing w:val="-5"/>
        </w:rPr>
        <w:t>号</w:t>
      </w:r>
      <w:r>
        <w:rPr>
          <w:sz w:val="28"/>
          <w:szCs w:val="28"/>
          <w:u w:val="single" w:color="000080"/>
        </w:rPr>
        <w:t xml:space="preserve">  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834" w:right="166" w:hanging="402"/>
        <w:spacing w:before="141" w:line="249" w:lineRule="auto"/>
        <w:rPr/>
      </w:pPr>
      <w:r>
        <w:rPr>
          <w:spacing w:val="-2"/>
        </w:rPr>
        <w:t>一、   </w:t>
      </w:r>
      <w:r>
        <w:rPr>
          <w:b/>
          <w:bCs/>
          <w:spacing w:val="-2"/>
        </w:rPr>
        <w:t>2023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年第三季度至2024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第四季度</w:t>
      </w:r>
      <w:r>
        <w:rPr>
          <w:b/>
          <w:bCs/>
          <w:spacing w:val="-3"/>
        </w:rPr>
        <w:t>未发放研发课题组案奖励，</w:t>
      </w:r>
      <w:r>
        <w:rPr/>
        <w:t xml:space="preserve"> </w:t>
      </w:r>
      <w:r>
        <w:rPr>
          <w:b/>
          <w:bCs/>
          <w:spacing w:val="-12"/>
        </w:rPr>
        <w:t>合计</w:t>
      </w:r>
      <w:r>
        <w:rPr>
          <w:spacing w:val="-12"/>
        </w:rPr>
        <w:t xml:space="preserve"> </w:t>
      </w:r>
      <w:r>
        <w:rPr>
          <w:b/>
          <w:bCs/>
          <w:spacing w:val="-12"/>
        </w:rPr>
        <w:t>3/37</w:t>
      </w:r>
      <w:r>
        <w:rPr>
          <w:spacing w:val="-12"/>
        </w:rPr>
        <w:t xml:space="preserve"> </w:t>
      </w:r>
      <w:r>
        <w:rPr>
          <w:b/>
          <w:bCs/>
          <w:spacing w:val="-12"/>
        </w:rPr>
        <w:t>项</w:t>
      </w:r>
      <w:r>
        <w:rPr>
          <w:spacing w:val="-44"/>
        </w:rPr>
        <w:t xml:space="preserve"> </w:t>
      </w:r>
      <w:r>
        <w:rPr>
          <w:b/>
          <w:bCs/>
          <w:spacing w:val="-12"/>
        </w:rPr>
        <w:t>，见附件一</w:t>
      </w:r>
    </w:p>
    <w:p>
      <w:pPr>
        <w:pStyle w:val="BodyText"/>
        <w:ind w:left="427"/>
        <w:spacing w:before="221" w:line="202" w:lineRule="auto"/>
        <w:rPr/>
      </w:pPr>
      <w:r>
        <w:rPr>
          <w:spacing w:val="-2"/>
        </w:rPr>
        <w:t>二、   </w:t>
      </w:r>
      <w:r>
        <w:rPr>
          <w:b/>
          <w:bCs/>
          <w:spacing w:val="-2"/>
        </w:rPr>
        <w:t>2024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年第四季度研发课题进度奖励</w:t>
      </w:r>
      <w:r>
        <w:rPr>
          <w:spacing w:val="-29"/>
        </w:rPr>
        <w:t xml:space="preserve"> </w:t>
      </w:r>
      <w:r>
        <w:rPr>
          <w:b/>
          <w:bCs/>
          <w:spacing w:val="-2"/>
        </w:rPr>
        <w:t>，合计5</w:t>
      </w:r>
      <w:r>
        <w:rPr>
          <w:spacing w:val="-2"/>
        </w:rPr>
        <w:t xml:space="preserve"> </w:t>
      </w:r>
      <w:r>
        <w:rPr>
          <w:b/>
          <w:bCs/>
          <w:spacing w:val="-2"/>
        </w:rPr>
        <w:t>项</w:t>
      </w:r>
      <w:r>
        <w:rPr>
          <w:spacing w:val="-45"/>
        </w:rPr>
        <w:t xml:space="preserve"> </w:t>
      </w:r>
      <w:r>
        <w:rPr>
          <w:b/>
          <w:bCs/>
          <w:spacing w:val="-2"/>
        </w:rPr>
        <w:t>，见附件二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6971" w:right="701" w:hanging="781"/>
        <w:spacing w:before="141" w:line="296" w:lineRule="auto"/>
        <w:rPr/>
      </w:pPr>
      <w:r>
        <w:rPr>
          <w:spacing w:val="6"/>
        </w:rPr>
        <w:t>南京南化建设有限公司</w:t>
      </w:r>
      <w:r>
        <w:rPr>
          <w:spacing w:val="3"/>
        </w:rPr>
        <w:t xml:space="preserve"> </w:t>
      </w:r>
      <w:r>
        <w:rPr>
          <w:spacing w:val="6"/>
        </w:rPr>
        <w:t>设计研究院</w:t>
      </w:r>
    </w:p>
    <w:p>
      <w:pPr>
        <w:pStyle w:val="BodyText"/>
        <w:ind w:left="6187"/>
        <w:spacing w:before="2" w:line="209" w:lineRule="auto"/>
        <w:rPr/>
      </w:pPr>
      <w:r>
        <w:rPr>
          <w:spacing w:val="3"/>
        </w:rPr>
        <w:t>二〇二五年三月十 日</w:t>
      </w:r>
    </w:p>
    <w:p>
      <w:pPr>
        <w:spacing w:line="209" w:lineRule="auto"/>
        <w:sectPr>
          <w:footerReference w:type="default" r:id="rId12"/>
          <w:pgSz w:w="11907" w:h="16840"/>
          <w:pgMar w:top="400" w:right="777" w:bottom="1950" w:left="1072" w:header="0" w:footer="618" w:gutter="0"/>
        </w:sectPr>
        <w:rPr/>
      </w:pPr>
    </w:p>
    <w:p>
      <w:pPr>
        <w:pStyle w:val="BodyText"/>
        <w:ind w:left="7888"/>
        <w:spacing w:before="400" w:line="178" w:lineRule="auto"/>
        <w:rPr>
          <w:sz w:val="52"/>
          <w:szCs w:val="52"/>
        </w:rPr>
      </w:pPr>
      <w:r>
        <w:drawing>
          <wp:anchor distT="0" distB="0" distL="0" distR="0" simplePos="0" relativeHeight="251667456" behindDoc="1" locked="0" layoutInCell="0" allowOverlap="1">
            <wp:simplePos x="0" y="0"/>
            <wp:positionH relativeFrom="page">
              <wp:posOffset>681228</wp:posOffset>
            </wp:positionH>
            <wp:positionV relativeFrom="page">
              <wp:posOffset>457200</wp:posOffset>
            </wp:positionV>
            <wp:extent cx="3337559" cy="563880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559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52"/>
          <w:b/>
          <w:bCs/>
          <w:spacing w:val="-10"/>
        </w:rPr>
        <w:t>技术中心</w:t>
      </w:r>
    </w:p>
    <w:p>
      <w:pPr>
        <w:pStyle w:val="BodyText"/>
        <w:ind w:left="81"/>
        <w:spacing w:line="212" w:lineRule="auto"/>
        <w:tabs>
          <w:tab w:val="left" w:pos="7366"/>
        </w:tabs>
        <w:rPr>
          <w:sz w:val="28"/>
          <w:szCs w:val="28"/>
        </w:rPr>
      </w:pPr>
      <w:r>
        <w:pict>
          <v:shape id="_x0000_s12" style="position:absolute;margin-left:19.81pt;margin-top:21.0344pt;mso-position-vertical-relative:text;mso-position-horizontal-relative:text;width:477.65pt;height:0.75pt;z-index:251668480;" fillcolor="#000000" filled="true" stroked="false" coordsize="9553,15" coordorigin="0,0" path="m,l9552,0l9552,14l0,14l0,0xe"/>
        </w:pict>
      </w:r>
      <w:r>
        <w:rPr>
          <w:sz w:val="28"/>
          <w:szCs w:val="28"/>
          <w:u w:val="single" w:color="000080"/>
        </w:rPr>
        <w:tab/>
      </w:r>
      <w:r>
        <w:rPr>
          <w:sz w:val="28"/>
          <w:szCs w:val="28"/>
          <w:u w:val="single" w:color="000080"/>
          <w:spacing w:val="-5"/>
        </w:rPr>
        <w:t>BIM 研〔2025〕3</w:t>
      </w:r>
      <w:r>
        <w:rPr>
          <w:sz w:val="28"/>
          <w:szCs w:val="28"/>
          <w:u w:val="single" w:color="000080"/>
          <w:spacing w:val="-4"/>
        </w:rPr>
        <w:t xml:space="preserve"> </w:t>
      </w:r>
      <w:r>
        <w:rPr>
          <w:sz w:val="28"/>
          <w:szCs w:val="28"/>
          <w:u w:val="single" w:color="000080"/>
          <w:spacing w:val="-5"/>
        </w:rPr>
        <w:t>号</w:t>
      </w:r>
      <w:r>
        <w:rPr>
          <w:sz w:val="28"/>
          <w:szCs w:val="28"/>
          <w:u w:val="single" w:color="000080"/>
        </w:rPr>
        <w:t xml:space="preserve">  </w:t>
      </w:r>
    </w:p>
    <w:p>
      <w:pPr>
        <w:pStyle w:val="BodyText"/>
        <w:ind w:left="438"/>
        <w:spacing w:before="40" w:line="210" w:lineRule="auto"/>
        <w:rPr/>
      </w:pPr>
      <w:r>
        <w:rPr>
          <w:b/>
          <w:bCs/>
          <w:spacing w:val="-6"/>
        </w:rPr>
        <w:t>附件一：</w:t>
      </w:r>
    </w:p>
    <w:p>
      <w:pPr>
        <w:pStyle w:val="BodyText"/>
        <w:ind w:left="1703"/>
        <w:spacing w:before="181" w:line="230" w:lineRule="auto"/>
        <w:outlineLvl w:val="0"/>
        <w:rPr>
          <w:sz w:val="43"/>
          <w:szCs w:val="43"/>
        </w:rPr>
      </w:pPr>
      <w:r>
        <w:rPr>
          <w:sz w:val="43"/>
          <w:szCs w:val="43"/>
          <w:b/>
          <w:bCs/>
          <w:spacing w:val="4"/>
        </w:rPr>
        <w:t>2023</w:t>
      </w:r>
      <w:r>
        <w:rPr>
          <w:sz w:val="43"/>
          <w:szCs w:val="43"/>
          <w:spacing w:val="4"/>
        </w:rPr>
        <w:t xml:space="preserve"> </w:t>
      </w:r>
      <w:r>
        <w:rPr>
          <w:sz w:val="43"/>
          <w:szCs w:val="43"/>
          <w:b/>
          <w:bCs/>
          <w:spacing w:val="4"/>
        </w:rPr>
        <w:t>年第三季度至</w:t>
      </w:r>
      <w:r>
        <w:rPr>
          <w:sz w:val="43"/>
          <w:szCs w:val="43"/>
          <w:spacing w:val="4"/>
        </w:rPr>
        <w:t xml:space="preserve"> </w:t>
      </w:r>
      <w:r>
        <w:rPr>
          <w:sz w:val="43"/>
          <w:szCs w:val="43"/>
          <w:b/>
          <w:bCs/>
          <w:spacing w:val="4"/>
        </w:rPr>
        <w:t>2024</w:t>
      </w:r>
      <w:r>
        <w:rPr>
          <w:sz w:val="43"/>
          <w:szCs w:val="43"/>
          <w:spacing w:val="4"/>
        </w:rPr>
        <w:t xml:space="preserve"> </w:t>
      </w:r>
      <w:r>
        <w:rPr>
          <w:sz w:val="43"/>
          <w:szCs w:val="43"/>
          <w:b/>
          <w:bCs/>
          <w:spacing w:val="4"/>
        </w:rPr>
        <w:t>第四季度</w:t>
      </w:r>
    </w:p>
    <w:p>
      <w:pPr>
        <w:pStyle w:val="BodyText"/>
        <w:ind w:left="3407"/>
        <w:spacing w:before="33" w:line="185" w:lineRule="auto"/>
        <w:outlineLvl w:val="0"/>
        <w:rPr>
          <w:sz w:val="43"/>
          <w:szCs w:val="43"/>
        </w:rPr>
      </w:pPr>
      <w:r>
        <w:rPr>
          <w:sz w:val="43"/>
          <w:szCs w:val="43"/>
          <w:b/>
          <w:bCs/>
          <w:spacing w:val="7"/>
        </w:rPr>
        <w:t>研发课题组案奖励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830"/>
        <w:spacing w:before="142" w:line="209" w:lineRule="auto"/>
        <w:rPr/>
      </w:pPr>
      <w:r>
        <w:rPr>
          <w:b/>
          <w:bCs/>
          <w:spacing w:val="6"/>
        </w:rPr>
        <w:t>1.</w:t>
      </w:r>
      <w:r>
        <w:rPr>
          <w:spacing w:val="115"/>
        </w:rPr>
        <w:t xml:space="preserve"> </w:t>
      </w:r>
      <w:r>
        <w:rPr>
          <w:b/>
          <w:bCs/>
          <w:spacing w:val="6"/>
        </w:rPr>
        <w:t>石化信息化工程研究中心数据算法研究室</w:t>
      </w:r>
    </w:p>
    <w:p>
      <w:pPr>
        <w:pStyle w:val="BodyText"/>
        <w:ind w:left="1250"/>
        <w:spacing w:before="201" w:line="210" w:lineRule="auto"/>
        <w:rPr/>
      </w:pPr>
      <w:r>
        <w:rPr>
          <w:b/>
          <w:bCs/>
          <w:spacing w:val="7"/>
        </w:rPr>
        <w:t>1.1.</w:t>
      </w:r>
      <w:r>
        <w:rPr>
          <w:spacing w:val="7"/>
        </w:rPr>
        <w:t xml:space="preserve"> </w:t>
      </w:r>
      <w:r>
        <w:rPr>
          <w:b/>
          <w:bCs/>
          <w:spacing w:val="7"/>
        </w:rPr>
        <w:t>管道材料库存追溯与出入库数字化</w:t>
      </w:r>
    </w:p>
    <w:p>
      <w:pPr>
        <w:pStyle w:val="BodyText"/>
        <w:ind w:left="2389" w:right="108" w:hanging="696"/>
        <w:spacing w:before="157" w:line="294" w:lineRule="auto"/>
        <w:rPr/>
      </w:pPr>
      <w:r>
        <w:rPr>
          <w:rFonts w:ascii="Times New Roman" w:hAnsi="Times New Roman" w:eastAsia="Times New Roman" w:cs="Times New Roman"/>
          <w:color w:val="0000FF"/>
          <w:spacing w:val="2"/>
        </w:rPr>
        <w:t>1.1.1.   </w:t>
      </w:r>
      <w:r>
        <w:rPr>
          <w:color w:val="0000FF"/>
          <w:spacing w:val="2"/>
        </w:rPr>
        <w:t>管道安装排产单设计与散件材料数字化流程应</w:t>
      </w:r>
      <w:r>
        <w:rPr>
          <w:color w:val="0000FF"/>
          <w:spacing w:val="1"/>
        </w:rPr>
        <w:t>用（</w:t>
      </w:r>
      <w:r>
        <w:rPr>
          <w:color w:val="0000FF"/>
          <w:spacing w:val="29"/>
        </w:rPr>
        <w:t xml:space="preserve"> </w:t>
      </w:r>
      <w:r>
        <w:rPr>
          <w:color w:val="0000FF"/>
          <w:spacing w:val="1"/>
        </w:rPr>
        <w:t>已</w:t>
      </w:r>
      <w:r>
        <w:rPr>
          <w:color w:val="0000FF"/>
        </w:rPr>
        <w:t xml:space="preserve"> </w:t>
      </w:r>
      <w:r>
        <w:rPr>
          <w:color w:val="0000FF"/>
          <w:spacing w:val="-3"/>
        </w:rPr>
        <w:t>组案</w:t>
      </w:r>
      <w:r>
        <w:rPr>
          <w:color w:val="0000FF"/>
          <w:spacing w:val="-39"/>
        </w:rPr>
        <w:t xml:space="preserve"> </w:t>
      </w:r>
      <w:r>
        <w:rPr>
          <w:color w:val="0000FF"/>
          <w:spacing w:val="-3"/>
        </w:rPr>
        <w:t>）</w:t>
      </w:r>
    </w:p>
    <w:p>
      <w:pPr>
        <w:ind w:firstLine="1655"/>
        <w:spacing w:line="5888" w:lineRule="exact"/>
        <w:rPr/>
      </w:pPr>
      <w:r>
        <w:rPr>
          <w:position w:val="-117"/>
        </w:rPr>
        <w:drawing>
          <wp:inline distT="0" distB="0" distL="0" distR="0">
            <wp:extent cx="5283707" cy="3738371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83707" cy="3738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888" w:lineRule="exact"/>
        <w:sectPr>
          <w:footerReference w:type="default" r:id="rId14"/>
          <w:pgSz w:w="11907" w:h="16840"/>
          <w:pgMar w:top="400" w:right="777" w:bottom="1950" w:left="1072" w:header="0" w:footer="618" w:gutter="0"/>
        </w:sectPr>
        <w:rPr/>
      </w:pPr>
    </w:p>
    <w:p>
      <w:pPr>
        <w:pStyle w:val="BodyText"/>
        <w:ind w:left="7888"/>
        <w:spacing w:before="400" w:line="178" w:lineRule="auto"/>
        <w:rPr>
          <w:sz w:val="52"/>
          <w:szCs w:val="52"/>
        </w:rPr>
      </w:pPr>
      <w:r>
        <w:drawing>
          <wp:anchor distT="0" distB="0" distL="0" distR="0" simplePos="0" relativeHeight="251669504" behindDoc="1" locked="0" layoutInCell="0" allowOverlap="1">
            <wp:simplePos x="0" y="0"/>
            <wp:positionH relativeFrom="page">
              <wp:posOffset>681228</wp:posOffset>
            </wp:positionH>
            <wp:positionV relativeFrom="page">
              <wp:posOffset>457200</wp:posOffset>
            </wp:positionV>
            <wp:extent cx="3337559" cy="563880"/>
            <wp:effectExtent l="0" t="0" r="0" b="0"/>
            <wp:wrapNone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559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52"/>
          <w:b/>
          <w:bCs/>
          <w:spacing w:val="-10"/>
        </w:rPr>
        <w:t>技术中心</w:t>
      </w:r>
    </w:p>
    <w:p>
      <w:pPr>
        <w:pStyle w:val="BodyText"/>
        <w:ind w:left="81"/>
        <w:spacing w:line="212" w:lineRule="auto"/>
        <w:tabs>
          <w:tab w:val="left" w:pos="7366"/>
        </w:tabs>
        <w:rPr>
          <w:sz w:val="28"/>
          <w:szCs w:val="28"/>
        </w:rPr>
      </w:pPr>
      <w:r>
        <w:pict>
          <v:shape id="_x0000_s14" style="position:absolute;margin-left:19.81pt;margin-top:21.0344pt;mso-position-vertical-relative:text;mso-position-horizontal-relative:text;width:477.65pt;height:0.75pt;z-index:251670528;" fillcolor="#000000" filled="true" stroked="false" coordsize="9553,15" coordorigin="0,0" path="m,l9552,0l9552,14l0,14l0,0xe"/>
        </w:pict>
      </w:r>
      <w:r>
        <w:rPr>
          <w:sz w:val="28"/>
          <w:szCs w:val="28"/>
          <w:u w:val="single" w:color="000080"/>
        </w:rPr>
        <w:tab/>
      </w:r>
      <w:r>
        <w:rPr>
          <w:sz w:val="28"/>
          <w:szCs w:val="28"/>
          <w:u w:val="single" w:color="000080"/>
          <w:spacing w:val="-5"/>
        </w:rPr>
        <w:t>BIM 研〔2025〕3</w:t>
      </w:r>
      <w:r>
        <w:rPr>
          <w:sz w:val="28"/>
          <w:szCs w:val="28"/>
          <w:u w:val="single" w:color="000080"/>
          <w:spacing w:val="-4"/>
        </w:rPr>
        <w:t xml:space="preserve"> </w:t>
      </w:r>
      <w:r>
        <w:rPr>
          <w:sz w:val="28"/>
          <w:szCs w:val="28"/>
          <w:u w:val="single" w:color="000080"/>
          <w:spacing w:val="-5"/>
        </w:rPr>
        <w:t>号</w:t>
      </w:r>
      <w:r>
        <w:rPr>
          <w:sz w:val="28"/>
          <w:szCs w:val="28"/>
          <w:u w:val="single" w:color="000080"/>
        </w:rPr>
        <w:t xml:space="preserve">  </w:t>
      </w:r>
    </w:p>
    <w:p>
      <w:pPr>
        <w:pStyle w:val="BodyText"/>
        <w:ind w:left="828"/>
        <w:spacing w:before="41" w:line="209" w:lineRule="auto"/>
        <w:rPr/>
      </w:pPr>
      <w:r>
        <w:rPr>
          <w:b/>
          <w:bCs/>
          <w:spacing w:val="4"/>
        </w:rPr>
        <w:t>2.</w:t>
      </w:r>
      <w:r>
        <w:rPr>
          <w:spacing w:val="97"/>
        </w:rPr>
        <w:t xml:space="preserve"> </w:t>
      </w:r>
      <w:r>
        <w:rPr>
          <w:b/>
          <w:bCs/>
          <w:spacing w:val="4"/>
        </w:rPr>
        <w:t>石化信息化工程研究中心数据质量工作组</w:t>
      </w:r>
    </w:p>
    <w:p>
      <w:pPr>
        <w:pStyle w:val="BodyText"/>
        <w:ind w:left="1248"/>
        <w:spacing w:before="202" w:line="209" w:lineRule="auto"/>
        <w:rPr/>
      </w:pPr>
      <w:r>
        <w:rPr>
          <w:b/>
          <w:bCs/>
          <w:spacing w:val="3"/>
        </w:rPr>
        <w:t>2.1.</w:t>
      </w:r>
      <w:r>
        <w:rPr>
          <w:spacing w:val="3"/>
        </w:rPr>
        <w:t xml:space="preserve"> </w:t>
      </w:r>
      <w:r>
        <w:rPr>
          <w:b/>
          <w:bCs/>
          <w:spacing w:val="3"/>
        </w:rPr>
        <w:t>氚云焊接日报数据集约及质检</w:t>
      </w:r>
    </w:p>
    <w:p>
      <w:pPr>
        <w:pStyle w:val="BodyText"/>
        <w:ind w:left="2389" w:right="108" w:hanging="727"/>
        <w:spacing w:before="158" w:line="294" w:lineRule="auto"/>
        <w:rPr/>
      </w:pPr>
      <w:r>
        <w:rPr>
          <w:rFonts w:ascii="Times New Roman" w:hAnsi="Times New Roman" w:eastAsia="Times New Roman" w:cs="Times New Roman"/>
          <w:color w:val="0000FF"/>
          <w:spacing w:val="3"/>
        </w:rPr>
        <w:t>2.1.1.   </w:t>
      </w:r>
      <w:r>
        <w:rPr>
          <w:color w:val="0000FF"/>
          <w:spacing w:val="3"/>
        </w:rPr>
        <w:t>钉钉焊接日报与数据质量数字化核对</w:t>
      </w:r>
      <w:r>
        <w:rPr>
          <w:color w:val="0000FF"/>
          <w:spacing w:val="2"/>
        </w:rPr>
        <w:t>流程研究（</w:t>
      </w:r>
      <w:r>
        <w:rPr>
          <w:color w:val="0000FF"/>
          <w:spacing w:val="31"/>
        </w:rPr>
        <w:t xml:space="preserve"> </w:t>
      </w:r>
      <w:r>
        <w:rPr>
          <w:color w:val="0000FF"/>
          <w:spacing w:val="2"/>
        </w:rPr>
        <w:t>已组</w:t>
      </w:r>
      <w:r>
        <w:rPr>
          <w:color w:val="0000FF"/>
        </w:rPr>
        <w:t xml:space="preserve"> </w:t>
      </w:r>
      <w:r>
        <w:rPr>
          <w:color w:val="0000FF"/>
          <w:spacing w:val="-9"/>
        </w:rPr>
        <w:t>案</w:t>
      </w:r>
      <w:r>
        <w:rPr>
          <w:color w:val="0000FF"/>
          <w:spacing w:val="-41"/>
        </w:rPr>
        <w:t xml:space="preserve"> </w:t>
      </w:r>
      <w:r>
        <w:rPr>
          <w:color w:val="0000FF"/>
          <w:spacing w:val="-9"/>
        </w:rPr>
        <w:t>）</w:t>
      </w:r>
    </w:p>
    <w:p>
      <w:pPr>
        <w:ind w:firstLine="1655"/>
        <w:spacing w:line="5393" w:lineRule="exact"/>
        <w:rPr/>
      </w:pPr>
      <w:r>
        <w:rPr>
          <w:position w:val="-107"/>
        </w:rPr>
        <w:drawing>
          <wp:inline distT="0" distB="0" distL="0" distR="0">
            <wp:extent cx="5224272" cy="3424428"/>
            <wp:effectExtent l="0" t="0" r="0" b="0"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4272" cy="3424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393" w:lineRule="exact"/>
        <w:sectPr>
          <w:footerReference w:type="default" r:id="rId17"/>
          <w:pgSz w:w="11907" w:h="16840"/>
          <w:pgMar w:top="400" w:right="777" w:bottom="1950" w:left="1072" w:header="0" w:footer="618" w:gutter="0"/>
        </w:sectPr>
        <w:rPr/>
      </w:pPr>
    </w:p>
    <w:p>
      <w:pPr>
        <w:pStyle w:val="BodyText"/>
        <w:ind w:left="7888"/>
        <w:spacing w:before="400" w:line="178" w:lineRule="auto"/>
        <w:rPr>
          <w:sz w:val="52"/>
          <w:szCs w:val="52"/>
        </w:rPr>
      </w:pPr>
      <w:r>
        <w:drawing>
          <wp:anchor distT="0" distB="0" distL="0" distR="0" simplePos="0" relativeHeight="251671552" behindDoc="1" locked="0" layoutInCell="0" allowOverlap="1">
            <wp:simplePos x="0" y="0"/>
            <wp:positionH relativeFrom="page">
              <wp:posOffset>681228</wp:posOffset>
            </wp:positionH>
            <wp:positionV relativeFrom="page">
              <wp:posOffset>457200</wp:posOffset>
            </wp:positionV>
            <wp:extent cx="3337559" cy="563880"/>
            <wp:effectExtent l="0" t="0" r="0" b="0"/>
            <wp:wrapNone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559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52"/>
          <w:b/>
          <w:bCs/>
          <w:spacing w:val="-10"/>
        </w:rPr>
        <w:t>技术中心</w:t>
      </w:r>
    </w:p>
    <w:p>
      <w:pPr>
        <w:pStyle w:val="BodyText"/>
        <w:ind w:left="81"/>
        <w:spacing w:line="212" w:lineRule="auto"/>
        <w:tabs>
          <w:tab w:val="left" w:pos="7366"/>
        </w:tabs>
        <w:rPr>
          <w:sz w:val="28"/>
          <w:szCs w:val="28"/>
        </w:rPr>
      </w:pPr>
      <w:r>
        <w:pict>
          <v:shape id="_x0000_s16" style="position:absolute;margin-left:19.81pt;margin-top:21.0344pt;mso-position-vertical-relative:text;mso-position-horizontal-relative:text;width:477.65pt;height:0.75pt;z-index:251672576;" fillcolor="#000000" filled="true" stroked="false" coordsize="9553,15" coordorigin="0,0" path="m,l9552,0l9552,14l0,14l0,0xe"/>
        </w:pict>
      </w:r>
      <w:r>
        <w:rPr>
          <w:sz w:val="28"/>
          <w:szCs w:val="28"/>
          <w:u w:val="single" w:color="000080"/>
        </w:rPr>
        <w:tab/>
      </w:r>
      <w:r>
        <w:rPr>
          <w:sz w:val="28"/>
          <w:szCs w:val="28"/>
          <w:u w:val="single" w:color="000080"/>
          <w:spacing w:val="-5"/>
        </w:rPr>
        <w:t>BIM 研〔2025〕3</w:t>
      </w:r>
      <w:r>
        <w:rPr>
          <w:sz w:val="28"/>
          <w:szCs w:val="28"/>
          <w:u w:val="single" w:color="000080"/>
          <w:spacing w:val="-4"/>
        </w:rPr>
        <w:t xml:space="preserve"> </w:t>
      </w:r>
      <w:r>
        <w:rPr>
          <w:sz w:val="28"/>
          <w:szCs w:val="28"/>
          <w:u w:val="single" w:color="000080"/>
          <w:spacing w:val="-5"/>
        </w:rPr>
        <w:t>号</w:t>
      </w:r>
      <w:r>
        <w:rPr>
          <w:sz w:val="28"/>
          <w:szCs w:val="28"/>
          <w:u w:val="single" w:color="000080"/>
        </w:rPr>
        <w:t xml:space="preserve">  </w:t>
      </w:r>
    </w:p>
    <w:p>
      <w:pPr>
        <w:pStyle w:val="BodyText"/>
        <w:ind w:left="824"/>
        <w:spacing w:before="41" w:line="209" w:lineRule="auto"/>
        <w:rPr/>
      </w:pPr>
      <w:r>
        <w:rPr>
          <w:b/>
          <w:bCs/>
          <w:spacing w:val="4"/>
        </w:rPr>
        <w:t>3.</w:t>
      </w:r>
      <w:r>
        <w:rPr>
          <w:spacing w:val="100"/>
        </w:rPr>
        <w:t xml:space="preserve"> </w:t>
      </w:r>
      <w:r>
        <w:rPr>
          <w:b/>
          <w:bCs/>
          <w:spacing w:val="4"/>
        </w:rPr>
        <w:t>石化信息化工程研究中心技术转移工作室</w:t>
      </w:r>
    </w:p>
    <w:p>
      <w:pPr>
        <w:pStyle w:val="BodyText"/>
        <w:ind w:left="1244"/>
        <w:spacing w:before="201" w:line="210" w:lineRule="auto"/>
        <w:rPr/>
      </w:pPr>
      <w:r>
        <w:rPr>
          <w:b/>
          <w:bCs/>
          <w:spacing w:val="5"/>
        </w:rPr>
        <w:t>3.1.</w:t>
      </w:r>
      <w:r>
        <w:rPr>
          <w:spacing w:val="-11"/>
        </w:rPr>
        <w:t xml:space="preserve"> </w:t>
      </w:r>
      <w:r>
        <w:rPr>
          <w:b/>
          <w:bCs/>
          <w:spacing w:val="5"/>
        </w:rPr>
        <w:t>管道材料库存追溯与出入库数字化</w:t>
      </w:r>
    </w:p>
    <w:p>
      <w:pPr>
        <w:pStyle w:val="BodyText"/>
        <w:ind w:left="2390" w:right="113" w:hanging="721"/>
        <w:spacing w:before="157" w:line="294" w:lineRule="auto"/>
        <w:rPr/>
      </w:pPr>
      <w:r>
        <w:rPr>
          <w:rFonts w:ascii="Times New Roman" w:hAnsi="Times New Roman" w:eastAsia="Times New Roman" w:cs="Times New Roman"/>
          <w:color w:val="0000FF"/>
          <w:spacing w:val="2"/>
        </w:rPr>
        <w:t>3.1.1.   </w:t>
      </w:r>
      <w:r>
        <w:rPr>
          <w:color w:val="0000FF"/>
          <w:spacing w:val="2"/>
        </w:rPr>
        <w:t>管段和直管寻料盘库单设计及氚云数字化研究（</w:t>
      </w:r>
      <w:r>
        <w:rPr>
          <w:color w:val="0000FF"/>
          <w:spacing w:val="50"/>
        </w:rPr>
        <w:t xml:space="preserve"> </w:t>
      </w:r>
      <w:r>
        <w:rPr>
          <w:color w:val="0000FF"/>
          <w:spacing w:val="2"/>
        </w:rPr>
        <w:t>已组</w:t>
      </w:r>
      <w:r>
        <w:rPr>
          <w:color w:val="0000FF"/>
        </w:rPr>
        <w:t xml:space="preserve"> </w:t>
      </w:r>
      <w:r>
        <w:rPr>
          <w:color w:val="0000FF"/>
          <w:spacing w:val="-9"/>
        </w:rPr>
        <w:t>案</w:t>
      </w:r>
      <w:r>
        <w:rPr>
          <w:color w:val="0000FF"/>
          <w:spacing w:val="-41"/>
        </w:rPr>
        <w:t xml:space="preserve"> </w:t>
      </w:r>
      <w:r>
        <w:rPr>
          <w:color w:val="0000FF"/>
          <w:spacing w:val="-9"/>
        </w:rPr>
        <w:t>）</w:t>
      </w:r>
    </w:p>
    <w:p>
      <w:pPr>
        <w:ind w:firstLine="396"/>
        <w:spacing w:line="6343" w:lineRule="exact"/>
        <w:rPr/>
      </w:pPr>
      <w:r>
        <w:rPr>
          <w:position w:val="-126"/>
        </w:rPr>
        <w:drawing>
          <wp:inline distT="0" distB="0" distL="0" distR="0">
            <wp:extent cx="6137148" cy="4027931"/>
            <wp:effectExtent l="0" t="0" r="0" b="0"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37148" cy="402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343" w:lineRule="exact"/>
        <w:sectPr>
          <w:footerReference w:type="default" r:id="rId20"/>
          <w:pgSz w:w="11907" w:h="16840"/>
          <w:pgMar w:top="400" w:right="773" w:bottom="1950" w:left="1072" w:header="0" w:footer="618" w:gutter="0"/>
        </w:sectPr>
        <w:rPr/>
      </w:pPr>
    </w:p>
    <w:p>
      <w:pPr>
        <w:pStyle w:val="BodyText"/>
        <w:ind w:left="7888"/>
        <w:spacing w:before="400" w:line="178" w:lineRule="auto"/>
        <w:rPr>
          <w:sz w:val="52"/>
          <w:szCs w:val="52"/>
        </w:rPr>
      </w:pPr>
      <w:r>
        <w:drawing>
          <wp:anchor distT="0" distB="0" distL="0" distR="0" simplePos="0" relativeHeight="251673600" behindDoc="1" locked="0" layoutInCell="0" allowOverlap="1">
            <wp:simplePos x="0" y="0"/>
            <wp:positionH relativeFrom="page">
              <wp:posOffset>681228</wp:posOffset>
            </wp:positionH>
            <wp:positionV relativeFrom="page">
              <wp:posOffset>457200</wp:posOffset>
            </wp:positionV>
            <wp:extent cx="3337559" cy="563880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559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52"/>
          <w:b/>
          <w:bCs/>
          <w:spacing w:val="-10"/>
        </w:rPr>
        <w:t>技术中心</w:t>
      </w:r>
    </w:p>
    <w:p>
      <w:pPr>
        <w:pStyle w:val="BodyText"/>
        <w:ind w:left="81"/>
        <w:spacing w:line="212" w:lineRule="auto"/>
        <w:tabs>
          <w:tab w:val="left" w:pos="7366"/>
        </w:tabs>
        <w:rPr>
          <w:sz w:val="28"/>
          <w:szCs w:val="28"/>
        </w:rPr>
      </w:pPr>
      <w:r>
        <w:pict>
          <v:shape id="_x0000_s18" style="position:absolute;margin-left:19.81pt;margin-top:21.0344pt;mso-position-vertical-relative:text;mso-position-horizontal-relative:text;width:477.65pt;height:0.75pt;z-index:251674624;" fillcolor="#000000" filled="true" stroked="false" coordsize="9553,15" coordorigin="0,0" path="m,l9552,0l9552,14l0,14l0,0xe"/>
        </w:pict>
      </w:r>
      <w:r>
        <w:rPr>
          <w:sz w:val="28"/>
          <w:szCs w:val="28"/>
          <w:u w:val="single" w:color="000080"/>
        </w:rPr>
        <w:tab/>
      </w:r>
      <w:r>
        <w:rPr>
          <w:sz w:val="28"/>
          <w:szCs w:val="28"/>
          <w:u w:val="single" w:color="000080"/>
          <w:spacing w:val="-5"/>
        </w:rPr>
        <w:t>BIM 研〔2025〕3</w:t>
      </w:r>
      <w:r>
        <w:rPr>
          <w:sz w:val="28"/>
          <w:szCs w:val="28"/>
          <w:u w:val="single" w:color="000080"/>
          <w:spacing w:val="-4"/>
        </w:rPr>
        <w:t xml:space="preserve"> </w:t>
      </w:r>
      <w:r>
        <w:rPr>
          <w:sz w:val="28"/>
          <w:szCs w:val="28"/>
          <w:u w:val="single" w:color="000080"/>
          <w:spacing w:val="-5"/>
        </w:rPr>
        <w:t>号</w:t>
      </w:r>
      <w:r>
        <w:rPr>
          <w:sz w:val="28"/>
          <w:szCs w:val="28"/>
          <w:u w:val="single" w:color="000080"/>
        </w:rPr>
        <w:t xml:space="preserve">  </w:t>
      </w:r>
    </w:p>
    <w:p>
      <w:pPr>
        <w:pStyle w:val="BodyText"/>
        <w:ind w:left="438"/>
        <w:spacing w:before="40" w:line="210" w:lineRule="auto"/>
        <w:rPr/>
      </w:pPr>
      <w:r>
        <w:rPr>
          <w:b/>
          <w:bCs/>
          <w:spacing w:val="-6"/>
        </w:rPr>
        <w:t>附件二：</w:t>
      </w:r>
    </w:p>
    <w:p>
      <w:pPr>
        <w:pStyle w:val="BodyText"/>
        <w:ind w:left="1703"/>
        <w:spacing w:before="181" w:line="230" w:lineRule="auto"/>
        <w:outlineLvl w:val="0"/>
        <w:rPr>
          <w:sz w:val="43"/>
          <w:szCs w:val="43"/>
        </w:rPr>
      </w:pPr>
      <w:r>
        <w:rPr>
          <w:sz w:val="43"/>
          <w:szCs w:val="43"/>
          <w:b/>
          <w:bCs/>
          <w:spacing w:val="6"/>
        </w:rPr>
        <w:t>2024</w:t>
      </w:r>
      <w:r>
        <w:rPr>
          <w:sz w:val="43"/>
          <w:szCs w:val="43"/>
          <w:spacing w:val="6"/>
        </w:rPr>
        <w:t xml:space="preserve"> </w:t>
      </w:r>
      <w:r>
        <w:rPr>
          <w:sz w:val="43"/>
          <w:szCs w:val="43"/>
          <w:b/>
          <w:bCs/>
          <w:spacing w:val="6"/>
        </w:rPr>
        <w:t>年第四季度研发课题进度奖励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830"/>
        <w:spacing w:before="142" w:line="210" w:lineRule="auto"/>
        <w:rPr/>
      </w:pPr>
      <w:r>
        <w:rPr>
          <w:b/>
          <w:bCs/>
          <w:spacing w:val="-7"/>
        </w:rPr>
        <w:t>1.</w:t>
      </w:r>
      <w:r>
        <w:rPr>
          <w:spacing w:val="94"/>
        </w:rPr>
        <w:t xml:space="preserve"> </w:t>
      </w:r>
      <w:r>
        <w:rPr>
          <w:b/>
          <w:bCs/>
          <w:spacing w:val="-7"/>
        </w:rPr>
        <w:t>BIM</w:t>
      </w:r>
      <w:r>
        <w:rPr>
          <w:spacing w:val="-7"/>
        </w:rPr>
        <w:t xml:space="preserve"> </w:t>
      </w:r>
      <w:r>
        <w:rPr>
          <w:b/>
          <w:bCs/>
          <w:spacing w:val="-7"/>
        </w:rPr>
        <w:t>技术研究室</w:t>
      </w:r>
    </w:p>
    <w:p>
      <w:pPr>
        <w:pStyle w:val="BodyText"/>
        <w:ind w:left="1250"/>
        <w:spacing w:before="203" w:line="209" w:lineRule="auto"/>
        <w:rPr/>
      </w:pPr>
      <w:r>
        <w:rPr>
          <w:b/>
          <w:bCs/>
          <w:spacing w:val="5"/>
        </w:rPr>
        <w:t>1.1.</w:t>
      </w:r>
      <w:r>
        <w:rPr>
          <w:spacing w:val="5"/>
        </w:rPr>
        <w:t xml:space="preserve"> </w:t>
      </w:r>
      <w:r>
        <w:rPr>
          <w:b/>
          <w:bCs/>
          <w:spacing w:val="5"/>
        </w:rPr>
        <w:t>文化长廊设计二</w:t>
      </w:r>
      <w:r>
        <w:rPr>
          <w:spacing w:val="-44"/>
        </w:rPr>
        <w:t xml:space="preserve"> </w:t>
      </w:r>
      <w:r>
        <w:rPr>
          <w:b/>
          <w:bCs/>
          <w:spacing w:val="5"/>
        </w:rPr>
        <w:t>阶段-团队建设与荣誉展板</w:t>
      </w:r>
    </w:p>
    <w:p>
      <w:pPr>
        <w:pStyle w:val="BodyText"/>
        <w:ind w:left="1675" w:right="108" w:hanging="5"/>
        <w:spacing w:before="204" w:line="288" w:lineRule="auto"/>
        <w:jc w:val="both"/>
        <w:rPr/>
      </w:pPr>
      <w:r>
        <w:rPr>
          <w:spacing w:val="11"/>
        </w:rPr>
        <w:t>1.1.1.  文化长廊设计二</w:t>
      </w:r>
      <w:r>
        <w:rPr>
          <w:spacing w:val="-50"/>
        </w:rPr>
        <w:t xml:space="preserve"> </w:t>
      </w:r>
      <w:r>
        <w:rPr>
          <w:spacing w:val="11"/>
        </w:rPr>
        <w:t>阶段-团队建设</w:t>
      </w:r>
      <w:r>
        <w:rPr>
          <w:spacing w:val="10"/>
        </w:rPr>
        <w:t>与荣誉展板（应用）</w:t>
      </w:r>
      <w:r>
        <w:rPr/>
        <w:t xml:space="preserve"> </w:t>
      </w:r>
      <w:r>
        <w:rPr>
          <w:spacing w:val="8"/>
        </w:rPr>
        <w:t>已完成文化长廊设计二</w:t>
      </w:r>
      <w:r>
        <w:rPr>
          <w:spacing w:val="-40"/>
        </w:rPr>
        <w:t xml:space="preserve"> </w:t>
      </w:r>
      <w:r>
        <w:rPr>
          <w:spacing w:val="8"/>
        </w:rPr>
        <w:t>阶段-团队建设与荣誉展板</w:t>
      </w:r>
      <w:r>
        <w:rPr>
          <w:spacing w:val="-42"/>
        </w:rPr>
        <w:t xml:space="preserve"> </w:t>
      </w:r>
      <w:r>
        <w:rPr>
          <w:spacing w:val="8"/>
        </w:rPr>
        <w:t>，根据钉</w:t>
      </w:r>
      <w:r>
        <w:rPr/>
        <w:t xml:space="preserve"> </w:t>
      </w:r>
      <w:r>
        <w:rPr>
          <w:spacing w:val="3"/>
        </w:rPr>
        <w:t>钉任务分配统计</w:t>
      </w:r>
      <w:r>
        <w:rPr>
          <w:spacing w:val="-34"/>
        </w:rPr>
        <w:t xml:space="preserve"> </w:t>
      </w:r>
      <w:r>
        <w:rPr>
          <w:spacing w:val="3"/>
        </w:rPr>
        <w:t>，该课题耗费研发工</w:t>
      </w:r>
      <w:r>
        <w:rPr>
          <w:spacing w:val="-55"/>
        </w:rPr>
        <w:t xml:space="preserve"> </w:t>
      </w:r>
      <w:r>
        <w:rPr>
          <w:spacing w:val="3"/>
        </w:rPr>
        <w:t>时共计68 小时。</w:t>
      </w:r>
    </w:p>
    <w:p>
      <w:pPr>
        <w:ind w:firstLine="1655"/>
        <w:spacing w:line="5565" w:lineRule="exact"/>
        <w:rPr/>
      </w:pPr>
      <w:r>
        <w:rPr>
          <w:position w:val="-111"/>
        </w:rPr>
        <w:drawing>
          <wp:inline distT="0" distB="0" distL="0" distR="0">
            <wp:extent cx="4738115" cy="3534156"/>
            <wp:effectExtent l="0" t="0" r="0" b="0"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8115" cy="353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565" w:lineRule="exact"/>
        <w:sectPr>
          <w:footerReference w:type="default" r:id="rId23"/>
          <w:pgSz w:w="11907" w:h="16840"/>
          <w:pgMar w:top="400" w:right="777" w:bottom="1950" w:left="1072" w:header="0" w:footer="618" w:gutter="0"/>
        </w:sectPr>
        <w:rPr/>
      </w:pPr>
    </w:p>
    <w:p>
      <w:pPr>
        <w:pStyle w:val="BodyText"/>
        <w:ind w:left="7888"/>
        <w:spacing w:before="400" w:line="178" w:lineRule="auto"/>
        <w:rPr>
          <w:sz w:val="52"/>
          <w:szCs w:val="52"/>
        </w:rPr>
      </w:pPr>
      <w:r>
        <w:drawing>
          <wp:anchor distT="0" distB="0" distL="0" distR="0" simplePos="0" relativeHeight="251675648" behindDoc="1" locked="0" layoutInCell="0" allowOverlap="1">
            <wp:simplePos x="0" y="0"/>
            <wp:positionH relativeFrom="page">
              <wp:posOffset>681228</wp:posOffset>
            </wp:positionH>
            <wp:positionV relativeFrom="page">
              <wp:posOffset>457200</wp:posOffset>
            </wp:positionV>
            <wp:extent cx="3337559" cy="563880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559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52"/>
          <w:b/>
          <w:bCs/>
          <w:spacing w:val="-10"/>
        </w:rPr>
        <w:t>技术中心</w:t>
      </w:r>
    </w:p>
    <w:p>
      <w:pPr>
        <w:pStyle w:val="BodyText"/>
        <w:ind w:left="81"/>
        <w:spacing w:line="212" w:lineRule="auto"/>
        <w:tabs>
          <w:tab w:val="left" w:pos="7366"/>
        </w:tabs>
        <w:rPr>
          <w:sz w:val="28"/>
          <w:szCs w:val="28"/>
        </w:rPr>
      </w:pPr>
      <w:r>
        <w:pict>
          <v:shape id="_x0000_s20" style="position:absolute;margin-left:19.81pt;margin-top:21.0344pt;mso-position-vertical-relative:text;mso-position-horizontal-relative:text;width:477.65pt;height:0.75pt;z-index:251676672;" fillcolor="#000000" filled="true" stroked="false" coordsize="9553,15" coordorigin="0,0" path="m,l9552,0l9552,14l0,14l0,0xe"/>
        </w:pict>
      </w:r>
      <w:r>
        <w:rPr>
          <w:sz w:val="28"/>
          <w:szCs w:val="28"/>
          <w:u w:val="single" w:color="000080"/>
        </w:rPr>
        <w:tab/>
      </w:r>
      <w:r>
        <w:rPr>
          <w:sz w:val="28"/>
          <w:szCs w:val="28"/>
          <w:u w:val="single" w:color="000080"/>
          <w:spacing w:val="-5"/>
        </w:rPr>
        <w:t>BIM 研〔2025〕3</w:t>
      </w:r>
      <w:r>
        <w:rPr>
          <w:sz w:val="28"/>
          <w:szCs w:val="28"/>
          <w:u w:val="single" w:color="000080"/>
          <w:spacing w:val="-4"/>
        </w:rPr>
        <w:t xml:space="preserve"> </w:t>
      </w:r>
      <w:r>
        <w:rPr>
          <w:sz w:val="28"/>
          <w:szCs w:val="28"/>
          <w:u w:val="single" w:color="000080"/>
          <w:spacing w:val="-5"/>
        </w:rPr>
        <w:t>号</w:t>
      </w:r>
      <w:r>
        <w:rPr>
          <w:sz w:val="28"/>
          <w:szCs w:val="28"/>
          <w:u w:val="single" w:color="000080"/>
        </w:rPr>
        <w:t xml:space="preserve">  </w:t>
      </w:r>
    </w:p>
    <w:p>
      <w:pPr>
        <w:pStyle w:val="BodyText"/>
        <w:ind w:left="828"/>
        <w:spacing w:before="41" w:line="209" w:lineRule="auto"/>
        <w:rPr/>
      </w:pPr>
      <w:r>
        <w:rPr>
          <w:b/>
          <w:bCs/>
          <w:spacing w:val="4"/>
        </w:rPr>
        <w:t>2.</w:t>
      </w:r>
      <w:r>
        <w:rPr>
          <w:spacing w:val="97"/>
        </w:rPr>
        <w:t xml:space="preserve"> </w:t>
      </w:r>
      <w:r>
        <w:rPr>
          <w:b/>
          <w:bCs/>
          <w:spacing w:val="4"/>
        </w:rPr>
        <w:t>石化信息化工程研究中心数据中台研究组</w:t>
      </w:r>
    </w:p>
    <w:p>
      <w:pPr>
        <w:pStyle w:val="BodyText"/>
        <w:ind w:left="1248"/>
        <w:spacing w:before="200" w:line="210" w:lineRule="auto"/>
        <w:rPr/>
      </w:pPr>
      <w:r>
        <w:rPr>
          <w:b/>
          <w:bCs/>
          <w:spacing w:val="4"/>
        </w:rPr>
        <w:t>2.1.</w:t>
      </w:r>
      <w:r>
        <w:rPr>
          <w:spacing w:val="-15"/>
        </w:rPr>
        <w:t xml:space="preserve"> </w:t>
      </w:r>
      <w:r>
        <w:rPr>
          <w:b/>
          <w:bCs/>
          <w:spacing w:val="4"/>
        </w:rPr>
        <w:t>成本分析功能模块构建</w:t>
      </w:r>
    </w:p>
    <w:p>
      <w:pPr>
        <w:pStyle w:val="BodyText"/>
        <w:ind w:left="1668"/>
        <w:spacing w:before="204" w:line="209" w:lineRule="auto"/>
        <w:rPr/>
      </w:pPr>
      <w:r>
        <w:rPr>
          <w:spacing w:val="9"/>
        </w:rPr>
        <w:t>2.1.1.  成本分析功能模块构建（应用</w:t>
      </w:r>
      <w:r>
        <w:rPr>
          <w:spacing w:val="-29"/>
        </w:rPr>
        <w:t xml:space="preserve"> </w:t>
      </w:r>
      <w:r>
        <w:rPr>
          <w:spacing w:val="9"/>
        </w:rPr>
        <w:t>）</w:t>
      </w:r>
    </w:p>
    <w:p>
      <w:pPr>
        <w:pStyle w:val="BodyText"/>
        <w:ind w:left="1670" w:right="108" w:firstLine="54"/>
        <w:spacing w:before="206" w:line="284" w:lineRule="auto"/>
        <w:rPr/>
      </w:pPr>
      <w:r>
        <w:rPr>
          <w:spacing w:val="2"/>
        </w:rPr>
        <w:t>已完成成本分析功能模块构建</w:t>
      </w:r>
      <w:r>
        <w:rPr>
          <w:spacing w:val="-47"/>
        </w:rPr>
        <w:t xml:space="preserve"> </w:t>
      </w:r>
      <w:r>
        <w:rPr>
          <w:spacing w:val="2"/>
        </w:rPr>
        <w:t>，根据钉钉任务分配</w:t>
      </w:r>
      <w:r>
        <w:rPr>
          <w:spacing w:val="1"/>
        </w:rPr>
        <w:t>统计</w:t>
      </w:r>
      <w:r>
        <w:rPr>
          <w:spacing w:val="-47"/>
        </w:rPr>
        <w:t xml:space="preserve"> </w:t>
      </w:r>
      <w:r>
        <w:rPr>
          <w:spacing w:val="1"/>
        </w:rPr>
        <w:t>，该</w:t>
      </w:r>
      <w:r>
        <w:rPr/>
        <w:t xml:space="preserve"> </w:t>
      </w:r>
      <w:r>
        <w:rPr>
          <w:spacing w:val="-2"/>
        </w:rPr>
        <w:t>课题耗费研发工</w:t>
      </w:r>
      <w:r>
        <w:rPr>
          <w:spacing w:val="-40"/>
        </w:rPr>
        <w:t xml:space="preserve"> </w:t>
      </w:r>
      <w:r>
        <w:rPr>
          <w:spacing w:val="-2"/>
        </w:rPr>
        <w:t>时共计 44 小时。</w:t>
      </w:r>
    </w:p>
    <w:p>
      <w:pPr>
        <w:ind w:firstLine="1595"/>
        <w:spacing w:line="5781" w:lineRule="exact"/>
        <w:rPr/>
      </w:pPr>
      <w:r>
        <w:rPr>
          <w:position w:val="-115"/>
        </w:rPr>
        <w:drawing>
          <wp:inline distT="0" distB="0" distL="0" distR="0">
            <wp:extent cx="4931663" cy="3671317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1663" cy="367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781" w:lineRule="exact"/>
        <w:sectPr>
          <w:footerReference w:type="default" r:id="rId26"/>
          <w:pgSz w:w="11907" w:h="16840"/>
          <w:pgMar w:top="400" w:right="777" w:bottom="1950" w:left="1072" w:header="0" w:footer="618" w:gutter="0"/>
        </w:sectPr>
        <w:rPr/>
      </w:pPr>
    </w:p>
    <w:p>
      <w:pPr>
        <w:pStyle w:val="BodyText"/>
        <w:ind w:left="7888"/>
        <w:spacing w:before="400" w:line="178" w:lineRule="auto"/>
        <w:rPr>
          <w:sz w:val="52"/>
          <w:szCs w:val="52"/>
        </w:rPr>
      </w:pPr>
      <w:r>
        <w:drawing>
          <wp:anchor distT="0" distB="0" distL="0" distR="0" simplePos="0" relativeHeight="251677696" behindDoc="1" locked="0" layoutInCell="0" allowOverlap="1">
            <wp:simplePos x="0" y="0"/>
            <wp:positionH relativeFrom="page">
              <wp:posOffset>681228</wp:posOffset>
            </wp:positionH>
            <wp:positionV relativeFrom="page">
              <wp:posOffset>457200</wp:posOffset>
            </wp:positionV>
            <wp:extent cx="3337559" cy="563880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559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52"/>
          <w:b/>
          <w:bCs/>
          <w:spacing w:val="-10"/>
        </w:rPr>
        <w:t>技术中心</w:t>
      </w:r>
    </w:p>
    <w:p>
      <w:pPr>
        <w:pStyle w:val="BodyText"/>
        <w:ind w:left="81"/>
        <w:spacing w:line="212" w:lineRule="auto"/>
        <w:tabs>
          <w:tab w:val="left" w:pos="7366"/>
        </w:tabs>
        <w:rPr>
          <w:sz w:val="28"/>
          <w:szCs w:val="28"/>
        </w:rPr>
      </w:pPr>
      <w:r>
        <w:pict>
          <v:shape id="_x0000_s22" style="position:absolute;margin-left:19.81pt;margin-top:21.0344pt;mso-position-vertical-relative:text;mso-position-horizontal-relative:text;width:477.65pt;height:0.75pt;z-index:251678720;" fillcolor="#000000" filled="true" stroked="false" coordsize="9553,15" coordorigin="0,0" path="m,l9552,0l9552,14l0,14l0,0xe"/>
        </w:pict>
      </w:r>
      <w:r>
        <w:rPr>
          <w:sz w:val="28"/>
          <w:szCs w:val="28"/>
          <w:u w:val="single" w:color="000080"/>
        </w:rPr>
        <w:tab/>
      </w:r>
      <w:r>
        <w:rPr>
          <w:sz w:val="28"/>
          <w:szCs w:val="28"/>
          <w:u w:val="single" w:color="000080"/>
          <w:spacing w:val="-5"/>
        </w:rPr>
        <w:t>BIM 研〔2025〕3</w:t>
      </w:r>
      <w:r>
        <w:rPr>
          <w:sz w:val="28"/>
          <w:szCs w:val="28"/>
          <w:u w:val="single" w:color="000080"/>
          <w:spacing w:val="-4"/>
        </w:rPr>
        <w:t xml:space="preserve"> </w:t>
      </w:r>
      <w:r>
        <w:rPr>
          <w:sz w:val="28"/>
          <w:szCs w:val="28"/>
          <w:u w:val="single" w:color="000080"/>
          <w:spacing w:val="-5"/>
        </w:rPr>
        <w:t>号</w:t>
      </w:r>
      <w:r>
        <w:rPr>
          <w:sz w:val="28"/>
          <w:szCs w:val="28"/>
          <w:u w:val="single" w:color="000080"/>
        </w:rPr>
        <w:t xml:space="preserve">  </w:t>
      </w:r>
    </w:p>
    <w:p>
      <w:pPr>
        <w:pStyle w:val="BodyText"/>
        <w:ind w:left="824"/>
        <w:spacing w:before="41" w:line="209" w:lineRule="auto"/>
        <w:rPr/>
      </w:pPr>
      <w:r>
        <w:rPr>
          <w:b/>
          <w:bCs/>
          <w:spacing w:val="4"/>
        </w:rPr>
        <w:t>3.</w:t>
      </w:r>
      <w:r>
        <w:rPr>
          <w:spacing w:val="100"/>
        </w:rPr>
        <w:t xml:space="preserve"> </w:t>
      </w:r>
      <w:r>
        <w:rPr>
          <w:b/>
          <w:bCs/>
          <w:spacing w:val="4"/>
        </w:rPr>
        <w:t>石化信息化工程研究中心技术转移工作室</w:t>
      </w:r>
    </w:p>
    <w:p>
      <w:pPr>
        <w:pStyle w:val="BodyText"/>
        <w:ind w:left="1244"/>
        <w:spacing w:before="201" w:line="210" w:lineRule="auto"/>
        <w:rPr/>
      </w:pPr>
      <w:r>
        <w:rPr>
          <w:b/>
          <w:bCs/>
          <w:spacing w:val="5"/>
        </w:rPr>
        <w:t>3.1.</w:t>
      </w:r>
      <w:r>
        <w:rPr>
          <w:spacing w:val="-11"/>
        </w:rPr>
        <w:t xml:space="preserve"> </w:t>
      </w:r>
      <w:r>
        <w:rPr>
          <w:b/>
          <w:bCs/>
          <w:spacing w:val="5"/>
        </w:rPr>
        <w:t>管道材料库存追溯与出入库数字化</w:t>
      </w:r>
    </w:p>
    <w:p>
      <w:pPr>
        <w:pStyle w:val="BodyText"/>
        <w:ind w:left="2384" w:right="108" w:hanging="720"/>
        <w:spacing w:before="202" w:line="296" w:lineRule="auto"/>
        <w:rPr/>
      </w:pPr>
      <w:r>
        <w:rPr>
          <w:spacing w:val="15"/>
        </w:rPr>
        <w:t>3.1.1.  管段和直管寻料盘库单设计及氚云数字化研究（ 应</w:t>
      </w:r>
      <w:r>
        <w:rPr>
          <w:spacing w:val="7"/>
        </w:rPr>
        <w:t xml:space="preserve"> </w:t>
      </w:r>
      <w:r>
        <w:rPr>
          <w:spacing w:val="-7"/>
        </w:rPr>
        <w:t>用</w:t>
      </w:r>
      <w:r>
        <w:rPr>
          <w:spacing w:val="-38"/>
        </w:rPr>
        <w:t xml:space="preserve"> </w:t>
      </w:r>
      <w:r>
        <w:rPr>
          <w:spacing w:val="-7"/>
        </w:rPr>
        <w:t>）</w:t>
      </w:r>
    </w:p>
    <w:p>
      <w:pPr>
        <w:pStyle w:val="BodyText"/>
        <w:ind w:left="1676" w:right="108" w:firstLine="49"/>
        <w:spacing w:before="5" w:line="283" w:lineRule="auto"/>
        <w:rPr/>
      </w:pPr>
      <w:r>
        <w:rPr>
          <w:spacing w:val="6"/>
        </w:rPr>
        <w:t>已完成管段和直管寻料盘库单设计及氚云数字化研究，根据</w:t>
      </w:r>
      <w:r>
        <w:rPr>
          <w:spacing w:val="4"/>
        </w:rPr>
        <w:t xml:space="preserve"> </w:t>
      </w:r>
      <w:r>
        <w:rPr>
          <w:spacing w:val="4"/>
        </w:rPr>
        <w:t>钉钉任务分配统计</w:t>
      </w:r>
      <w:r>
        <w:rPr>
          <w:spacing w:val="-38"/>
        </w:rPr>
        <w:t xml:space="preserve"> </w:t>
      </w:r>
      <w:r>
        <w:rPr>
          <w:spacing w:val="4"/>
        </w:rPr>
        <w:t>，该课题耗费研发工</w:t>
      </w:r>
      <w:r>
        <w:rPr>
          <w:spacing w:val="-52"/>
        </w:rPr>
        <w:t xml:space="preserve"> </w:t>
      </w:r>
      <w:r>
        <w:rPr>
          <w:spacing w:val="4"/>
        </w:rPr>
        <w:t>时共计102 小时。</w:t>
      </w:r>
    </w:p>
    <w:p>
      <w:pPr>
        <w:ind w:firstLine="1595"/>
        <w:spacing w:line="6760" w:lineRule="exact"/>
        <w:rPr/>
      </w:pPr>
      <w:r>
        <w:rPr>
          <w:position w:val="-135"/>
        </w:rPr>
        <w:drawing>
          <wp:inline distT="0" distB="0" distL="0" distR="0">
            <wp:extent cx="5026152" cy="4293107"/>
            <wp:effectExtent l="0" t="0" r="0" b="0"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6152" cy="429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760" w:lineRule="exact"/>
        <w:sectPr>
          <w:footerReference w:type="default" r:id="rId29"/>
          <w:pgSz w:w="11907" w:h="16840"/>
          <w:pgMar w:top="400" w:right="777" w:bottom="1950" w:left="1072" w:header="0" w:footer="618" w:gutter="0"/>
        </w:sectPr>
        <w:rPr/>
      </w:pPr>
    </w:p>
    <w:p>
      <w:pPr>
        <w:pStyle w:val="BodyText"/>
        <w:ind w:left="7888"/>
        <w:spacing w:before="400" w:line="178" w:lineRule="auto"/>
        <w:rPr>
          <w:sz w:val="52"/>
          <w:szCs w:val="52"/>
        </w:rPr>
      </w:pPr>
      <w:r>
        <w:drawing>
          <wp:anchor distT="0" distB="0" distL="0" distR="0" simplePos="0" relativeHeight="251679744" behindDoc="1" locked="0" layoutInCell="0" allowOverlap="1">
            <wp:simplePos x="0" y="0"/>
            <wp:positionH relativeFrom="page">
              <wp:posOffset>681228</wp:posOffset>
            </wp:positionH>
            <wp:positionV relativeFrom="page">
              <wp:posOffset>457200</wp:posOffset>
            </wp:positionV>
            <wp:extent cx="3337559" cy="563880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559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52"/>
          <w:b/>
          <w:bCs/>
          <w:spacing w:val="-10"/>
        </w:rPr>
        <w:t>技术中心</w:t>
      </w:r>
    </w:p>
    <w:p>
      <w:pPr>
        <w:pStyle w:val="BodyText"/>
        <w:ind w:left="81"/>
        <w:spacing w:line="212" w:lineRule="auto"/>
        <w:tabs>
          <w:tab w:val="left" w:pos="7366"/>
        </w:tabs>
        <w:rPr>
          <w:sz w:val="28"/>
          <w:szCs w:val="28"/>
        </w:rPr>
      </w:pPr>
      <w:r>
        <w:pict>
          <v:shape id="_x0000_s24" style="position:absolute;margin-left:19.81pt;margin-top:21.0344pt;mso-position-vertical-relative:text;mso-position-horizontal-relative:text;width:477.65pt;height:0.75pt;z-index:251680768;" fillcolor="#000000" filled="true" stroked="false" coordsize="9553,15" coordorigin="0,0" path="m,l9552,0l9552,14l0,14l0,0xe"/>
        </w:pict>
      </w:r>
      <w:r>
        <w:rPr>
          <w:sz w:val="28"/>
          <w:szCs w:val="28"/>
          <w:u w:val="single" w:color="000080"/>
        </w:rPr>
        <w:tab/>
      </w:r>
      <w:r>
        <w:rPr>
          <w:sz w:val="28"/>
          <w:szCs w:val="28"/>
          <w:u w:val="single" w:color="000080"/>
          <w:spacing w:val="-5"/>
        </w:rPr>
        <w:t>BIM 研〔2025〕3</w:t>
      </w:r>
      <w:r>
        <w:rPr>
          <w:sz w:val="28"/>
          <w:szCs w:val="28"/>
          <w:u w:val="single" w:color="000080"/>
          <w:spacing w:val="-4"/>
        </w:rPr>
        <w:t xml:space="preserve"> </w:t>
      </w:r>
      <w:r>
        <w:rPr>
          <w:sz w:val="28"/>
          <w:szCs w:val="28"/>
          <w:u w:val="single" w:color="000080"/>
          <w:spacing w:val="-5"/>
        </w:rPr>
        <w:t>号</w:t>
      </w:r>
      <w:r>
        <w:rPr>
          <w:sz w:val="28"/>
          <w:szCs w:val="28"/>
          <w:u w:val="single" w:color="000080"/>
        </w:rPr>
        <w:t xml:space="preserve">  </w:t>
      </w:r>
    </w:p>
    <w:p>
      <w:pPr>
        <w:pStyle w:val="BodyText"/>
        <w:ind w:left="828"/>
        <w:spacing w:before="353" w:line="209" w:lineRule="auto"/>
        <w:rPr/>
      </w:pPr>
      <w:r>
        <w:rPr>
          <w:b/>
          <w:bCs/>
          <w:spacing w:val="4"/>
        </w:rPr>
        <w:t>4.</w:t>
      </w:r>
      <w:r>
        <w:rPr>
          <w:spacing w:val="96"/>
        </w:rPr>
        <w:t xml:space="preserve"> </w:t>
      </w:r>
      <w:r>
        <w:rPr>
          <w:b/>
          <w:bCs/>
          <w:spacing w:val="4"/>
        </w:rPr>
        <w:t>石化信息化工程研究中心数据质量工作组</w:t>
      </w:r>
    </w:p>
    <w:p>
      <w:pPr>
        <w:pStyle w:val="BodyText"/>
        <w:ind w:left="1248"/>
        <w:spacing w:before="202" w:line="209" w:lineRule="auto"/>
        <w:rPr/>
      </w:pPr>
      <w:r>
        <w:rPr>
          <w:b/>
          <w:bCs/>
          <w:spacing w:val="5"/>
        </w:rPr>
        <w:t>4.1.</w:t>
      </w:r>
      <w:r>
        <w:rPr>
          <w:spacing w:val="-22"/>
        </w:rPr>
        <w:t xml:space="preserve"> </w:t>
      </w:r>
      <w:r>
        <w:rPr>
          <w:b/>
          <w:bCs/>
          <w:spacing w:val="5"/>
        </w:rPr>
        <w:t>氚云焊接日报数据集约及质检</w:t>
      </w:r>
    </w:p>
    <w:p>
      <w:pPr>
        <w:pStyle w:val="BodyText"/>
        <w:ind w:left="2384" w:right="108" w:hanging="716"/>
        <w:spacing w:before="203" w:line="296" w:lineRule="auto"/>
        <w:rPr/>
      </w:pPr>
      <w:r>
        <w:rPr>
          <w:spacing w:val="11"/>
        </w:rPr>
        <w:t>4.1.1.  钉钉焊接 日报与数据质量数字化核对流程研究（ 应</w:t>
      </w:r>
      <w:r>
        <w:rPr>
          <w:spacing w:val="13"/>
        </w:rPr>
        <w:t xml:space="preserve"> </w:t>
      </w:r>
      <w:r>
        <w:rPr>
          <w:spacing w:val="-7"/>
        </w:rPr>
        <w:t>用</w:t>
      </w:r>
      <w:r>
        <w:rPr>
          <w:spacing w:val="-38"/>
        </w:rPr>
        <w:t xml:space="preserve"> </w:t>
      </w:r>
      <w:r>
        <w:rPr>
          <w:spacing w:val="-7"/>
        </w:rPr>
        <w:t>）</w:t>
      </w:r>
    </w:p>
    <w:p>
      <w:pPr>
        <w:pStyle w:val="BodyText"/>
        <w:ind w:left="1676" w:right="108" w:firstLine="49"/>
        <w:spacing w:before="5" w:line="283" w:lineRule="auto"/>
        <w:rPr/>
      </w:pPr>
      <w:r>
        <w:rPr>
          <w:spacing w:val="6"/>
        </w:rPr>
        <w:t>已完成钉钉焊接日报与数据质量数字化核对流程研究，根据</w:t>
      </w:r>
      <w:r>
        <w:rPr>
          <w:spacing w:val="4"/>
        </w:rPr>
        <w:t xml:space="preserve"> </w:t>
      </w:r>
      <w:r>
        <w:rPr>
          <w:spacing w:val="3"/>
        </w:rPr>
        <w:t>钉钉任务分配统计</w:t>
      </w:r>
      <w:r>
        <w:rPr>
          <w:spacing w:val="-44"/>
        </w:rPr>
        <w:t xml:space="preserve"> </w:t>
      </w:r>
      <w:r>
        <w:rPr>
          <w:spacing w:val="3"/>
        </w:rPr>
        <w:t>，该课题耗费研发工</w:t>
      </w:r>
      <w:r>
        <w:rPr>
          <w:spacing w:val="-53"/>
        </w:rPr>
        <w:t xml:space="preserve"> </w:t>
      </w:r>
      <w:r>
        <w:rPr>
          <w:spacing w:val="3"/>
        </w:rPr>
        <w:t>时共计845 小</w:t>
      </w:r>
      <w:r>
        <w:rPr>
          <w:spacing w:val="2"/>
        </w:rPr>
        <w:t>时。</w:t>
      </w:r>
    </w:p>
    <w:p>
      <w:pPr>
        <w:ind w:firstLine="1595"/>
        <w:spacing w:line="2390" w:lineRule="exact"/>
        <w:rPr/>
      </w:pPr>
      <w:r>
        <w:rPr>
          <w:position w:val="-47"/>
        </w:rPr>
        <w:drawing>
          <wp:inline distT="0" distB="0" distL="0" distR="0">
            <wp:extent cx="4872228" cy="1517904"/>
            <wp:effectExtent l="0" t="0" r="0" b="0"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2228" cy="151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firstLine="1593"/>
        <w:spacing w:line="4270" w:lineRule="exact"/>
        <w:rPr/>
      </w:pPr>
      <w:r>
        <w:rPr>
          <w:position w:val="-85"/>
        </w:rPr>
        <w:drawing>
          <wp:inline distT="0" distB="0" distL="0" distR="0">
            <wp:extent cx="4898136" cy="2711195"/>
            <wp:effectExtent l="0" t="0" r="0" b="0"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8136" cy="27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270" w:lineRule="exact"/>
        <w:sectPr>
          <w:footerReference w:type="default" r:id="rId32"/>
          <w:pgSz w:w="11907" w:h="16840"/>
          <w:pgMar w:top="400" w:right="777" w:bottom="1950" w:left="1072" w:header="0" w:footer="618" w:gutter="0"/>
        </w:sectPr>
        <w:rPr/>
      </w:pPr>
    </w:p>
    <w:p>
      <w:pPr>
        <w:pStyle w:val="BodyText"/>
        <w:ind w:left="7888"/>
        <w:spacing w:before="400" w:line="178" w:lineRule="auto"/>
        <w:rPr>
          <w:sz w:val="52"/>
          <w:szCs w:val="52"/>
        </w:rPr>
      </w:pPr>
      <w:r>
        <w:drawing>
          <wp:anchor distT="0" distB="0" distL="0" distR="0" simplePos="0" relativeHeight="251681792" behindDoc="1" locked="0" layoutInCell="0" allowOverlap="1">
            <wp:simplePos x="0" y="0"/>
            <wp:positionH relativeFrom="page">
              <wp:posOffset>681228</wp:posOffset>
            </wp:positionH>
            <wp:positionV relativeFrom="page">
              <wp:posOffset>457200</wp:posOffset>
            </wp:positionV>
            <wp:extent cx="3337559" cy="563880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37559" cy="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  <w:szCs w:val="52"/>
          <w:b/>
          <w:bCs/>
          <w:spacing w:val="-10"/>
        </w:rPr>
        <w:t>技术中心</w:t>
      </w:r>
    </w:p>
    <w:p>
      <w:pPr>
        <w:pStyle w:val="BodyText"/>
        <w:ind w:left="81"/>
        <w:spacing w:line="212" w:lineRule="auto"/>
        <w:tabs>
          <w:tab w:val="left" w:pos="7366"/>
        </w:tabs>
        <w:rPr>
          <w:sz w:val="28"/>
          <w:szCs w:val="28"/>
        </w:rPr>
      </w:pPr>
      <w:r>
        <w:pict>
          <v:shape id="_x0000_s26" style="position:absolute;margin-left:19.81pt;margin-top:21.0344pt;mso-position-vertical-relative:text;mso-position-horizontal-relative:text;width:477.65pt;height:0.75pt;z-index:251682816;" fillcolor="#000000" filled="true" stroked="false" coordsize="9553,15" coordorigin="0,0" path="m,l9552,0l9552,14l0,14l0,0xe"/>
        </w:pict>
      </w:r>
      <w:r>
        <w:rPr>
          <w:sz w:val="28"/>
          <w:szCs w:val="28"/>
          <w:u w:val="single" w:color="000080"/>
        </w:rPr>
        <w:tab/>
      </w:r>
      <w:r>
        <w:rPr>
          <w:sz w:val="28"/>
          <w:szCs w:val="28"/>
          <w:u w:val="single" w:color="000080"/>
          <w:spacing w:val="-5"/>
        </w:rPr>
        <w:t>BIM 研〔2025〕3</w:t>
      </w:r>
      <w:r>
        <w:rPr>
          <w:sz w:val="28"/>
          <w:szCs w:val="28"/>
          <w:u w:val="single" w:color="000080"/>
          <w:spacing w:val="-4"/>
        </w:rPr>
        <w:t xml:space="preserve"> </w:t>
      </w:r>
      <w:r>
        <w:rPr>
          <w:sz w:val="28"/>
          <w:szCs w:val="28"/>
          <w:u w:val="single" w:color="000080"/>
          <w:spacing w:val="-5"/>
        </w:rPr>
        <w:t>号</w:t>
      </w:r>
      <w:r>
        <w:rPr>
          <w:sz w:val="28"/>
          <w:szCs w:val="28"/>
          <w:u w:val="single" w:color="000080"/>
        </w:rPr>
        <w:t xml:space="preserve">  </w:t>
      </w:r>
    </w:p>
    <w:p>
      <w:pPr>
        <w:pStyle w:val="BodyText"/>
        <w:ind w:left="825"/>
        <w:spacing w:before="41" w:line="209" w:lineRule="auto"/>
        <w:rPr/>
      </w:pPr>
      <w:r>
        <w:rPr>
          <w:b/>
          <w:bCs/>
          <w:spacing w:val="-9"/>
        </w:rPr>
        <w:t>5.</w:t>
      </w:r>
      <w:r>
        <w:rPr>
          <w:spacing w:val="16"/>
        </w:rPr>
        <w:t xml:space="preserve">  </w:t>
      </w:r>
      <w:r>
        <w:rPr>
          <w:b/>
          <w:bCs/>
          <w:spacing w:val="-9"/>
        </w:rPr>
        <w:t>中心办公室</w:t>
      </w:r>
    </w:p>
    <w:p>
      <w:pPr>
        <w:pStyle w:val="BodyText"/>
        <w:ind w:left="1245"/>
        <w:spacing w:before="200" w:line="210" w:lineRule="auto"/>
        <w:rPr/>
      </w:pPr>
      <w:r>
        <w:rPr>
          <w:b/>
          <w:bCs/>
          <w:spacing w:val="-5"/>
        </w:rPr>
        <w:t>5.1.</w:t>
      </w:r>
      <w:r>
        <w:rPr>
          <w:spacing w:val="-19"/>
        </w:rPr>
        <w:t xml:space="preserve"> </w:t>
      </w:r>
      <w:r>
        <w:rPr>
          <w:b/>
          <w:bCs/>
          <w:spacing w:val="-5"/>
        </w:rPr>
        <w:t>2024</w:t>
      </w:r>
      <w:r>
        <w:rPr>
          <w:spacing w:val="-5"/>
        </w:rPr>
        <w:t xml:space="preserve"> </w:t>
      </w:r>
      <w:r>
        <w:rPr>
          <w:b/>
          <w:bCs/>
          <w:spacing w:val="-5"/>
        </w:rPr>
        <w:t>年度片区年会策划</w:t>
      </w:r>
    </w:p>
    <w:p>
      <w:pPr>
        <w:pStyle w:val="BodyText"/>
        <w:ind w:left="1665"/>
        <w:spacing w:before="204" w:line="209" w:lineRule="auto"/>
        <w:rPr/>
      </w:pPr>
      <w:r>
        <w:rPr>
          <w:spacing w:val="2"/>
        </w:rPr>
        <w:t>5.1.1.  2024 年度片区年会策划（应用</w:t>
      </w:r>
      <w:r>
        <w:rPr>
          <w:spacing w:val="-21"/>
        </w:rPr>
        <w:t xml:space="preserve"> </w:t>
      </w:r>
      <w:r>
        <w:rPr>
          <w:spacing w:val="2"/>
        </w:rPr>
        <w:t>）</w:t>
      </w:r>
    </w:p>
    <w:p>
      <w:pPr>
        <w:pStyle w:val="BodyText"/>
        <w:ind w:left="1668" w:right="169" w:firstLine="57"/>
        <w:spacing w:before="206" w:line="284" w:lineRule="auto"/>
        <w:rPr/>
      </w:pPr>
      <w:r>
        <w:rPr>
          <w:spacing w:val="4"/>
        </w:rPr>
        <w:t>已完成2024 年度片区年会策划</w:t>
      </w:r>
      <w:r>
        <w:rPr>
          <w:spacing w:val="-33"/>
        </w:rPr>
        <w:t xml:space="preserve"> </w:t>
      </w:r>
      <w:r>
        <w:rPr>
          <w:spacing w:val="4"/>
        </w:rPr>
        <w:t>，根据钉钉任务分配统计，</w:t>
      </w:r>
      <w:r>
        <w:rPr/>
        <w:t xml:space="preserve"> </w:t>
      </w:r>
      <w:r>
        <w:rPr>
          <w:spacing w:val="3"/>
        </w:rPr>
        <w:t>该课题耗费研发工</w:t>
      </w:r>
      <w:r>
        <w:rPr>
          <w:spacing w:val="-51"/>
        </w:rPr>
        <w:t xml:space="preserve"> </w:t>
      </w:r>
      <w:r>
        <w:rPr>
          <w:spacing w:val="3"/>
        </w:rPr>
        <w:t>时共计845 小时。</w:t>
      </w:r>
    </w:p>
    <w:p>
      <w:pPr>
        <w:ind w:firstLine="1595"/>
        <w:spacing w:line="1459" w:lineRule="exact"/>
        <w:rPr/>
      </w:pPr>
      <w:r>
        <w:rPr>
          <w:position w:val="-29"/>
        </w:rPr>
        <w:drawing>
          <wp:inline distT="0" distB="0" distL="0" distR="0">
            <wp:extent cx="4844796" cy="926592"/>
            <wp:effectExtent l="0" t="0" r="0" b="0"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4796" cy="92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10" w:lineRule="auto"/>
        <w:rPr>
          <w:rFonts w:ascii="Arial"/>
          <w:sz w:val="21"/>
        </w:rPr>
      </w:pPr>
      <w:r/>
    </w:p>
    <w:p>
      <w:pPr>
        <w:ind w:firstLine="1593"/>
        <w:spacing w:line="4270" w:lineRule="exact"/>
        <w:rPr/>
      </w:pPr>
      <w:r>
        <w:rPr>
          <w:position w:val="-85"/>
        </w:rPr>
        <w:drawing>
          <wp:inline distT="0" distB="0" distL="0" distR="0">
            <wp:extent cx="4898136" cy="2711195"/>
            <wp:effectExtent l="0" t="0" r="0" b="0"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98136" cy="271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36"/>
      <w:pgSz w:w="11907" w:h="16840"/>
      <w:pgMar w:top="400" w:right="777" w:bottom="1950" w:left="1072" w:header="0" w:footer="61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ingFang SC">
    <w:panose1 w:val="020B0400000000000000"/>
    <w:charset w:val="86"/>
    <w:family w:val="auto"/>
    <w:pitch w:val="variable"/>
    <w:sig w:usb0="A00002FF" w:usb1="7ACFFDFB" w:usb2="00000017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1"/>
      <w:spacing w:line="45" w:lineRule="exact"/>
      <w:rPr/>
    </w:pPr>
    <w:r>
      <w:drawing>
        <wp:anchor distT="0" distB="0" distL="0" distR="0" simplePos="0" relativeHeight="251659264" behindDoc="0" locked="0" layoutInCell="0" allowOverlap="1">
          <wp:simplePos x="0" y="0"/>
          <wp:positionH relativeFrom="page">
            <wp:posOffset>932688</wp:posOffset>
          </wp:positionH>
          <wp:positionV relativeFrom="page">
            <wp:posOffset>9602724</wp:posOffset>
          </wp:positionV>
          <wp:extent cx="3496056" cy="598932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96056" cy="5989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inline distT="0" distB="0" distL="0" distR="0">
          <wp:extent cx="6334125" cy="28575"/>
          <wp:effectExtent l="0" t="0" r="0" b="0"/>
          <wp:docPr id="6" name="IM 6"/>
          <wp:cNvGraphicFramePr/>
          <a:graphic>
            <a:graphicData uri="http://schemas.openxmlformats.org/drawingml/2006/picture">
              <pic:pic>
                <pic:nvPicPr>
                  <pic:cNvPr id="6" name="IM 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4125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pStyle w:val="BodyText"/>
      <w:ind w:left="9115"/>
      <w:spacing w:line="238" w:lineRule="auto"/>
      <w:rPr>
        <w:sz w:val="18"/>
        <w:szCs w:val="18"/>
      </w:rPr>
    </w:pPr>
    <w:r>
      <w:rPr>
        <w:sz w:val="18"/>
        <w:szCs w:val="18"/>
        <w:b/>
        <w:bCs/>
        <w:spacing w:val="5"/>
      </w:rPr>
      <w:t>1</w:t>
    </w:r>
    <w:r>
      <w:rPr>
        <w:sz w:val="18"/>
        <w:szCs w:val="18"/>
        <w:spacing w:val="-20"/>
      </w:rPr>
      <w:t xml:space="preserve"> </w:t>
    </w:r>
    <w:r>
      <w:rPr>
        <w:rFonts w:ascii="Arial" w:hAnsi="Arial" w:eastAsia="Arial" w:cs="Arial"/>
        <w:sz w:val="18"/>
        <w:szCs w:val="18"/>
        <w:spacing w:val="5"/>
      </w:rPr>
      <w:t>/ </w:t>
    </w:r>
    <w:r>
      <w:rPr>
        <w:sz w:val="18"/>
        <w:szCs w:val="18"/>
        <w:b/>
        <w:bCs/>
        <w:spacing w:val="5"/>
      </w:rPr>
      <w:t>13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1"/>
      <w:spacing w:line="45" w:lineRule="exact"/>
      <w:rPr/>
    </w:pPr>
    <w:r>
      <w:drawing>
        <wp:anchor distT="0" distB="0" distL="0" distR="0" simplePos="0" relativeHeight="251660288" behindDoc="0" locked="0" layoutInCell="0" allowOverlap="1">
          <wp:simplePos x="0" y="0"/>
          <wp:positionH relativeFrom="page">
            <wp:posOffset>932688</wp:posOffset>
          </wp:positionH>
          <wp:positionV relativeFrom="page">
            <wp:posOffset>9602724</wp:posOffset>
          </wp:positionV>
          <wp:extent cx="3496056" cy="598932"/>
          <wp:effectExtent l="0" t="0" r="0" b="0"/>
          <wp:wrapNone/>
          <wp:docPr id="8" name="IM 8"/>
          <wp:cNvGraphicFramePr/>
          <a:graphic>
            <a:graphicData uri="http://schemas.openxmlformats.org/drawingml/2006/picture">
              <pic:pic>
                <pic:nvPicPr>
                  <pic:cNvPr id="8" name="IM 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96056" cy="5989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inline distT="0" distB="0" distL="0" distR="0">
          <wp:extent cx="6334125" cy="28575"/>
          <wp:effectExtent l="0" t="0" r="0" b="0"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4125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pStyle w:val="BodyText"/>
      <w:ind w:left="9105"/>
      <w:spacing w:line="238" w:lineRule="auto"/>
      <w:rPr>
        <w:sz w:val="18"/>
        <w:szCs w:val="18"/>
      </w:rPr>
    </w:pPr>
    <w:r>
      <w:rPr>
        <w:sz w:val="18"/>
        <w:szCs w:val="18"/>
        <w:b/>
        <w:bCs/>
        <w:spacing w:val="-2"/>
      </w:rPr>
      <w:t>2</w:t>
    </w:r>
    <w:r>
      <w:rPr>
        <w:sz w:val="18"/>
        <w:szCs w:val="18"/>
        <w:spacing w:val="-19"/>
      </w:rPr>
      <w:t xml:space="preserve"> </w:t>
    </w:r>
    <w:r>
      <w:rPr>
        <w:rFonts w:ascii="Arial" w:hAnsi="Arial" w:eastAsia="Arial" w:cs="Arial"/>
        <w:sz w:val="18"/>
        <w:szCs w:val="18"/>
        <w:spacing w:val="-2"/>
      </w:rPr>
      <w:t>/</w:t>
    </w:r>
    <w:r>
      <w:rPr>
        <w:rFonts w:ascii="Arial" w:hAnsi="Arial" w:eastAsia="Arial" w:cs="Arial"/>
        <w:sz w:val="18"/>
        <w:szCs w:val="18"/>
        <w:spacing w:val="6"/>
      </w:rPr>
      <w:t xml:space="preserve"> </w:t>
    </w:r>
    <w:r>
      <w:rPr>
        <w:sz w:val="18"/>
        <w:szCs w:val="18"/>
        <w:b/>
        <w:bCs/>
        <w:spacing w:val="-2"/>
      </w:rPr>
      <w:t>13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1"/>
      <w:spacing w:line="45" w:lineRule="exact"/>
      <w:rPr/>
    </w:pPr>
    <w:r>
      <w:drawing>
        <wp:anchor distT="0" distB="0" distL="0" distR="0" simplePos="0" relativeHeight="251661312" behindDoc="0" locked="0" layoutInCell="0" allowOverlap="1">
          <wp:simplePos x="0" y="0"/>
          <wp:positionH relativeFrom="page">
            <wp:posOffset>932688</wp:posOffset>
          </wp:positionH>
          <wp:positionV relativeFrom="page">
            <wp:posOffset>9602724</wp:posOffset>
          </wp:positionV>
          <wp:extent cx="3496056" cy="598932"/>
          <wp:effectExtent l="0" t="0" r="0" b="0"/>
          <wp:wrapNone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96056" cy="5989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inline distT="0" distB="0" distL="0" distR="0">
          <wp:extent cx="6334125" cy="28575"/>
          <wp:effectExtent l="0" t="0" r="0" b="0"/>
          <wp:docPr id="16" name="IM 16"/>
          <wp:cNvGraphicFramePr/>
          <a:graphic>
            <a:graphicData uri="http://schemas.openxmlformats.org/drawingml/2006/picture">
              <pic:pic>
                <pic:nvPicPr>
                  <pic:cNvPr id="16" name="IM 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4125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pStyle w:val="BodyText"/>
      <w:ind w:left="9107"/>
      <w:spacing w:line="238" w:lineRule="auto"/>
      <w:rPr>
        <w:sz w:val="18"/>
        <w:szCs w:val="18"/>
      </w:rPr>
    </w:pPr>
    <w:r>
      <w:rPr>
        <w:sz w:val="18"/>
        <w:szCs w:val="18"/>
        <w:b/>
        <w:bCs/>
        <w:spacing w:val="-2"/>
      </w:rPr>
      <w:t>3</w:t>
    </w:r>
    <w:r>
      <w:rPr>
        <w:sz w:val="18"/>
        <w:szCs w:val="18"/>
        <w:spacing w:val="-21"/>
      </w:rPr>
      <w:t xml:space="preserve"> </w:t>
    </w:r>
    <w:r>
      <w:rPr>
        <w:rFonts w:ascii="Arial" w:hAnsi="Arial" w:eastAsia="Arial" w:cs="Arial"/>
        <w:sz w:val="18"/>
        <w:szCs w:val="18"/>
        <w:spacing w:val="-2"/>
      </w:rPr>
      <w:t>/</w:t>
    </w:r>
    <w:r>
      <w:rPr>
        <w:rFonts w:ascii="Arial" w:hAnsi="Arial" w:eastAsia="Arial" w:cs="Arial"/>
        <w:sz w:val="18"/>
        <w:szCs w:val="18"/>
        <w:spacing w:val="5"/>
      </w:rPr>
      <w:t xml:space="preserve"> </w:t>
    </w:r>
    <w:r>
      <w:rPr>
        <w:sz w:val="18"/>
        <w:szCs w:val="18"/>
        <w:b/>
        <w:bCs/>
        <w:spacing w:val="-2"/>
      </w:rPr>
      <w:t>13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1"/>
      <w:spacing w:line="45" w:lineRule="exact"/>
      <w:rPr/>
    </w:pPr>
    <w:r>
      <w:drawing>
        <wp:anchor distT="0" distB="0" distL="0" distR="0" simplePos="0" relativeHeight="251662336" behindDoc="0" locked="0" layoutInCell="0" allowOverlap="1">
          <wp:simplePos x="0" y="0"/>
          <wp:positionH relativeFrom="page">
            <wp:posOffset>932688</wp:posOffset>
          </wp:positionH>
          <wp:positionV relativeFrom="page">
            <wp:posOffset>9602724</wp:posOffset>
          </wp:positionV>
          <wp:extent cx="3496056" cy="598932"/>
          <wp:effectExtent l="0" t="0" r="0" b="0"/>
          <wp:wrapNone/>
          <wp:docPr id="20" name="IM 20"/>
          <wp:cNvGraphicFramePr/>
          <a:graphic>
            <a:graphicData uri="http://schemas.openxmlformats.org/drawingml/2006/picture">
              <pic:pic>
                <pic:nvPicPr>
                  <pic:cNvPr id="20" name="IM 2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96056" cy="5989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inline distT="0" distB="0" distL="0" distR="0">
          <wp:extent cx="6334125" cy="28575"/>
          <wp:effectExtent l="0" t="0" r="0" b="0"/>
          <wp:docPr id="22" name="IM 22"/>
          <wp:cNvGraphicFramePr/>
          <a:graphic>
            <a:graphicData uri="http://schemas.openxmlformats.org/drawingml/2006/picture">
              <pic:pic>
                <pic:nvPicPr>
                  <pic:cNvPr id="22" name="IM 2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4125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pStyle w:val="BodyText"/>
      <w:ind w:left="9104"/>
      <w:spacing w:line="238" w:lineRule="auto"/>
      <w:rPr>
        <w:sz w:val="18"/>
        <w:szCs w:val="18"/>
      </w:rPr>
    </w:pPr>
    <w:r>
      <w:rPr>
        <w:sz w:val="18"/>
        <w:szCs w:val="18"/>
        <w:b/>
        <w:bCs/>
        <w:spacing w:val="-1"/>
      </w:rPr>
      <w:t>4</w:t>
    </w:r>
    <w:r>
      <w:rPr>
        <w:sz w:val="18"/>
        <w:szCs w:val="18"/>
        <w:spacing w:val="-21"/>
      </w:rPr>
      <w:t xml:space="preserve"> </w:t>
    </w:r>
    <w:r>
      <w:rPr>
        <w:rFonts w:ascii="Arial" w:hAnsi="Arial" w:eastAsia="Arial" w:cs="Arial"/>
        <w:sz w:val="18"/>
        <w:szCs w:val="18"/>
        <w:spacing w:val="-1"/>
      </w:rPr>
      <w:t>/</w:t>
    </w:r>
    <w:r>
      <w:rPr>
        <w:rFonts w:ascii="Arial" w:hAnsi="Arial" w:eastAsia="Arial" w:cs="Arial"/>
        <w:sz w:val="18"/>
        <w:szCs w:val="18"/>
        <w:spacing w:val="5"/>
      </w:rPr>
      <w:t xml:space="preserve"> </w:t>
    </w:r>
    <w:r>
      <w:rPr>
        <w:sz w:val="18"/>
        <w:szCs w:val="18"/>
        <w:b/>
        <w:bCs/>
        <w:spacing w:val="-1"/>
      </w:rPr>
      <w:t>13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1"/>
      <w:spacing w:line="45" w:lineRule="exact"/>
      <w:rPr/>
    </w:pPr>
    <w:r>
      <w:drawing>
        <wp:anchor distT="0" distB="0" distL="0" distR="0" simplePos="0" relativeHeight="251663360" behindDoc="0" locked="0" layoutInCell="0" allowOverlap="1">
          <wp:simplePos x="0" y="0"/>
          <wp:positionH relativeFrom="page">
            <wp:posOffset>932688</wp:posOffset>
          </wp:positionH>
          <wp:positionV relativeFrom="page">
            <wp:posOffset>9602724</wp:posOffset>
          </wp:positionV>
          <wp:extent cx="3496056" cy="598932"/>
          <wp:effectExtent l="0" t="0" r="0" b="0"/>
          <wp:wrapNone/>
          <wp:docPr id="30" name="IM 30"/>
          <wp:cNvGraphicFramePr/>
          <a:graphic>
            <a:graphicData uri="http://schemas.openxmlformats.org/drawingml/2006/picture">
              <pic:pic>
                <pic:nvPicPr>
                  <pic:cNvPr id="30" name="IM 3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96056" cy="5989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inline distT="0" distB="0" distL="0" distR="0">
          <wp:extent cx="6334125" cy="28575"/>
          <wp:effectExtent l="0" t="0" r="0" b="0"/>
          <wp:docPr id="32" name="IM 32"/>
          <wp:cNvGraphicFramePr/>
          <a:graphic>
            <a:graphicData uri="http://schemas.openxmlformats.org/drawingml/2006/picture">
              <pic:pic>
                <pic:nvPicPr>
                  <pic:cNvPr id="32" name="IM 3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4125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pStyle w:val="BodyText"/>
      <w:ind w:left="9108"/>
      <w:spacing w:line="238" w:lineRule="auto"/>
      <w:rPr>
        <w:sz w:val="18"/>
        <w:szCs w:val="18"/>
      </w:rPr>
    </w:pPr>
    <w:r>
      <w:rPr>
        <w:sz w:val="18"/>
        <w:szCs w:val="18"/>
        <w:b/>
        <w:bCs/>
        <w:spacing w:val="-2"/>
      </w:rPr>
      <w:t>5</w:t>
    </w:r>
    <w:r>
      <w:rPr>
        <w:sz w:val="18"/>
        <w:szCs w:val="18"/>
        <w:spacing w:val="-21"/>
      </w:rPr>
      <w:t xml:space="preserve"> </w:t>
    </w:r>
    <w:r>
      <w:rPr>
        <w:rFonts w:ascii="Arial" w:hAnsi="Arial" w:eastAsia="Arial" w:cs="Arial"/>
        <w:sz w:val="18"/>
        <w:szCs w:val="18"/>
        <w:spacing w:val="-2"/>
      </w:rPr>
      <w:t>/</w:t>
    </w:r>
    <w:r>
      <w:rPr>
        <w:rFonts w:ascii="Arial" w:hAnsi="Arial" w:eastAsia="Arial" w:cs="Arial"/>
        <w:sz w:val="18"/>
        <w:szCs w:val="18"/>
        <w:spacing w:val="5"/>
      </w:rPr>
      <w:t xml:space="preserve"> </w:t>
    </w:r>
    <w:r>
      <w:rPr>
        <w:sz w:val="18"/>
        <w:szCs w:val="18"/>
        <w:b/>
        <w:bCs/>
        <w:spacing w:val="-2"/>
      </w:rPr>
      <w:t>13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1"/>
      <w:spacing w:line="45" w:lineRule="exact"/>
      <w:rPr/>
    </w:pPr>
    <w:r>
      <w:drawing>
        <wp:anchor distT="0" distB="0" distL="0" distR="0" simplePos="0" relativeHeight="251664384" behindDoc="0" locked="0" layoutInCell="0" allowOverlap="1">
          <wp:simplePos x="0" y="0"/>
          <wp:positionH relativeFrom="page">
            <wp:posOffset>932688</wp:posOffset>
          </wp:positionH>
          <wp:positionV relativeFrom="page">
            <wp:posOffset>9602724</wp:posOffset>
          </wp:positionV>
          <wp:extent cx="3496056" cy="598932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96056" cy="5989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inline distT="0" distB="0" distL="0" distR="0">
          <wp:extent cx="6334125" cy="28575"/>
          <wp:effectExtent l="0" t="0" r="0" b="0"/>
          <wp:docPr id="38" name="IM 38"/>
          <wp:cNvGraphicFramePr/>
          <a:graphic>
            <a:graphicData uri="http://schemas.openxmlformats.org/drawingml/2006/picture">
              <pic:pic>
                <pic:nvPicPr>
                  <pic:cNvPr id="38" name="IM 3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4125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pStyle w:val="BodyText"/>
      <w:ind w:left="9108"/>
      <w:spacing w:line="238" w:lineRule="auto"/>
      <w:rPr>
        <w:sz w:val="18"/>
        <w:szCs w:val="18"/>
      </w:rPr>
    </w:pPr>
    <w:r>
      <w:rPr>
        <w:sz w:val="18"/>
        <w:szCs w:val="18"/>
        <w:b/>
        <w:bCs/>
        <w:spacing w:val="-2"/>
      </w:rPr>
      <w:t>6</w:t>
    </w:r>
    <w:r>
      <w:rPr>
        <w:sz w:val="18"/>
        <w:szCs w:val="18"/>
        <w:spacing w:val="-21"/>
      </w:rPr>
      <w:t xml:space="preserve"> </w:t>
    </w:r>
    <w:r>
      <w:rPr>
        <w:rFonts w:ascii="Arial" w:hAnsi="Arial" w:eastAsia="Arial" w:cs="Arial"/>
        <w:sz w:val="18"/>
        <w:szCs w:val="18"/>
        <w:spacing w:val="-2"/>
      </w:rPr>
      <w:t>/</w:t>
    </w:r>
    <w:r>
      <w:rPr>
        <w:rFonts w:ascii="Arial" w:hAnsi="Arial" w:eastAsia="Arial" w:cs="Arial"/>
        <w:sz w:val="18"/>
        <w:szCs w:val="18"/>
        <w:spacing w:val="5"/>
      </w:rPr>
      <w:t xml:space="preserve"> </w:t>
    </w:r>
    <w:r>
      <w:rPr>
        <w:sz w:val="18"/>
        <w:szCs w:val="18"/>
        <w:b/>
        <w:bCs/>
        <w:spacing w:val="-2"/>
      </w:rPr>
      <w:t>13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1"/>
      <w:spacing w:line="45" w:lineRule="exact"/>
      <w:rPr/>
    </w:pPr>
    <w:r>
      <w:drawing>
        <wp:anchor distT="0" distB="0" distL="0" distR="0" simplePos="0" relativeHeight="251665408" behindDoc="0" locked="0" layoutInCell="0" allowOverlap="1">
          <wp:simplePos x="0" y="0"/>
          <wp:positionH relativeFrom="page">
            <wp:posOffset>932688</wp:posOffset>
          </wp:positionH>
          <wp:positionV relativeFrom="page">
            <wp:posOffset>9602724</wp:posOffset>
          </wp:positionV>
          <wp:extent cx="3496056" cy="598932"/>
          <wp:effectExtent l="0" t="0" r="0" b="0"/>
          <wp:wrapNone/>
          <wp:docPr id="44" name="IM 44"/>
          <wp:cNvGraphicFramePr/>
          <a:graphic>
            <a:graphicData uri="http://schemas.openxmlformats.org/drawingml/2006/picture">
              <pic:pic>
                <pic:nvPicPr>
                  <pic:cNvPr id="44" name="IM 4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96056" cy="5989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inline distT="0" distB="0" distL="0" distR="0">
          <wp:extent cx="6334125" cy="28575"/>
          <wp:effectExtent l="0" t="0" r="0" b="0"/>
          <wp:docPr id="46" name="IM 46"/>
          <wp:cNvGraphicFramePr/>
          <a:graphic>
            <a:graphicData uri="http://schemas.openxmlformats.org/drawingml/2006/picture">
              <pic:pic>
                <pic:nvPicPr>
                  <pic:cNvPr id="46" name="IM 4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4125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pStyle w:val="BodyText"/>
      <w:ind w:left="9108"/>
      <w:spacing w:line="238" w:lineRule="auto"/>
      <w:rPr>
        <w:sz w:val="18"/>
        <w:szCs w:val="18"/>
      </w:rPr>
    </w:pPr>
    <w:r>
      <w:rPr>
        <w:sz w:val="18"/>
        <w:szCs w:val="18"/>
        <w:b/>
        <w:bCs/>
      </w:rPr>
      <w:t>7</w:t>
    </w:r>
    <w:r>
      <w:rPr>
        <w:sz w:val="18"/>
        <w:szCs w:val="18"/>
        <w:spacing w:val="-20"/>
      </w:rPr>
      <w:t xml:space="preserve"> </w:t>
    </w:r>
    <w:r>
      <w:rPr>
        <w:rFonts w:ascii="Arial" w:hAnsi="Arial" w:eastAsia="Arial" w:cs="Arial"/>
        <w:sz w:val="18"/>
        <w:szCs w:val="18"/>
      </w:rPr>
      <w:t>/</w:t>
    </w:r>
    <w:r>
      <w:rPr>
        <w:rFonts w:ascii="Arial" w:hAnsi="Arial" w:eastAsia="Arial" w:cs="Arial"/>
        <w:sz w:val="18"/>
        <w:szCs w:val="18"/>
        <w:spacing w:val="5"/>
      </w:rPr>
      <w:t xml:space="preserve"> </w:t>
    </w:r>
    <w:r>
      <w:rPr>
        <w:sz w:val="18"/>
        <w:szCs w:val="18"/>
        <w:b/>
        <w:bCs/>
      </w:rPr>
      <w:t>13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1"/>
      <w:spacing w:line="45" w:lineRule="exact"/>
      <w:rPr/>
    </w:pPr>
    <w:r>
      <w:drawing>
        <wp:anchor distT="0" distB="0" distL="0" distR="0" simplePos="0" relativeHeight="251666432" behindDoc="0" locked="0" layoutInCell="0" allowOverlap="1">
          <wp:simplePos x="0" y="0"/>
          <wp:positionH relativeFrom="page">
            <wp:posOffset>932688</wp:posOffset>
          </wp:positionH>
          <wp:positionV relativeFrom="page">
            <wp:posOffset>9602724</wp:posOffset>
          </wp:positionV>
          <wp:extent cx="3496056" cy="598932"/>
          <wp:effectExtent l="0" t="0" r="0" b="0"/>
          <wp:wrapNone/>
          <wp:docPr id="52" name="IM 52"/>
          <wp:cNvGraphicFramePr/>
          <a:graphic>
            <a:graphicData uri="http://schemas.openxmlformats.org/drawingml/2006/picture">
              <pic:pic>
                <pic:nvPicPr>
                  <pic:cNvPr id="52" name="IM 5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96056" cy="5989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inline distT="0" distB="0" distL="0" distR="0">
          <wp:extent cx="6334125" cy="28575"/>
          <wp:effectExtent l="0" t="0" r="0" b="0"/>
          <wp:docPr id="54" name="IM 54"/>
          <wp:cNvGraphicFramePr/>
          <a:graphic>
            <a:graphicData uri="http://schemas.openxmlformats.org/drawingml/2006/picture">
              <pic:pic>
                <pic:nvPicPr>
                  <pic:cNvPr id="54" name="IM 54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4125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pStyle w:val="BodyText"/>
      <w:ind w:left="9108"/>
      <w:spacing w:line="238" w:lineRule="auto"/>
      <w:rPr>
        <w:sz w:val="18"/>
        <w:szCs w:val="18"/>
      </w:rPr>
    </w:pPr>
    <w:r>
      <w:rPr>
        <w:sz w:val="18"/>
        <w:szCs w:val="18"/>
        <w:b/>
        <w:bCs/>
        <w:spacing w:val="-2"/>
      </w:rPr>
      <w:t>8</w:t>
    </w:r>
    <w:r>
      <w:rPr>
        <w:sz w:val="18"/>
        <w:szCs w:val="18"/>
        <w:spacing w:val="-21"/>
      </w:rPr>
      <w:t xml:space="preserve"> </w:t>
    </w:r>
    <w:r>
      <w:rPr>
        <w:rFonts w:ascii="Arial" w:hAnsi="Arial" w:eastAsia="Arial" w:cs="Arial"/>
        <w:sz w:val="18"/>
        <w:szCs w:val="18"/>
        <w:spacing w:val="-2"/>
      </w:rPr>
      <w:t>/</w:t>
    </w:r>
    <w:r>
      <w:rPr>
        <w:rFonts w:ascii="Arial" w:hAnsi="Arial" w:eastAsia="Arial" w:cs="Arial"/>
        <w:sz w:val="18"/>
        <w:szCs w:val="18"/>
        <w:spacing w:val="5"/>
      </w:rPr>
      <w:t xml:space="preserve"> </w:t>
    </w:r>
    <w:r>
      <w:rPr>
        <w:sz w:val="18"/>
        <w:szCs w:val="18"/>
        <w:b/>
        <w:bCs/>
        <w:spacing w:val="-2"/>
      </w:rPr>
      <w:t>13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1"/>
      <w:spacing w:line="45" w:lineRule="exact"/>
      <w:rPr/>
    </w:pPr>
    <w:r>
      <w:drawing>
        <wp:anchor distT="0" distB="0" distL="0" distR="0" simplePos="0" relativeHeight="251667456" behindDoc="0" locked="0" layoutInCell="0" allowOverlap="1">
          <wp:simplePos x="0" y="0"/>
          <wp:positionH relativeFrom="page">
            <wp:posOffset>932688</wp:posOffset>
          </wp:positionH>
          <wp:positionV relativeFrom="page">
            <wp:posOffset>9602724</wp:posOffset>
          </wp:positionV>
          <wp:extent cx="3496056" cy="598932"/>
          <wp:effectExtent l="0" t="0" r="0" b="0"/>
          <wp:wrapNone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96056" cy="5989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inline distT="0" distB="0" distL="0" distR="0">
          <wp:extent cx="6334125" cy="28575"/>
          <wp:effectExtent l="0" t="0" r="0" b="0"/>
          <wp:docPr id="62" name="IM 62"/>
          <wp:cNvGraphicFramePr/>
          <a:graphic>
            <a:graphicData uri="http://schemas.openxmlformats.org/drawingml/2006/picture">
              <pic:pic>
                <pic:nvPicPr>
                  <pic:cNvPr id="62" name="IM 62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4125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pStyle w:val="BodyText"/>
      <w:ind w:left="9106"/>
      <w:spacing w:line="238" w:lineRule="auto"/>
      <w:rPr>
        <w:sz w:val="18"/>
        <w:szCs w:val="18"/>
      </w:rPr>
    </w:pPr>
    <w:r>
      <w:rPr>
        <w:sz w:val="18"/>
        <w:szCs w:val="18"/>
        <w:b/>
        <w:bCs/>
        <w:spacing w:val="-2"/>
      </w:rPr>
      <w:t>9</w:t>
    </w:r>
    <w:r>
      <w:rPr>
        <w:sz w:val="18"/>
        <w:szCs w:val="18"/>
        <w:spacing w:val="-20"/>
      </w:rPr>
      <w:t xml:space="preserve"> </w:t>
    </w:r>
    <w:r>
      <w:rPr>
        <w:rFonts w:ascii="Arial" w:hAnsi="Arial" w:eastAsia="Arial" w:cs="Arial"/>
        <w:sz w:val="18"/>
        <w:szCs w:val="18"/>
        <w:spacing w:val="-2"/>
      </w:rPr>
      <w:t>/</w:t>
    </w:r>
    <w:r>
      <w:rPr>
        <w:rFonts w:ascii="Arial" w:hAnsi="Arial" w:eastAsia="Arial" w:cs="Arial"/>
        <w:sz w:val="18"/>
        <w:szCs w:val="18"/>
        <w:spacing w:val="5"/>
      </w:rPr>
      <w:t xml:space="preserve"> </w:t>
    </w:r>
    <w:r>
      <w:rPr>
        <w:sz w:val="18"/>
        <w:szCs w:val="18"/>
        <w:b/>
        <w:bCs/>
        <w:spacing w:val="-2"/>
      </w:rPr>
      <w:t>13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1"/>
      <w:spacing w:line="45" w:lineRule="exact"/>
      <w:rPr/>
    </w:pPr>
    <w:r>
      <w:drawing>
        <wp:anchor distT="0" distB="0" distL="0" distR="0" simplePos="0" relativeHeight="251668480" behindDoc="0" locked="0" layoutInCell="0" allowOverlap="1">
          <wp:simplePos x="0" y="0"/>
          <wp:positionH relativeFrom="page">
            <wp:posOffset>932688</wp:posOffset>
          </wp:positionH>
          <wp:positionV relativeFrom="page">
            <wp:posOffset>9602724</wp:posOffset>
          </wp:positionV>
          <wp:extent cx="3496056" cy="598932"/>
          <wp:effectExtent l="0" t="0" r="0" b="0"/>
          <wp:wrapNone/>
          <wp:docPr id="68" name="IM 68"/>
          <wp:cNvGraphicFramePr/>
          <a:graphic>
            <a:graphicData uri="http://schemas.openxmlformats.org/drawingml/2006/picture">
              <pic:pic>
                <pic:nvPicPr>
                  <pic:cNvPr id="68" name="IM 6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96056" cy="5989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inline distT="0" distB="0" distL="0" distR="0">
          <wp:extent cx="6334125" cy="28575"/>
          <wp:effectExtent l="0" t="0" r="0" b="0"/>
          <wp:docPr id="70" name="IM 70"/>
          <wp:cNvGraphicFramePr/>
          <a:graphic>
            <a:graphicData uri="http://schemas.openxmlformats.org/drawingml/2006/picture">
              <pic:pic>
                <pic:nvPicPr>
                  <pic:cNvPr id="70" name="IM 7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4125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pStyle w:val="BodyText"/>
      <w:ind w:left="9115"/>
      <w:spacing w:line="238" w:lineRule="auto"/>
      <w:rPr>
        <w:sz w:val="18"/>
        <w:szCs w:val="18"/>
      </w:rPr>
    </w:pPr>
    <w:r>
      <w:rPr>
        <w:sz w:val="18"/>
        <w:szCs w:val="18"/>
        <w:b/>
        <w:bCs/>
        <w:spacing w:val="2"/>
      </w:rPr>
      <w:t>10</w:t>
    </w:r>
    <w:r>
      <w:rPr>
        <w:sz w:val="18"/>
        <w:szCs w:val="18"/>
        <w:spacing w:val="-20"/>
      </w:rPr>
      <w:t xml:space="preserve"> </w:t>
    </w:r>
    <w:r>
      <w:rPr>
        <w:rFonts w:ascii="Arial" w:hAnsi="Arial" w:eastAsia="Arial" w:cs="Arial"/>
        <w:sz w:val="18"/>
        <w:szCs w:val="18"/>
        <w:spacing w:val="2"/>
      </w:rPr>
      <w:t>/ </w:t>
    </w:r>
    <w:r>
      <w:rPr>
        <w:sz w:val="18"/>
        <w:szCs w:val="18"/>
        <w:b/>
        <w:bCs/>
        <w:spacing w:val="2"/>
      </w:rPr>
      <w:t>13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1"/>
      <w:spacing w:line="45" w:lineRule="exact"/>
      <w:rPr/>
    </w:pPr>
    <w:r>
      <w:drawing>
        <wp:anchor distT="0" distB="0" distL="0" distR="0" simplePos="0" relativeHeight="251669504" behindDoc="0" locked="0" layoutInCell="0" allowOverlap="1">
          <wp:simplePos x="0" y="0"/>
          <wp:positionH relativeFrom="page">
            <wp:posOffset>932688</wp:posOffset>
          </wp:positionH>
          <wp:positionV relativeFrom="page">
            <wp:posOffset>9602724</wp:posOffset>
          </wp:positionV>
          <wp:extent cx="3496056" cy="598932"/>
          <wp:effectExtent l="0" t="0" r="0" b="0"/>
          <wp:wrapNone/>
          <wp:docPr id="76" name="IM 76"/>
          <wp:cNvGraphicFramePr/>
          <a:graphic>
            <a:graphicData uri="http://schemas.openxmlformats.org/drawingml/2006/picture">
              <pic:pic>
                <pic:nvPicPr>
                  <pic:cNvPr id="76" name="IM 7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96056" cy="5989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inline distT="0" distB="0" distL="0" distR="0">
          <wp:extent cx="6334125" cy="28575"/>
          <wp:effectExtent l="0" t="0" r="0" b="0"/>
          <wp:docPr id="78" name="IM 78"/>
          <wp:cNvGraphicFramePr/>
          <a:graphic>
            <a:graphicData uri="http://schemas.openxmlformats.org/drawingml/2006/picture">
              <pic:pic>
                <pic:nvPicPr>
                  <pic:cNvPr id="78" name="IM 78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4125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pStyle w:val="BodyText"/>
      <w:ind w:left="9115"/>
      <w:spacing w:line="238" w:lineRule="auto"/>
      <w:rPr>
        <w:sz w:val="18"/>
        <w:szCs w:val="18"/>
      </w:rPr>
    </w:pPr>
    <w:r>
      <w:rPr>
        <w:sz w:val="18"/>
        <w:szCs w:val="18"/>
        <w:b/>
        <w:bCs/>
        <w:spacing w:val="8"/>
      </w:rPr>
      <w:t>11</w:t>
    </w:r>
    <w:r>
      <w:rPr>
        <w:sz w:val="18"/>
        <w:szCs w:val="18"/>
        <w:spacing w:val="-20"/>
      </w:rPr>
      <w:t xml:space="preserve"> </w:t>
    </w:r>
    <w:r>
      <w:rPr>
        <w:rFonts w:ascii="Arial" w:hAnsi="Arial" w:eastAsia="Arial" w:cs="Arial"/>
        <w:sz w:val="18"/>
        <w:szCs w:val="18"/>
        <w:spacing w:val="8"/>
      </w:rPr>
      <w:t>/ </w:t>
    </w:r>
    <w:r>
      <w:rPr>
        <w:sz w:val="18"/>
        <w:szCs w:val="18"/>
        <w:b/>
        <w:bCs/>
        <w:spacing w:val="8"/>
      </w:rPr>
      <w:t>13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1"/>
      <w:spacing w:line="45" w:lineRule="exact"/>
      <w:rPr/>
    </w:pPr>
    <w:r>
      <w:drawing>
        <wp:anchor distT="0" distB="0" distL="0" distR="0" simplePos="0" relativeHeight="251670528" behindDoc="0" locked="0" layoutInCell="0" allowOverlap="1">
          <wp:simplePos x="0" y="0"/>
          <wp:positionH relativeFrom="page">
            <wp:posOffset>932688</wp:posOffset>
          </wp:positionH>
          <wp:positionV relativeFrom="page">
            <wp:posOffset>9602724</wp:posOffset>
          </wp:positionV>
          <wp:extent cx="3496056" cy="598932"/>
          <wp:effectExtent l="0" t="0" r="0" b="0"/>
          <wp:wrapNone/>
          <wp:docPr id="84" name="IM 84"/>
          <wp:cNvGraphicFramePr/>
          <a:graphic>
            <a:graphicData uri="http://schemas.openxmlformats.org/drawingml/2006/picture">
              <pic:pic>
                <pic:nvPicPr>
                  <pic:cNvPr id="84" name="IM 8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96056" cy="5989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inline distT="0" distB="0" distL="0" distR="0">
          <wp:extent cx="6334125" cy="28575"/>
          <wp:effectExtent l="0" t="0" r="0" b="0"/>
          <wp:docPr id="86" name="IM 86"/>
          <wp:cNvGraphicFramePr/>
          <a:graphic>
            <a:graphicData uri="http://schemas.openxmlformats.org/drawingml/2006/picture">
              <pic:pic>
                <pic:nvPicPr>
                  <pic:cNvPr id="86" name="IM 8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4125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pStyle w:val="BodyText"/>
      <w:ind w:left="9115"/>
      <w:spacing w:line="238" w:lineRule="auto"/>
      <w:rPr>
        <w:sz w:val="18"/>
        <w:szCs w:val="18"/>
      </w:rPr>
    </w:pPr>
    <w:r>
      <w:rPr>
        <w:sz w:val="18"/>
        <w:szCs w:val="18"/>
        <w:b/>
        <w:bCs/>
        <w:spacing w:val="2"/>
      </w:rPr>
      <w:t>12</w:t>
    </w:r>
    <w:r>
      <w:rPr>
        <w:sz w:val="18"/>
        <w:szCs w:val="18"/>
        <w:spacing w:val="-20"/>
      </w:rPr>
      <w:t xml:space="preserve"> </w:t>
    </w:r>
    <w:r>
      <w:rPr>
        <w:rFonts w:ascii="Arial" w:hAnsi="Arial" w:eastAsia="Arial" w:cs="Arial"/>
        <w:sz w:val="18"/>
        <w:szCs w:val="18"/>
        <w:spacing w:val="2"/>
      </w:rPr>
      <w:t>/ </w:t>
    </w:r>
    <w:r>
      <w:rPr>
        <w:sz w:val="18"/>
        <w:szCs w:val="18"/>
        <w:b/>
        <w:bCs/>
        <w:spacing w:val="2"/>
      </w:rPr>
      <w:t>13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firstLine="81"/>
      <w:spacing w:line="45" w:lineRule="exact"/>
      <w:rPr/>
    </w:pPr>
    <w:r>
      <w:drawing>
        <wp:anchor distT="0" distB="0" distL="0" distR="0" simplePos="0" relativeHeight="251671552" behindDoc="0" locked="0" layoutInCell="0" allowOverlap="1">
          <wp:simplePos x="0" y="0"/>
          <wp:positionH relativeFrom="page">
            <wp:posOffset>932688</wp:posOffset>
          </wp:positionH>
          <wp:positionV relativeFrom="page">
            <wp:posOffset>9602724</wp:posOffset>
          </wp:positionV>
          <wp:extent cx="3496056" cy="598932"/>
          <wp:effectExtent l="0" t="0" r="0" b="0"/>
          <wp:wrapNone/>
          <wp:docPr id="94" name="IM 94"/>
          <wp:cNvGraphicFramePr/>
          <a:graphic>
            <a:graphicData uri="http://schemas.openxmlformats.org/drawingml/2006/picture">
              <pic:pic>
                <pic:nvPicPr>
                  <pic:cNvPr id="94" name="IM 9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496056" cy="59893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w:drawing>
        <wp:inline distT="0" distB="0" distL="0" distR="0">
          <wp:extent cx="6334125" cy="28575"/>
          <wp:effectExtent l="0" t="0" r="0" b="0"/>
          <wp:docPr id="96" name="IM 96"/>
          <wp:cNvGraphicFramePr/>
          <a:graphic>
            <a:graphicData uri="http://schemas.openxmlformats.org/drawingml/2006/picture">
              <pic:pic>
                <pic:nvPicPr>
                  <pic:cNvPr id="96" name="IM 9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 rot="0">
                    <a:off x="0" y="0"/>
                    <a:ext cx="6334125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spacing w:line="315" w:lineRule="auto"/>
      <w:rPr>
        <w:rFonts w:ascii="Arial"/>
        <w:sz w:val="21"/>
      </w:rPr>
    </w:pPr>
    <w:r/>
  </w:p>
  <w:p>
    <w:pPr>
      <w:pStyle w:val="BodyText"/>
      <w:ind w:left="9115"/>
      <w:spacing w:line="238" w:lineRule="auto"/>
      <w:rPr>
        <w:sz w:val="18"/>
        <w:szCs w:val="18"/>
      </w:rPr>
    </w:pPr>
    <w:r>
      <w:rPr>
        <w:sz w:val="18"/>
        <w:szCs w:val="18"/>
        <w:b/>
        <w:bCs/>
        <w:spacing w:val="2"/>
      </w:rPr>
      <w:t>13</w:t>
    </w:r>
    <w:r>
      <w:rPr>
        <w:sz w:val="18"/>
        <w:szCs w:val="18"/>
        <w:spacing w:val="-20"/>
      </w:rPr>
      <w:t xml:space="preserve"> </w:t>
    </w:r>
    <w:r>
      <w:rPr>
        <w:rFonts w:ascii="Arial" w:hAnsi="Arial" w:eastAsia="Arial" w:cs="Arial"/>
        <w:sz w:val="18"/>
        <w:szCs w:val="18"/>
        <w:spacing w:val="2"/>
      </w:rPr>
      <w:t>/ </w:t>
    </w:r>
    <w:r>
      <w:rPr>
        <w:sz w:val="18"/>
        <w:szCs w:val="18"/>
        <w:b/>
        <w:bCs/>
        <w:spacing w:val="2"/>
      </w:rPr>
      <w:t>13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7888"/>
      <w:spacing w:before="207" w:line="178" w:lineRule="auto"/>
      <w:rPr>
        <w:sz w:val="52"/>
        <w:szCs w:val="52"/>
      </w:rPr>
    </w:pPr>
    <w:r>
      <w:drawing>
        <wp:anchor distT="0" distB="0" distL="0" distR="0" simplePos="0" relativeHeight="251658240" behindDoc="1" locked="0" layoutInCell="0" allowOverlap="1">
          <wp:simplePos x="0" y="0"/>
          <wp:positionH relativeFrom="page">
            <wp:posOffset>681228</wp:posOffset>
          </wp:positionH>
          <wp:positionV relativeFrom="page">
            <wp:posOffset>457200</wp:posOffset>
          </wp:positionV>
          <wp:extent cx="3337559" cy="563880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3337559" cy="5638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52"/>
        <w:szCs w:val="52"/>
        <w:b/>
        <w:bCs/>
        <w:spacing w:val="-10"/>
      </w:rPr>
      <w:t>技术中心</w:t>
    </w:r>
  </w:p>
  <w:p>
    <w:pPr>
      <w:pStyle w:val="BodyText"/>
      <w:ind w:left="81"/>
      <w:spacing w:line="174" w:lineRule="auto"/>
      <w:tabs>
        <w:tab w:val="left" w:pos="7366"/>
      </w:tabs>
      <w:rPr>
        <w:sz w:val="28"/>
        <w:szCs w:val="28"/>
      </w:rPr>
    </w:pPr>
    <w:r>
      <w:rPr>
        <w:sz w:val="28"/>
        <w:szCs w:val="28"/>
        <w:u w:val="single" w:color="000080"/>
      </w:rPr>
      <w:tab/>
    </w:r>
    <w:r>
      <w:rPr>
        <w:sz w:val="28"/>
        <w:szCs w:val="28"/>
        <w:u w:val="single" w:color="000080"/>
        <w:spacing w:val="-5"/>
      </w:rPr>
      <w:t>BIM 研〔2025〕3</w:t>
    </w:r>
    <w:r>
      <w:rPr>
        <w:sz w:val="28"/>
        <w:szCs w:val="28"/>
        <w:u w:val="single" w:color="000080"/>
        <w:spacing w:val="-4"/>
      </w:rPr>
      <w:t xml:space="preserve"> </w:t>
    </w:r>
    <w:r>
      <w:rPr>
        <w:sz w:val="28"/>
        <w:szCs w:val="28"/>
        <w:u w:val="single" w:color="000080"/>
        <w:spacing w:val="-5"/>
      </w:rPr>
      <w:t>号</w:t>
    </w:r>
    <w:r>
      <w:rPr>
        <w:sz w:val="28"/>
        <w:szCs w:val="28"/>
        <w:u w:val="single" w:color="000080"/>
      </w:rPr>
      <w:t xml:space="preserve">  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PingFang SC" w:hAnsi="PingFang SC" w:eastAsia="PingFang SC" w:cs="PingFang SC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png"/><Relationship Id="rId8" Type="http://schemas.openxmlformats.org/officeDocument/2006/relationships/footer" Target="footer4.xml"/><Relationship Id="rId7" Type="http://schemas.openxmlformats.org/officeDocument/2006/relationships/image" Target="media/image7.png"/><Relationship Id="rId6" Type="http://schemas.openxmlformats.org/officeDocument/2006/relationships/footer" Target="footer3.xml"/><Relationship Id="rId5" Type="http://schemas.openxmlformats.org/officeDocument/2006/relationships/image" Target="media/image5.png"/><Relationship Id="rId41" Type="http://schemas.openxmlformats.org/officeDocument/2006/relationships/fontTable" Target="fontTable.xml"/><Relationship Id="rId40" Type="http://schemas.openxmlformats.org/officeDocument/2006/relationships/styles" Target="styles.xml"/><Relationship Id="rId4" Type="http://schemas.openxmlformats.org/officeDocument/2006/relationships/footer" Target="footer2.xml"/><Relationship Id="rId39" Type="http://schemas.openxmlformats.org/officeDocument/2006/relationships/settings" Target="settings.xml"/><Relationship Id="rId38" Type="http://schemas.openxmlformats.org/officeDocument/2006/relationships/image" Target="media/image38.jpeg"/><Relationship Id="rId37" Type="http://schemas.openxmlformats.org/officeDocument/2006/relationships/image" Target="media/image37.png"/><Relationship Id="rId36" Type="http://schemas.openxmlformats.org/officeDocument/2006/relationships/footer" Target="footer13.xml"/><Relationship Id="rId35" Type="http://schemas.openxmlformats.org/officeDocument/2006/relationships/image" Target="media/image35.jpeg"/><Relationship Id="rId34" Type="http://schemas.openxmlformats.org/officeDocument/2006/relationships/image" Target="media/image34.jpeg"/><Relationship Id="rId33" Type="http://schemas.openxmlformats.org/officeDocument/2006/relationships/image" Target="media/image33.png"/><Relationship Id="rId32" Type="http://schemas.openxmlformats.org/officeDocument/2006/relationships/footer" Target="footer12.xml"/><Relationship Id="rId31" Type="http://schemas.openxmlformats.org/officeDocument/2006/relationships/image" Target="media/image31.png"/><Relationship Id="rId30" Type="http://schemas.openxmlformats.org/officeDocument/2006/relationships/image" Target="media/image30.png"/><Relationship Id="rId3" Type="http://schemas.openxmlformats.org/officeDocument/2006/relationships/header" Target="header2.xml"/><Relationship Id="rId29" Type="http://schemas.openxmlformats.org/officeDocument/2006/relationships/footer" Target="footer11.xml"/><Relationship Id="rId28" Type="http://schemas.openxmlformats.org/officeDocument/2006/relationships/image" Target="media/image28.png"/><Relationship Id="rId27" Type="http://schemas.openxmlformats.org/officeDocument/2006/relationships/image" Target="media/image27.png"/><Relationship Id="rId26" Type="http://schemas.openxmlformats.org/officeDocument/2006/relationships/footer" Target="footer10.xml"/><Relationship Id="rId25" Type="http://schemas.openxmlformats.org/officeDocument/2006/relationships/image" Target="media/image25.png"/><Relationship Id="rId24" Type="http://schemas.openxmlformats.org/officeDocument/2006/relationships/image" Target="media/image24.png"/><Relationship Id="rId23" Type="http://schemas.openxmlformats.org/officeDocument/2006/relationships/footer" Target="footer9.xml"/><Relationship Id="rId22" Type="http://schemas.openxmlformats.org/officeDocument/2006/relationships/image" Target="media/image22.jpeg"/><Relationship Id="rId21" Type="http://schemas.openxmlformats.org/officeDocument/2006/relationships/image" Target="media/image21.png"/><Relationship Id="rId20" Type="http://schemas.openxmlformats.org/officeDocument/2006/relationships/footer" Target="footer8.xml"/><Relationship Id="rId2" Type="http://schemas.openxmlformats.org/officeDocument/2006/relationships/footer" Target="footer1.xml"/><Relationship Id="rId19" Type="http://schemas.openxmlformats.org/officeDocument/2006/relationships/image" Target="media/image19.jpeg"/><Relationship Id="rId18" Type="http://schemas.openxmlformats.org/officeDocument/2006/relationships/image" Target="media/image18.png"/><Relationship Id="rId17" Type="http://schemas.openxmlformats.org/officeDocument/2006/relationships/footer" Target="footer7.xml"/><Relationship Id="rId16" Type="http://schemas.openxmlformats.org/officeDocument/2006/relationships/image" Target="media/image16.jpeg"/><Relationship Id="rId15" Type="http://schemas.openxmlformats.org/officeDocument/2006/relationships/image" Target="media/image15.png"/><Relationship Id="rId14" Type="http://schemas.openxmlformats.org/officeDocument/2006/relationships/footer" Target="footer6.xml"/><Relationship Id="rId13" Type="http://schemas.openxmlformats.org/officeDocument/2006/relationships/image" Target="media/image13.png"/><Relationship Id="rId12" Type="http://schemas.openxmlformats.org/officeDocument/2006/relationships/footer" Target="footer5.xml"/><Relationship Id="rId11" Type="http://schemas.openxmlformats.org/officeDocument/2006/relationships/image" Target="media/image11.jpeg"/><Relationship Id="rId10" Type="http://schemas.openxmlformats.org/officeDocument/2006/relationships/image" Target="media/image10.jpe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2.jpeg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2.jpeg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2.jpeg"/></Relationships>
</file>

<file path=word/_rels/footer5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2.jpeg"/></Relationships>
</file>

<file path=word/_rels/footer6.xml.rels><?xml version="1.0" encoding="UTF-8" standalone="yes"?>
<Relationships xmlns="http://schemas.openxmlformats.org/package/2006/relationships"><Relationship Id="rId2" Type="http://schemas.openxmlformats.org/officeDocument/2006/relationships/image" Target="media/image14.png"/><Relationship Id="rId1" Type="http://schemas.openxmlformats.org/officeDocument/2006/relationships/image" Target="media/image2.jpeg"/></Relationships>
</file>

<file path=word/_rels/footer7.xml.rels><?xml version="1.0" encoding="UTF-8" standalone="yes"?>
<Relationships xmlns="http://schemas.openxmlformats.org/package/2006/relationships"><Relationship Id="rId2" Type="http://schemas.openxmlformats.org/officeDocument/2006/relationships/image" Target="media/image17.png"/><Relationship Id="rId1" Type="http://schemas.openxmlformats.org/officeDocument/2006/relationships/image" Target="media/image2.jpeg"/></Relationships>
</file>

<file path=word/_rels/footer8.xml.rels><?xml version="1.0" encoding="UTF-8" standalone="yes"?>
<Relationships xmlns="http://schemas.openxmlformats.org/package/2006/relationships"><Relationship Id="rId2" Type="http://schemas.openxmlformats.org/officeDocument/2006/relationships/image" Target="media/image20.png"/><Relationship Id="rId1" Type="http://schemas.openxmlformats.org/officeDocument/2006/relationships/image" Target="media/image2.jpeg"/></Relationships>
</file>

<file path=word/_rels/footer9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.jpeg"/></Relationships>
</file>

<file path=word/_rels/footer10.xml.rels><?xml version="1.0" encoding="UTF-8" standalone="yes"?>
<Relationships xmlns="http://schemas.openxmlformats.org/package/2006/relationships"><Relationship Id="rId2" Type="http://schemas.openxmlformats.org/officeDocument/2006/relationships/image" Target="media/image26.png"/><Relationship Id="rId1" Type="http://schemas.openxmlformats.org/officeDocument/2006/relationships/image" Target="media/image2.jpeg"/></Relationships>
</file>

<file path=word/_rels/footer11.xml.rels><?xml version="1.0" encoding="UTF-8" standalone="yes"?>
<Relationships xmlns="http://schemas.openxmlformats.org/package/2006/relationships"><Relationship Id="rId2" Type="http://schemas.openxmlformats.org/officeDocument/2006/relationships/image" Target="media/image29.png"/><Relationship Id="rId1" Type="http://schemas.openxmlformats.org/officeDocument/2006/relationships/image" Target="media/image2.jpeg"/></Relationships>
</file>

<file path=word/_rels/footer12.xml.rels><?xml version="1.0" encoding="UTF-8" standalone="yes"?>
<Relationships xmlns="http://schemas.openxmlformats.org/package/2006/relationships"><Relationship Id="rId2" Type="http://schemas.openxmlformats.org/officeDocument/2006/relationships/image" Target="media/image32.png"/><Relationship Id="rId1" Type="http://schemas.openxmlformats.org/officeDocument/2006/relationships/image" Target="media/image2.jpeg"/></Relationships>
</file>

<file path=word/_rels/footer13.xml.rels><?xml version="1.0" encoding="UTF-8" standalone="yes"?>
<Relationships xmlns="http://schemas.openxmlformats.org/package/2006/relationships"><Relationship Id="rId2" Type="http://schemas.openxmlformats.org/officeDocument/2006/relationships/image" Target="media/image36.png"/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Nanjing Chemical Industrial Group Construction Company</dc:title>
  <dc:creator>A03</dc:creator>
  <dcterms:created xsi:type="dcterms:W3CDTF">2025-03-10T14:54:16Z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2025-10-08T11:14:38</vt:filetime>
  </property>
</Properties>
</file>