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4F4E4" w14:textId="7FBFBC32" w:rsidR="001C0370" w:rsidRPr="006E3260" w:rsidRDefault="00CB7F05" w:rsidP="00CB7F05">
      <w:pPr>
        <w:spacing w:line="360" w:lineRule="auto"/>
        <w:jc w:val="left"/>
        <w:rPr>
          <w:b/>
        </w:rPr>
      </w:pPr>
      <w:r w:rsidRPr="006E3260">
        <w:rPr>
          <w:b/>
        </w:rPr>
        <w:t>[</w:t>
      </w:r>
      <w:r w:rsidR="00822359" w:rsidRPr="006E3260">
        <w:rPr>
          <w:b/>
        </w:rPr>
        <w:t>数据处理</w:t>
      </w:r>
      <w:r w:rsidRPr="006E3260">
        <w:rPr>
          <w:b/>
        </w:rPr>
        <w:t>]</w:t>
      </w:r>
    </w:p>
    <w:p w14:paraId="3BB3AC57" w14:textId="64EC7219" w:rsidR="001C0370" w:rsidRPr="006E3260" w:rsidRDefault="001C0370" w:rsidP="001C0370">
      <w:r w:rsidRPr="006E3260">
        <w:t>1</w:t>
      </w:r>
      <w:r w:rsidRPr="006E3260">
        <w:t>．</w:t>
      </w:r>
      <w:proofErr w:type="spellStart"/>
      <w:r w:rsidR="005241B4">
        <w:rPr>
          <w:rFonts w:hint="eastAsia"/>
        </w:rPr>
        <w:t>i</w:t>
      </w:r>
      <w:proofErr w:type="spellEnd"/>
      <w:r w:rsidR="005241B4">
        <w:rPr>
          <w:rFonts w:hint="eastAsia"/>
        </w:rPr>
        <w:t>=0</w:t>
      </w:r>
      <w:r w:rsidRPr="006E3260">
        <w:t>时，测定光栅常数和光波波长</w:t>
      </w:r>
    </w:p>
    <w:p w14:paraId="73D1D8EA" w14:textId="25557790" w:rsidR="00E151AA" w:rsidRPr="006E3260" w:rsidRDefault="001C0370" w:rsidP="001C0370">
      <w:r w:rsidRPr="006E3260">
        <w:t>光栅编号：</w:t>
      </w:r>
      <w:r w:rsidRPr="006E3260">
        <w:rPr>
          <w:u w:val="single"/>
        </w:rPr>
        <w:t xml:space="preserve">　</w:t>
      </w:r>
      <w:r w:rsidR="004A72F7">
        <w:rPr>
          <w:rFonts w:hint="eastAsia"/>
          <w:u w:val="single"/>
        </w:rPr>
        <w:t>14</w:t>
      </w:r>
      <w:r w:rsidRPr="006E3260">
        <w:rPr>
          <w:u w:val="single"/>
        </w:rPr>
        <w:t xml:space="preserve">　</w:t>
      </w:r>
      <w:r w:rsidRPr="006E3260">
        <w:t>；</w:t>
      </w:r>
      <w:r w:rsidRPr="006E3260">
        <w:rPr>
          <w:position w:val="-14"/>
        </w:rPr>
        <w:object w:dxaOrig="380" w:dyaOrig="380" w14:anchorId="360E6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5pt;height:18.5pt" o:ole="" fillcolor="window">
            <v:imagedata r:id="rId7" o:title=""/>
          </v:shape>
          <o:OLEObject Type="Embed" ProgID="Equation.3" ShapeID="_x0000_i1025" DrawAspect="Content" ObjectID="_1805443769" r:id="rId8"/>
        </w:object>
      </w:r>
      <w:r w:rsidRPr="006E3260">
        <w:t>＝</w:t>
      </w:r>
      <w:r w:rsidRPr="006E3260">
        <w:rPr>
          <w:u w:val="single"/>
        </w:rPr>
        <w:t xml:space="preserve">　</w:t>
      </w:r>
      <w:r w:rsidR="00F25943" w:rsidRPr="006E3260">
        <w:rPr>
          <w:u w:val="single"/>
        </w:rPr>
        <w:t>1′</w:t>
      </w:r>
      <w:r w:rsidRPr="006E3260">
        <w:t>；入射光方位</w:t>
      </w:r>
      <w:r w:rsidRPr="006E3260">
        <w:rPr>
          <w:position w:val="-12"/>
        </w:rPr>
        <w:object w:dxaOrig="340" w:dyaOrig="360" w14:anchorId="61322796">
          <v:shape id="_x0000_i1026" type="#_x0000_t75" style="width:17pt;height:18pt" o:ole="" fillcolor="window">
            <v:imagedata r:id="rId9" o:title=""/>
          </v:shape>
          <o:OLEObject Type="Embed" ProgID="Equation.3" ShapeID="_x0000_i1026" DrawAspect="Content" ObjectID="_1805443770" r:id="rId10"/>
        </w:object>
      </w:r>
      <w:r w:rsidRPr="006E3260">
        <w:t>＝</w:t>
      </w:r>
      <w:r w:rsidRPr="006E3260">
        <w:rPr>
          <w:u w:val="single"/>
        </w:rPr>
        <w:t xml:space="preserve">　</w:t>
      </w:r>
      <w:r w:rsidR="005241B4">
        <w:rPr>
          <w:rFonts w:hint="eastAsia"/>
          <w:u w:val="single"/>
        </w:rPr>
        <w:t>0</w:t>
      </w:r>
      <w:r w:rsidR="00F25943" w:rsidRPr="006E3260">
        <w:rPr>
          <w:szCs w:val="21"/>
          <w:u w:val="single"/>
        </w:rPr>
        <w:t>°</w:t>
      </w:r>
      <w:r w:rsidR="005241B4">
        <w:rPr>
          <w:rFonts w:hint="eastAsia"/>
          <w:szCs w:val="21"/>
          <w:u w:val="single"/>
        </w:rPr>
        <w:t>0</w:t>
      </w:r>
      <w:r w:rsidR="00F25943" w:rsidRPr="006E3260">
        <w:rPr>
          <w:szCs w:val="21"/>
          <w:u w:val="single"/>
        </w:rPr>
        <w:t>′</w:t>
      </w:r>
      <w:r w:rsidRPr="006E3260">
        <w:t>；</w:t>
      </w:r>
      <w:r w:rsidRPr="006E3260">
        <w:rPr>
          <w:position w:val="-12"/>
        </w:rPr>
        <w:object w:dxaOrig="360" w:dyaOrig="360" w14:anchorId="5C25A252">
          <v:shape id="_x0000_i1027" type="#_x0000_t75" style="width:18pt;height:18pt" o:ole="" fillcolor="window">
            <v:imagedata r:id="rId11" o:title=""/>
          </v:shape>
          <o:OLEObject Type="Embed" ProgID="Equation.3" ShapeID="_x0000_i1027" DrawAspect="Content" ObjectID="_1805443771" r:id="rId12"/>
        </w:object>
      </w:r>
      <w:r w:rsidRPr="006E3260">
        <w:t>＝</w:t>
      </w:r>
      <w:r w:rsidRPr="006E3260">
        <w:rPr>
          <w:u w:val="single"/>
        </w:rPr>
        <w:t xml:space="preserve">　</w:t>
      </w:r>
      <w:r w:rsidR="005241B4">
        <w:rPr>
          <w:rFonts w:hint="eastAsia"/>
          <w:u w:val="single"/>
        </w:rPr>
        <w:t>179</w:t>
      </w:r>
      <w:r w:rsidR="00F25943" w:rsidRPr="006E3260">
        <w:rPr>
          <w:szCs w:val="21"/>
          <w:u w:val="single"/>
        </w:rPr>
        <w:t>°</w:t>
      </w:r>
      <w:r w:rsidR="005241B4">
        <w:rPr>
          <w:rFonts w:hint="eastAsia"/>
          <w:szCs w:val="21"/>
          <w:u w:val="single"/>
        </w:rPr>
        <w:t>55</w:t>
      </w:r>
      <w:r w:rsidR="00F25943" w:rsidRPr="006E3260">
        <w:rPr>
          <w:szCs w:val="21"/>
          <w:u w:val="single"/>
        </w:rPr>
        <w:t>′</w:t>
      </w:r>
      <w:r w:rsidRPr="006E3260">
        <w:rPr>
          <w:u w:val="single"/>
        </w:rPr>
        <w:t xml:space="preserve">　</w:t>
      </w:r>
      <w:r w:rsidR="000319B5" w:rsidRPr="006E3260">
        <w:rPr>
          <w:u w:val="single"/>
        </w:rPr>
        <w:t xml:space="preserve"> </w:t>
      </w:r>
      <w:r w:rsidRPr="006E3260">
        <w:t>；</w:t>
      </w:r>
    </w:p>
    <w:tbl>
      <w:tblPr>
        <w:tblW w:w="5035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9"/>
        <w:gridCol w:w="825"/>
        <w:gridCol w:w="826"/>
        <w:gridCol w:w="823"/>
        <w:gridCol w:w="823"/>
        <w:gridCol w:w="823"/>
        <w:gridCol w:w="823"/>
        <w:gridCol w:w="823"/>
        <w:gridCol w:w="810"/>
      </w:tblGrid>
      <w:tr w:rsidR="00095EC9" w:rsidRPr="006E3260" w14:paraId="722B9262" w14:textId="77777777" w:rsidTr="005241B4">
        <w:trPr>
          <w:trHeight w:val="330"/>
          <w:jc w:val="center"/>
        </w:trPr>
        <w:tc>
          <w:tcPr>
            <w:tcW w:w="1069" w:type="pct"/>
            <w:shd w:val="clear" w:color="auto" w:fill="auto"/>
            <w:noWrap/>
            <w:vAlign w:val="center"/>
          </w:tcPr>
          <w:p w14:paraId="547B9067" w14:textId="77777777" w:rsidR="0083202B" w:rsidRPr="006E3260" w:rsidRDefault="00095EC9" w:rsidP="00095EC9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br w:type="page"/>
            </w:r>
            <w:r w:rsidRPr="006E3260">
              <w:rPr>
                <w:kern w:val="0"/>
                <w:sz w:val="18"/>
                <w:szCs w:val="18"/>
              </w:rPr>
              <w:t>波长／ｎｍ</w:t>
            </w:r>
          </w:p>
        </w:tc>
        <w:tc>
          <w:tcPr>
            <w:tcW w:w="987" w:type="pct"/>
            <w:gridSpan w:val="2"/>
            <w:shd w:val="clear" w:color="auto" w:fill="auto"/>
            <w:noWrap/>
            <w:vAlign w:val="center"/>
          </w:tcPr>
          <w:p w14:paraId="235FA1F3" w14:textId="77777777" w:rsidR="0083202B" w:rsidRPr="006E3260" w:rsidRDefault="00095EC9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黄１</w:t>
            </w:r>
          </w:p>
        </w:tc>
        <w:tc>
          <w:tcPr>
            <w:tcW w:w="984" w:type="pct"/>
            <w:gridSpan w:val="2"/>
            <w:shd w:val="clear" w:color="auto" w:fill="auto"/>
            <w:noWrap/>
            <w:vAlign w:val="center"/>
          </w:tcPr>
          <w:p w14:paraId="26D4BBA6" w14:textId="77777777" w:rsidR="0083202B" w:rsidRPr="006E3260" w:rsidRDefault="00095EC9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黄２</w:t>
            </w:r>
          </w:p>
        </w:tc>
        <w:tc>
          <w:tcPr>
            <w:tcW w:w="984" w:type="pct"/>
            <w:gridSpan w:val="2"/>
            <w:shd w:val="clear" w:color="auto" w:fill="auto"/>
            <w:noWrap/>
            <w:vAlign w:val="center"/>
          </w:tcPr>
          <w:p w14:paraId="4A2F9703" w14:textId="29C52035" w:rsidR="0083202B" w:rsidRPr="006E3260" w:rsidRDefault="006E3260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546.1</w:t>
            </w:r>
          </w:p>
        </w:tc>
        <w:tc>
          <w:tcPr>
            <w:tcW w:w="976" w:type="pct"/>
            <w:gridSpan w:val="2"/>
            <w:shd w:val="clear" w:color="auto" w:fill="auto"/>
            <w:noWrap/>
            <w:vAlign w:val="center"/>
          </w:tcPr>
          <w:p w14:paraId="1EC1216A" w14:textId="77777777" w:rsidR="0083202B" w:rsidRPr="006E3260" w:rsidRDefault="00095EC9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紫</w:t>
            </w:r>
          </w:p>
        </w:tc>
      </w:tr>
      <w:tr w:rsidR="00095EC9" w:rsidRPr="006E3260" w14:paraId="1B0BB03C" w14:textId="77777777" w:rsidTr="005241B4">
        <w:trPr>
          <w:trHeight w:val="330"/>
          <w:jc w:val="center"/>
        </w:trPr>
        <w:tc>
          <w:tcPr>
            <w:tcW w:w="1069" w:type="pct"/>
            <w:shd w:val="clear" w:color="auto" w:fill="auto"/>
            <w:noWrap/>
            <w:vAlign w:val="center"/>
          </w:tcPr>
          <w:p w14:paraId="0C9BA042" w14:textId="77777777" w:rsidR="00095EC9" w:rsidRPr="006E3260" w:rsidRDefault="00095EC9" w:rsidP="00095EC9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衍射光谱级次ｍ</w:t>
            </w:r>
          </w:p>
        </w:tc>
        <w:tc>
          <w:tcPr>
            <w:tcW w:w="987" w:type="pct"/>
            <w:gridSpan w:val="2"/>
            <w:shd w:val="clear" w:color="auto" w:fill="auto"/>
            <w:noWrap/>
            <w:vAlign w:val="center"/>
          </w:tcPr>
          <w:p w14:paraId="495FB1C2" w14:textId="661E3C99" w:rsidR="00095EC9" w:rsidRPr="006E3260" w:rsidRDefault="005241B4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84" w:type="pct"/>
            <w:gridSpan w:val="2"/>
            <w:shd w:val="clear" w:color="auto" w:fill="auto"/>
            <w:noWrap/>
            <w:vAlign w:val="center"/>
          </w:tcPr>
          <w:p w14:paraId="773338A3" w14:textId="0ACF067D" w:rsidR="00095EC9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84" w:type="pct"/>
            <w:gridSpan w:val="2"/>
            <w:shd w:val="clear" w:color="auto" w:fill="auto"/>
            <w:noWrap/>
            <w:vAlign w:val="center"/>
          </w:tcPr>
          <w:p w14:paraId="0310CB44" w14:textId="6CCAEEF0" w:rsidR="00095EC9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976" w:type="pct"/>
            <w:gridSpan w:val="2"/>
            <w:shd w:val="clear" w:color="auto" w:fill="auto"/>
            <w:noWrap/>
            <w:vAlign w:val="center"/>
          </w:tcPr>
          <w:p w14:paraId="3652A188" w14:textId="0D6FA01D" w:rsidR="00095EC9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</w:tr>
      <w:tr w:rsidR="00A51B93" w:rsidRPr="006E3260" w14:paraId="2429FC2D" w14:textId="77777777" w:rsidTr="005241B4">
        <w:trPr>
          <w:trHeight w:val="330"/>
          <w:jc w:val="center"/>
        </w:trPr>
        <w:tc>
          <w:tcPr>
            <w:tcW w:w="1069" w:type="pct"/>
            <w:shd w:val="clear" w:color="auto" w:fill="auto"/>
            <w:noWrap/>
            <w:vAlign w:val="center"/>
          </w:tcPr>
          <w:p w14:paraId="2A749F67" w14:textId="77777777" w:rsidR="00A51B93" w:rsidRPr="006E3260" w:rsidRDefault="00A51B93" w:rsidP="00095EC9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游标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5713EF55" w14:textId="77777777" w:rsidR="00A51B93" w:rsidRPr="006E3260" w:rsidRDefault="00A51B93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t>Ⅰ</w:t>
            </w:r>
          </w:p>
        </w:tc>
        <w:tc>
          <w:tcPr>
            <w:tcW w:w="494" w:type="pct"/>
            <w:shd w:val="clear" w:color="auto" w:fill="auto"/>
            <w:noWrap/>
            <w:vAlign w:val="center"/>
          </w:tcPr>
          <w:p w14:paraId="32D18392" w14:textId="77777777" w:rsidR="00A51B93" w:rsidRPr="006E3260" w:rsidRDefault="00A51B93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Ⅱ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AB13CE6" w14:textId="77777777" w:rsidR="00A51B93" w:rsidRPr="006E3260" w:rsidRDefault="00A51B93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t>Ⅰ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6C7A1A9E" w14:textId="77777777" w:rsidR="00A51B93" w:rsidRPr="006E3260" w:rsidRDefault="00A51B93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Ⅱ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35C2226" w14:textId="77777777" w:rsidR="00A51B93" w:rsidRPr="006E3260" w:rsidRDefault="00A51B93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t>Ⅰ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096E44C" w14:textId="77777777" w:rsidR="00A51B93" w:rsidRPr="006E3260" w:rsidRDefault="00A51B93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Ⅱ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7C0FEF1" w14:textId="77777777" w:rsidR="00A51B93" w:rsidRPr="006E3260" w:rsidRDefault="00A51B93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t>Ⅰ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22013A65" w14:textId="77777777" w:rsidR="00A51B93" w:rsidRPr="006E3260" w:rsidRDefault="00A51B93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Ⅱ</w:t>
            </w:r>
          </w:p>
        </w:tc>
      </w:tr>
      <w:tr w:rsidR="00095EC9" w:rsidRPr="006E3260" w14:paraId="74034F4B" w14:textId="77777777" w:rsidTr="005241B4">
        <w:trPr>
          <w:trHeight w:val="330"/>
          <w:jc w:val="center"/>
        </w:trPr>
        <w:tc>
          <w:tcPr>
            <w:tcW w:w="1069" w:type="pct"/>
            <w:shd w:val="clear" w:color="auto" w:fill="auto"/>
            <w:noWrap/>
            <w:vAlign w:val="center"/>
          </w:tcPr>
          <w:p w14:paraId="79BC08C2" w14:textId="77777777" w:rsidR="0083202B" w:rsidRPr="006E3260" w:rsidRDefault="00095EC9" w:rsidP="00095EC9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左侧衍射光方位</w:t>
            </w:r>
            <w:r w:rsidR="000319B5" w:rsidRPr="006E3260">
              <w:rPr>
                <w:position w:val="-12"/>
                <w:sz w:val="18"/>
                <w:szCs w:val="18"/>
              </w:rPr>
              <w:object w:dxaOrig="340" w:dyaOrig="360" w14:anchorId="3E1366EB">
                <v:shape id="_x0000_i1028" type="#_x0000_t75" style="width:12.5pt;height:12.5pt" o:ole="" fillcolor="window">
                  <v:imagedata r:id="rId13" o:title=""/>
                </v:shape>
                <o:OLEObject Type="Embed" ProgID="Equation.3" ShapeID="_x0000_i1028" DrawAspect="Content" ObjectID="_1805443772" r:id="rId14"/>
              </w:objec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3DA90671" w14:textId="04D30B2F" w:rsidR="0083202B" w:rsidRPr="006E3260" w:rsidRDefault="005241B4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20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4" w:type="pct"/>
            <w:shd w:val="clear" w:color="auto" w:fill="auto"/>
            <w:noWrap/>
            <w:vAlign w:val="center"/>
          </w:tcPr>
          <w:p w14:paraId="18690295" w14:textId="0947EEE1" w:rsidR="0083202B" w:rsidRPr="006E3260" w:rsidRDefault="005241B4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15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F94C654" w14:textId="1D578574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25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98940D5" w14:textId="7C834F66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211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20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1890DB0" w14:textId="69771FB8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25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1DED868" w14:textId="5F66F426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209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20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D20BB7D" w14:textId="1CC00D53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 w:rsidR="00F25943" w:rsidRPr="006E3260">
              <w:rPr>
                <w:sz w:val="18"/>
                <w:szCs w:val="18"/>
              </w:rPr>
              <w:t>°5′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BC5881B" w14:textId="2EF874A0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203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</w:tr>
      <w:tr w:rsidR="00095EC9" w:rsidRPr="006E3260" w14:paraId="37AC5C0F" w14:textId="77777777" w:rsidTr="005241B4">
        <w:trPr>
          <w:trHeight w:val="330"/>
          <w:jc w:val="center"/>
        </w:trPr>
        <w:tc>
          <w:tcPr>
            <w:tcW w:w="1069" w:type="pct"/>
            <w:shd w:val="clear" w:color="auto" w:fill="auto"/>
            <w:noWrap/>
            <w:vAlign w:val="center"/>
          </w:tcPr>
          <w:p w14:paraId="3E05E822" w14:textId="77777777" w:rsidR="0083202B" w:rsidRPr="006E3260" w:rsidRDefault="00095EC9" w:rsidP="00095EC9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右侧衍射光方位</w:t>
            </w:r>
            <w:r w:rsidR="000319B5" w:rsidRPr="006E3260">
              <w:rPr>
                <w:position w:val="-12"/>
                <w:sz w:val="18"/>
                <w:szCs w:val="18"/>
              </w:rPr>
              <w:object w:dxaOrig="340" w:dyaOrig="360" w14:anchorId="0CF50FAE">
                <v:shape id="_x0000_i1029" type="#_x0000_t75" style="width:10pt;height:10pt" o:ole="" fillcolor="window">
                  <v:imagedata r:id="rId15" o:title=""/>
                </v:shape>
                <o:OLEObject Type="Embed" ProgID="Equation.3" ShapeID="_x0000_i1029" DrawAspect="Content" ObjectID="_1805443773" r:id="rId16"/>
              </w:objec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03A72BCF" w14:textId="27FD7BA0" w:rsidR="0083202B" w:rsidRPr="006E3260" w:rsidRDefault="005241B4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328</w:t>
            </w:r>
            <w:r w:rsidR="00F25943" w:rsidRPr="006E3260">
              <w:rPr>
                <w:sz w:val="18"/>
                <w:szCs w:val="18"/>
              </w:rPr>
              <w:t>°</w:t>
            </w:r>
            <w:r w:rsidR="00A50312" w:rsidRPr="006E3260"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4" w:type="pct"/>
            <w:shd w:val="clear" w:color="auto" w:fill="auto"/>
            <w:noWrap/>
            <w:vAlign w:val="center"/>
          </w:tcPr>
          <w:p w14:paraId="3F48544E" w14:textId="498D9821" w:rsidR="0083202B" w:rsidRPr="006E3260" w:rsidRDefault="005241B4" w:rsidP="00A51B93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148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A50312" w:rsidRPr="006E3260">
              <w:rPr>
                <w:sz w:val="18"/>
                <w:szCs w:val="18"/>
              </w:rPr>
              <w:t>5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4D6FF57" w14:textId="7A7046B6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328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35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70E7FA0" w14:textId="4C22E643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148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30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624300DA" w14:textId="3258A324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331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40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3F84A255" w14:textId="4E8B4A0F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4E51B6" w:rsidRPr="006E3260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35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E546960" w14:textId="1256B060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337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0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675B6130" w14:textId="58BE66EF" w:rsidR="0083202B" w:rsidRPr="006E3260" w:rsidRDefault="005241B4" w:rsidP="00A51B93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156</w:t>
            </w:r>
            <w:r w:rsidR="00F25943"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A50312" w:rsidRPr="006E3260">
              <w:rPr>
                <w:sz w:val="18"/>
                <w:szCs w:val="18"/>
              </w:rPr>
              <w:t>5</w:t>
            </w:r>
            <w:r w:rsidR="00F25943" w:rsidRPr="006E3260">
              <w:rPr>
                <w:sz w:val="18"/>
                <w:szCs w:val="18"/>
              </w:rPr>
              <w:t>′</w:t>
            </w:r>
          </w:p>
        </w:tc>
      </w:tr>
      <w:tr w:rsidR="005241B4" w:rsidRPr="006E3260" w14:paraId="53042C37" w14:textId="77777777" w:rsidTr="005241B4">
        <w:trPr>
          <w:trHeight w:val="330"/>
          <w:jc w:val="center"/>
        </w:trPr>
        <w:tc>
          <w:tcPr>
            <w:tcW w:w="1069" w:type="pct"/>
            <w:shd w:val="clear" w:color="auto" w:fill="auto"/>
            <w:noWrap/>
            <w:vAlign w:val="center"/>
          </w:tcPr>
          <w:p w14:paraId="6A547B52" w14:textId="77777777" w:rsidR="005241B4" w:rsidRPr="006E3260" w:rsidRDefault="005241B4" w:rsidP="005241B4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position w:val="-12"/>
                <w:sz w:val="18"/>
                <w:szCs w:val="18"/>
              </w:rPr>
              <w:object w:dxaOrig="1480" w:dyaOrig="360" w14:anchorId="30674D78">
                <v:shape id="_x0000_i1030" type="#_x0000_t75" style="width:54pt;height:12.5pt" o:ole="" fillcolor="window">
                  <v:imagedata r:id="rId17" o:title=""/>
                </v:shape>
                <o:OLEObject Type="Embed" ProgID="Equation.3" ShapeID="_x0000_i1030" DrawAspect="Content" ObjectID="_1805443774" r:id="rId18"/>
              </w:objec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460BEAC1" w14:textId="7FA319CB" w:rsidR="005241B4" w:rsidRPr="006E3260" w:rsidRDefault="005241B4" w:rsidP="005241B4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40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4" w:type="pct"/>
            <w:shd w:val="clear" w:color="auto" w:fill="auto"/>
            <w:noWrap/>
            <w:vAlign w:val="center"/>
          </w:tcPr>
          <w:p w14:paraId="5239D284" w14:textId="7F6B60AE" w:rsidR="005241B4" w:rsidRPr="006E3260" w:rsidRDefault="005241B4" w:rsidP="005241B4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40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F4DFB15" w14:textId="5D09CBA6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50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3DA60209" w14:textId="3748CD31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50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4A8EFF5" w14:textId="04EEBAF9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45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00A57EF" w14:textId="1140CD71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45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7DC1BB5" w14:textId="778861D4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484" w:type="pct"/>
            <w:shd w:val="clear" w:color="auto" w:fill="auto"/>
            <w:noWrap/>
            <w:vAlign w:val="center"/>
          </w:tcPr>
          <w:p w14:paraId="421FA4DB" w14:textId="69954DA5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6E3260">
              <w:rPr>
                <w:sz w:val="18"/>
                <w:szCs w:val="18"/>
              </w:rPr>
              <w:t>′</w:t>
            </w:r>
          </w:p>
        </w:tc>
      </w:tr>
      <w:tr w:rsidR="005241B4" w:rsidRPr="006E3260" w14:paraId="5DFDF1AA" w14:textId="77777777" w:rsidTr="005241B4">
        <w:trPr>
          <w:trHeight w:val="330"/>
          <w:jc w:val="center"/>
        </w:trPr>
        <w:tc>
          <w:tcPr>
            <w:tcW w:w="1069" w:type="pct"/>
            <w:shd w:val="clear" w:color="auto" w:fill="auto"/>
            <w:noWrap/>
            <w:vAlign w:val="center"/>
          </w:tcPr>
          <w:p w14:paraId="62211ED5" w14:textId="77777777" w:rsidR="005241B4" w:rsidRPr="006E3260" w:rsidRDefault="005241B4" w:rsidP="005241B4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position w:val="-12"/>
                <w:sz w:val="18"/>
                <w:szCs w:val="18"/>
              </w:rPr>
              <w:object w:dxaOrig="440" w:dyaOrig="400" w14:anchorId="0613C479">
                <v:shape id="_x0000_i1031" type="#_x0000_t75" style="width:16pt;height:15.5pt" o:ole="" fillcolor="window">
                  <v:imagedata r:id="rId19" o:title=""/>
                </v:shape>
                <o:OLEObject Type="Embed" ProgID="Equation.3" ShapeID="_x0000_i1031" DrawAspect="Content" ObjectID="_1805443775" r:id="rId20"/>
              </w:object>
            </w:r>
          </w:p>
        </w:tc>
        <w:tc>
          <w:tcPr>
            <w:tcW w:w="987" w:type="pct"/>
            <w:gridSpan w:val="2"/>
            <w:shd w:val="clear" w:color="auto" w:fill="auto"/>
            <w:noWrap/>
            <w:vAlign w:val="center"/>
          </w:tcPr>
          <w:p w14:paraId="2BA8BDF4" w14:textId="0199F849" w:rsidR="005241B4" w:rsidRPr="006E3260" w:rsidRDefault="005241B4" w:rsidP="005241B4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40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984" w:type="pct"/>
            <w:gridSpan w:val="2"/>
            <w:shd w:val="clear" w:color="auto" w:fill="auto"/>
            <w:noWrap/>
            <w:vAlign w:val="center"/>
          </w:tcPr>
          <w:p w14:paraId="038BF4B0" w14:textId="6FD351A1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62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50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984" w:type="pct"/>
            <w:gridSpan w:val="2"/>
            <w:shd w:val="clear" w:color="auto" w:fill="auto"/>
            <w:noWrap/>
            <w:vAlign w:val="center"/>
          </w:tcPr>
          <w:p w14:paraId="2B36BC83" w14:textId="316CF8BE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57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45</w:t>
            </w:r>
          </w:p>
        </w:tc>
        <w:tc>
          <w:tcPr>
            <w:tcW w:w="976" w:type="pct"/>
            <w:gridSpan w:val="2"/>
            <w:shd w:val="clear" w:color="auto" w:fill="auto"/>
            <w:noWrap/>
            <w:vAlign w:val="center"/>
          </w:tcPr>
          <w:p w14:paraId="6DEAA662" w14:textId="73D1CD83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46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</w:t>
            </w:r>
            <w:r w:rsidRPr="006E3260">
              <w:rPr>
                <w:sz w:val="18"/>
                <w:szCs w:val="18"/>
              </w:rPr>
              <w:t>′</w:t>
            </w:r>
          </w:p>
        </w:tc>
      </w:tr>
      <w:tr w:rsidR="005241B4" w:rsidRPr="006E3260" w14:paraId="2122DB40" w14:textId="77777777" w:rsidTr="005241B4">
        <w:trPr>
          <w:trHeight w:val="330"/>
          <w:jc w:val="center"/>
        </w:trPr>
        <w:tc>
          <w:tcPr>
            <w:tcW w:w="1069" w:type="pct"/>
            <w:shd w:val="clear" w:color="auto" w:fill="auto"/>
            <w:noWrap/>
            <w:vAlign w:val="center"/>
          </w:tcPr>
          <w:p w14:paraId="722CEE88" w14:textId="77777777" w:rsidR="005241B4" w:rsidRPr="006E3260" w:rsidRDefault="005241B4" w:rsidP="005241B4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position w:val="-12"/>
                <w:sz w:val="18"/>
                <w:szCs w:val="18"/>
              </w:rPr>
              <w:object w:dxaOrig="320" w:dyaOrig="400" w14:anchorId="3F64FB32">
                <v:shape id="_x0000_i1032" type="#_x0000_t75" style="width:10pt;height:13.5pt" o:ole="" fillcolor="window">
                  <v:imagedata r:id="rId21" o:title=""/>
                </v:shape>
                <o:OLEObject Type="Embed" ProgID="Equation.3" ShapeID="_x0000_i1032" DrawAspect="Content" ObjectID="_1805443776" r:id="rId22"/>
              </w:object>
            </w:r>
          </w:p>
        </w:tc>
        <w:tc>
          <w:tcPr>
            <w:tcW w:w="987" w:type="pct"/>
            <w:gridSpan w:val="2"/>
            <w:shd w:val="clear" w:color="auto" w:fill="auto"/>
            <w:noWrap/>
            <w:vAlign w:val="center"/>
          </w:tcPr>
          <w:p w14:paraId="40C7C733" w14:textId="6E0DCEB8" w:rsidR="005241B4" w:rsidRPr="006E3260" w:rsidRDefault="005241B4" w:rsidP="005241B4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20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984" w:type="pct"/>
            <w:gridSpan w:val="2"/>
            <w:shd w:val="clear" w:color="auto" w:fill="auto"/>
            <w:noWrap/>
            <w:vAlign w:val="center"/>
          </w:tcPr>
          <w:p w14:paraId="4B31C9AA" w14:textId="6D566D57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25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984" w:type="pct"/>
            <w:gridSpan w:val="2"/>
            <w:shd w:val="clear" w:color="auto" w:fill="auto"/>
            <w:noWrap/>
            <w:vAlign w:val="center"/>
          </w:tcPr>
          <w:p w14:paraId="50126C4D" w14:textId="00819AF7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52.5</w:t>
            </w:r>
            <w:r w:rsidRPr="006E3260">
              <w:rPr>
                <w:sz w:val="18"/>
                <w:szCs w:val="18"/>
              </w:rPr>
              <w:t>′</w:t>
            </w:r>
          </w:p>
        </w:tc>
        <w:tc>
          <w:tcPr>
            <w:tcW w:w="976" w:type="pct"/>
            <w:gridSpan w:val="2"/>
            <w:shd w:val="clear" w:color="auto" w:fill="auto"/>
            <w:noWrap/>
            <w:vAlign w:val="center"/>
          </w:tcPr>
          <w:p w14:paraId="6DD1B53D" w14:textId="574D2E5E" w:rsidR="005241B4" w:rsidRPr="006E3260" w:rsidRDefault="005241B4" w:rsidP="005241B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  <w:r w:rsidRPr="006E3260">
              <w:rPr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2.5</w:t>
            </w:r>
            <w:r w:rsidRPr="006E3260">
              <w:rPr>
                <w:sz w:val="18"/>
                <w:szCs w:val="18"/>
              </w:rPr>
              <w:t>′</w:t>
            </w:r>
          </w:p>
        </w:tc>
      </w:tr>
    </w:tbl>
    <w:p w14:paraId="1F065B41" w14:textId="77777777" w:rsidR="004C39D0" w:rsidRPr="006E3260" w:rsidRDefault="004C39D0" w:rsidP="00A44E08">
      <w:pPr>
        <w:rPr>
          <w:szCs w:val="21"/>
        </w:rPr>
      </w:pPr>
    </w:p>
    <w:p w14:paraId="3127063D" w14:textId="3B62EA6C" w:rsidR="00A51B93" w:rsidRPr="006E3260" w:rsidRDefault="004C39D0" w:rsidP="00A44E08">
      <w:r w:rsidRPr="006E3260">
        <w:t>2</w:t>
      </w:r>
      <w:r w:rsidR="00A51B93" w:rsidRPr="006E3260">
        <w:t>．</w:t>
      </w:r>
      <m:oMath>
        <m:r>
          <w:rPr>
            <w:rFonts w:ascii="Cambria Math" w:hAnsi="Cambria Math"/>
            <w:sz w:val="18"/>
            <w:szCs w:val="18"/>
          </w:rPr>
          <m:t>i=15°0'</m:t>
        </m:r>
      </m:oMath>
      <w:r w:rsidR="00A51B93" w:rsidRPr="006E3260">
        <w:t>时，测量波长较短的黄线的波长</w:t>
      </w:r>
    </w:p>
    <w:p w14:paraId="4127106D" w14:textId="236B75D2" w:rsidR="00A51B93" w:rsidRPr="006E3260" w:rsidRDefault="00A51B93" w:rsidP="00A51B93">
      <w:r w:rsidRPr="006E3260">
        <w:t>光栅平面法线方位</w:t>
      </w:r>
      <w:r w:rsidRPr="006E3260">
        <w:rPr>
          <w:position w:val="-12"/>
        </w:rPr>
        <w:object w:dxaOrig="340" w:dyaOrig="360" w14:anchorId="34C7C6D7">
          <v:shape id="_x0000_i1033" type="#_x0000_t75" style="width:17pt;height:16pt" o:ole="" fillcolor="window">
            <v:imagedata r:id="rId23" o:title=""/>
          </v:shape>
          <o:OLEObject Type="Embed" ProgID="Equation.3" ShapeID="_x0000_i1033" DrawAspect="Content" ObjectID="_1805443777" r:id="rId24"/>
        </w:object>
      </w:r>
      <w:r w:rsidRPr="006E3260">
        <w:t>＝</w:t>
      </w:r>
      <w:r w:rsidR="00F25943" w:rsidRPr="006E3260">
        <w:rPr>
          <w:u w:val="single"/>
        </w:rPr>
        <w:t xml:space="preserve"> </w:t>
      </w:r>
      <w:r w:rsidR="00BA319E" w:rsidRPr="006E3260">
        <w:rPr>
          <w:u w:val="single"/>
        </w:rPr>
        <w:t>1</w:t>
      </w:r>
      <w:r w:rsidR="00E43A9F">
        <w:rPr>
          <w:rFonts w:hint="eastAsia"/>
          <w:u w:val="single"/>
        </w:rPr>
        <w:t>5</w:t>
      </w:r>
      <w:r w:rsidR="00F25943" w:rsidRPr="006E3260">
        <w:rPr>
          <w:szCs w:val="21"/>
          <w:u w:val="single"/>
        </w:rPr>
        <w:t>°</w:t>
      </w:r>
      <w:r w:rsidR="00E43A9F">
        <w:rPr>
          <w:rFonts w:hint="eastAsia"/>
          <w:szCs w:val="21"/>
          <w:u w:val="single"/>
        </w:rPr>
        <w:t>0</w:t>
      </w:r>
      <w:r w:rsidR="00F25943" w:rsidRPr="006E3260">
        <w:rPr>
          <w:szCs w:val="21"/>
          <w:u w:val="single"/>
        </w:rPr>
        <w:t>′</w:t>
      </w:r>
      <w:r w:rsidRPr="006E3260">
        <w:t>；</w:t>
      </w:r>
      <w:r w:rsidRPr="006E3260">
        <w:rPr>
          <w:position w:val="-12"/>
        </w:rPr>
        <w:object w:dxaOrig="360" w:dyaOrig="360" w14:anchorId="6F23E531">
          <v:shape id="_x0000_i1034" type="#_x0000_t75" style="width:18pt;height:18pt" o:ole="" fillcolor="window">
            <v:imagedata r:id="rId25" o:title=""/>
          </v:shape>
          <o:OLEObject Type="Embed" ProgID="Equation.3" ShapeID="_x0000_i1034" DrawAspect="Content" ObjectID="_1805443778" r:id="rId26"/>
        </w:object>
      </w:r>
      <w:r w:rsidRPr="006E3260">
        <w:t>＝</w:t>
      </w:r>
      <w:r w:rsidR="00F25943" w:rsidRPr="006E3260">
        <w:rPr>
          <w:u w:val="single"/>
        </w:rPr>
        <w:t xml:space="preserve"> </w:t>
      </w:r>
      <w:r w:rsidR="00E43A9F">
        <w:rPr>
          <w:rFonts w:hint="eastAsia"/>
          <w:u w:val="single"/>
        </w:rPr>
        <w:t>194</w:t>
      </w:r>
      <w:r w:rsidR="00F25943" w:rsidRPr="006E3260">
        <w:rPr>
          <w:szCs w:val="21"/>
          <w:u w:val="single"/>
        </w:rPr>
        <w:t>°</w:t>
      </w:r>
      <w:r w:rsidR="00E43A9F">
        <w:rPr>
          <w:rFonts w:hint="eastAsia"/>
          <w:szCs w:val="21"/>
          <w:u w:val="single"/>
        </w:rPr>
        <w:t>55</w:t>
      </w:r>
      <w:r w:rsidR="00F25943" w:rsidRPr="006E3260">
        <w:rPr>
          <w:szCs w:val="21"/>
          <w:u w:val="single"/>
        </w:rPr>
        <w:t>′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037"/>
        <w:gridCol w:w="1816"/>
        <w:gridCol w:w="1454"/>
        <w:gridCol w:w="1136"/>
        <w:gridCol w:w="1259"/>
      </w:tblGrid>
      <w:tr w:rsidR="00B81545" w:rsidRPr="006E3260" w14:paraId="4A921B68" w14:textId="77777777">
        <w:trPr>
          <w:trHeight w:val="567"/>
        </w:trPr>
        <w:tc>
          <w:tcPr>
            <w:tcW w:w="972" w:type="pct"/>
            <w:shd w:val="clear" w:color="auto" w:fill="auto"/>
            <w:noWrap/>
            <w:vAlign w:val="center"/>
          </w:tcPr>
          <w:p w14:paraId="12ADFD44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37D9E11C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游标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3C9DCCFC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入射光方位</w:t>
            </w:r>
            <w:r w:rsidRPr="006E3260">
              <w:rPr>
                <w:position w:val="-12"/>
                <w:sz w:val="18"/>
                <w:szCs w:val="18"/>
              </w:rPr>
              <w:object w:dxaOrig="279" w:dyaOrig="360" w14:anchorId="0E3AF1CB">
                <v:shape id="_x0000_i1035" type="#_x0000_t75" style="width:14.5pt;height:16pt" o:ole="" fillcolor="window">
                  <v:imagedata r:id="rId27" o:title=""/>
                </v:shape>
                <o:OLEObject Type="Embed" ProgID="Equation.3" ShapeID="_x0000_i1035" DrawAspect="Content" ObjectID="_1805443779" r:id="rId28"/>
              </w:objec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0CCDA2E9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入射角</w:t>
            </w:r>
            <w:r w:rsidRPr="006E3260">
              <w:rPr>
                <w:position w:val="-6"/>
                <w:sz w:val="18"/>
                <w:szCs w:val="18"/>
              </w:rPr>
              <w:object w:dxaOrig="139" w:dyaOrig="260" w14:anchorId="065ABA16">
                <v:shape id="_x0000_i1036" type="#_x0000_t75" style="width:7pt;height:12pt" o:ole="" fillcolor="window">
                  <v:imagedata r:id="rId29" o:title=""/>
                </v:shape>
                <o:OLEObject Type="Embed" ProgID="Equation.3" ShapeID="_x0000_i1036" DrawAspect="Content" ObjectID="_1805443780" r:id="rId30"/>
              </w:object>
            </w:r>
          </w:p>
        </w:tc>
        <w:tc>
          <w:tcPr>
            <w:tcW w:w="1452" w:type="pct"/>
            <w:gridSpan w:val="2"/>
            <w:shd w:val="clear" w:color="auto" w:fill="auto"/>
            <w:noWrap/>
            <w:vAlign w:val="center"/>
          </w:tcPr>
          <w:p w14:paraId="47EF836F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position w:val="-6"/>
                <w:sz w:val="18"/>
                <w:szCs w:val="18"/>
              </w:rPr>
              <w:object w:dxaOrig="139" w:dyaOrig="340" w14:anchorId="61A1A074">
                <v:shape id="_x0000_i1037" type="#_x0000_t75" style="width:7pt;height:15pt" o:ole="" fillcolor="window">
                  <v:imagedata r:id="rId31" o:title=""/>
                </v:shape>
                <o:OLEObject Type="Embed" ProgID="Equation.3" ShapeID="_x0000_i1037" DrawAspect="Content" ObjectID="_1805443781" r:id="rId32"/>
              </w:object>
            </w:r>
          </w:p>
        </w:tc>
      </w:tr>
      <w:tr w:rsidR="00B81545" w:rsidRPr="006E3260" w14:paraId="73659856" w14:textId="77777777">
        <w:trPr>
          <w:trHeight w:val="285"/>
        </w:trPr>
        <w:tc>
          <w:tcPr>
            <w:tcW w:w="972" w:type="pct"/>
            <w:vMerge w:val="restart"/>
            <w:shd w:val="clear" w:color="auto" w:fill="auto"/>
            <w:noWrap/>
            <w:vAlign w:val="center"/>
          </w:tcPr>
          <w:p w14:paraId="623235B4" w14:textId="168265A0" w:rsidR="00B81545" w:rsidRPr="006E3260" w:rsidRDefault="005B2831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入射角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3B431AD3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 w:val="18"/>
                <w:szCs w:val="18"/>
              </w:rPr>
              <w:t>Ⅰ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1868E1BA" w14:textId="18F38C1C" w:rsidR="00B81545" w:rsidRPr="006E3260" w:rsidRDefault="005D5203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u w:val="single"/>
              </w:rPr>
              <w:t>0</w:t>
            </w:r>
            <w:r w:rsidRPr="006E3260">
              <w:rPr>
                <w:szCs w:val="21"/>
                <w:u w:val="single"/>
              </w:rPr>
              <w:t>°</w:t>
            </w:r>
            <w:r>
              <w:rPr>
                <w:rFonts w:hint="eastAsia"/>
                <w:szCs w:val="21"/>
                <w:u w:val="single"/>
              </w:rPr>
              <w:t>0</w:t>
            </w:r>
            <w:r w:rsidRPr="006E3260">
              <w:rPr>
                <w:szCs w:val="21"/>
                <w:u w:val="single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0AA86494" w14:textId="30E84932" w:rsidR="00B81545" w:rsidRPr="006E3260" w:rsidRDefault="00917DCD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Cs w:val="21"/>
              </w:rPr>
              <w:t>1</w:t>
            </w:r>
            <w:r w:rsidR="005D5203">
              <w:rPr>
                <w:rFonts w:hint="eastAsia"/>
                <w:szCs w:val="21"/>
              </w:rPr>
              <w:t>5</w:t>
            </w:r>
            <w:r w:rsidR="00F25943" w:rsidRPr="006E3260">
              <w:rPr>
                <w:szCs w:val="21"/>
              </w:rPr>
              <w:t>°</w:t>
            </w:r>
            <w:r w:rsidR="005D5203">
              <w:rPr>
                <w:rFonts w:hint="eastAsia"/>
                <w:szCs w:val="21"/>
              </w:rPr>
              <w:t>0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1452" w:type="pct"/>
            <w:gridSpan w:val="2"/>
            <w:vMerge w:val="restart"/>
            <w:shd w:val="clear" w:color="auto" w:fill="auto"/>
            <w:noWrap/>
            <w:vAlign w:val="center"/>
          </w:tcPr>
          <w:p w14:paraId="79274A98" w14:textId="679B13AE" w:rsidR="00B81545" w:rsidRPr="006E3260" w:rsidRDefault="005D5203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  <w:r w:rsidRPr="006E3260">
              <w:rPr>
                <w:szCs w:val="21"/>
              </w:rPr>
              <w:t>°</w:t>
            </w:r>
            <w:r>
              <w:rPr>
                <w:rFonts w:hint="eastAsia"/>
                <w:szCs w:val="21"/>
              </w:rPr>
              <w:t>0</w:t>
            </w:r>
            <w:r w:rsidRPr="006E3260">
              <w:rPr>
                <w:szCs w:val="21"/>
              </w:rPr>
              <w:t>′</w:t>
            </w:r>
          </w:p>
        </w:tc>
      </w:tr>
      <w:tr w:rsidR="00B81545" w:rsidRPr="006E3260" w14:paraId="50104ADA" w14:textId="77777777">
        <w:trPr>
          <w:trHeight w:val="285"/>
        </w:trPr>
        <w:tc>
          <w:tcPr>
            <w:tcW w:w="972" w:type="pct"/>
            <w:vMerge/>
            <w:vAlign w:val="center"/>
          </w:tcPr>
          <w:p w14:paraId="1B920378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4B9BDF8B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Ⅱ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35DBC63E" w14:textId="27C6C67B" w:rsidR="00B81545" w:rsidRPr="006E3260" w:rsidRDefault="005D5203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u w:val="single"/>
              </w:rPr>
              <w:t>179</w:t>
            </w:r>
            <w:r w:rsidRPr="006E3260">
              <w:rPr>
                <w:szCs w:val="21"/>
                <w:u w:val="single"/>
              </w:rPr>
              <w:t>°</w:t>
            </w:r>
            <w:r>
              <w:rPr>
                <w:rFonts w:hint="eastAsia"/>
                <w:szCs w:val="21"/>
                <w:u w:val="single"/>
              </w:rPr>
              <w:t>55</w:t>
            </w:r>
            <w:r w:rsidRPr="006E3260">
              <w:rPr>
                <w:szCs w:val="21"/>
                <w:u w:val="single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4B50FDD5" w14:textId="75F77EB8" w:rsidR="00B81545" w:rsidRPr="006E3260" w:rsidRDefault="00917DCD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Cs w:val="21"/>
              </w:rPr>
              <w:t>1</w:t>
            </w:r>
            <w:r w:rsidR="005D5203">
              <w:rPr>
                <w:rFonts w:hint="eastAsia"/>
                <w:szCs w:val="21"/>
              </w:rPr>
              <w:t>5</w:t>
            </w:r>
            <w:r w:rsidR="00F25943" w:rsidRPr="006E3260">
              <w:rPr>
                <w:szCs w:val="21"/>
              </w:rPr>
              <w:t>°</w:t>
            </w:r>
            <w:r w:rsidR="005D5203">
              <w:rPr>
                <w:rFonts w:hint="eastAsia"/>
                <w:szCs w:val="21"/>
              </w:rPr>
              <w:t>0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1452" w:type="pct"/>
            <w:gridSpan w:val="2"/>
            <w:vMerge/>
            <w:vAlign w:val="center"/>
          </w:tcPr>
          <w:p w14:paraId="7D26AEE4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B81545" w:rsidRPr="006E3260" w14:paraId="762E69FA" w14:textId="77777777">
        <w:trPr>
          <w:trHeight w:val="285"/>
        </w:trPr>
        <w:tc>
          <w:tcPr>
            <w:tcW w:w="972" w:type="pct"/>
            <w:shd w:val="clear" w:color="auto" w:fill="auto"/>
            <w:noWrap/>
            <w:vAlign w:val="center"/>
          </w:tcPr>
          <w:p w14:paraId="1C1467F0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光谱级次ｍ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55E41463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游标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29EF0EA1" w14:textId="77777777" w:rsidR="00B81545" w:rsidRPr="006E3260" w:rsidRDefault="00B81545" w:rsidP="00917DCD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左侧衍射光方位</w:t>
            </w:r>
            <w:r w:rsidRPr="006E3260">
              <w:rPr>
                <w:position w:val="-12"/>
                <w:sz w:val="18"/>
                <w:szCs w:val="18"/>
              </w:rPr>
              <w:object w:dxaOrig="340" w:dyaOrig="360" w14:anchorId="10956067">
                <v:shape id="_x0000_i1038" type="#_x0000_t75" style="width:17pt;height:18pt" o:ole="" fillcolor="window">
                  <v:imagedata r:id="rId13" o:title=""/>
                </v:shape>
                <o:OLEObject Type="Embed" ProgID="Equation.3" ShapeID="_x0000_i1038" DrawAspect="Content" ObjectID="_1805443782" r:id="rId33"/>
              </w:objec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53110935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衍射角</w:t>
            </w:r>
            <w:r w:rsidRPr="006E3260">
              <w:rPr>
                <w:position w:val="-16"/>
                <w:sz w:val="18"/>
                <w:szCs w:val="18"/>
              </w:rPr>
              <w:object w:dxaOrig="420" w:dyaOrig="400" w14:anchorId="4DA0163A">
                <v:shape id="_x0000_i1039" type="#_x0000_t75" style="width:21pt;height:18.5pt" o:ole="" fillcolor="window">
                  <v:imagedata r:id="rId34" o:title=""/>
                </v:shape>
                <o:OLEObject Type="Embed" ProgID="Equation.3" ShapeID="_x0000_i1039" DrawAspect="Content" ObjectID="_1805443783" r:id="rId35"/>
              </w:objec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4F9B2479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position w:val="-16"/>
                <w:sz w:val="18"/>
                <w:szCs w:val="18"/>
              </w:rPr>
              <w:object w:dxaOrig="440" w:dyaOrig="440" w14:anchorId="11817B80">
                <v:shape id="_x0000_i1040" type="#_x0000_t75" style="width:22pt;height:20.5pt" o:ole="" fillcolor="window">
                  <v:imagedata r:id="rId36" o:title=""/>
                </v:shape>
                <o:OLEObject Type="Embed" ProgID="Equation.3" ShapeID="_x0000_i1040" DrawAspect="Content" ObjectID="_1805443784" r:id="rId37"/>
              </w:objec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14:paraId="0DD31738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同（异）侧</w:t>
            </w:r>
          </w:p>
        </w:tc>
      </w:tr>
      <w:tr w:rsidR="00B81545" w:rsidRPr="006E3260" w14:paraId="59958913" w14:textId="77777777">
        <w:trPr>
          <w:trHeight w:val="285"/>
        </w:trPr>
        <w:tc>
          <w:tcPr>
            <w:tcW w:w="972" w:type="pct"/>
            <w:vMerge w:val="restart"/>
            <w:shd w:val="clear" w:color="auto" w:fill="auto"/>
            <w:noWrap/>
            <w:vAlign w:val="center"/>
          </w:tcPr>
          <w:p w14:paraId="6DA48338" w14:textId="4DCAE274" w:rsidR="00B81545" w:rsidRPr="006E3260" w:rsidRDefault="002631BE" w:rsidP="00917DCD"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3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5B4AEEA8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 w:val="18"/>
                <w:szCs w:val="18"/>
              </w:rPr>
              <w:t>Ⅰ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64B291D9" w14:textId="4AF7D17C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30</w:t>
            </w:r>
            <w:r w:rsidR="00F25943" w:rsidRPr="006E3260">
              <w:rPr>
                <w:szCs w:val="21"/>
              </w:rPr>
              <w:t>°</w:t>
            </w:r>
            <w:r w:rsidR="00BA319E" w:rsidRPr="006E3260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31922479" w14:textId="75D84878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  <w:r w:rsidRPr="006E3260">
              <w:rPr>
                <w:szCs w:val="21"/>
              </w:rPr>
              <w:t>°</w:t>
            </w:r>
            <w:r>
              <w:rPr>
                <w:rFonts w:hint="eastAsia"/>
                <w:szCs w:val="21"/>
              </w:rPr>
              <w:t>10</w:t>
            </w:r>
            <w:r w:rsidRPr="006E3260">
              <w:rPr>
                <w:szCs w:val="21"/>
              </w:rPr>
              <w:t>′</w:t>
            </w:r>
          </w:p>
        </w:tc>
        <w:tc>
          <w:tcPr>
            <w:tcW w:w="689" w:type="pct"/>
            <w:vMerge w:val="restart"/>
            <w:shd w:val="clear" w:color="auto" w:fill="auto"/>
            <w:noWrap/>
            <w:vAlign w:val="center"/>
          </w:tcPr>
          <w:p w14:paraId="4E8E0C59" w14:textId="48E334FB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  <w:r w:rsidRPr="006E3260">
              <w:rPr>
                <w:szCs w:val="21"/>
              </w:rPr>
              <w:t>°</w:t>
            </w:r>
            <w:r>
              <w:rPr>
                <w:rFonts w:hint="eastAsia"/>
                <w:szCs w:val="21"/>
              </w:rPr>
              <w:t>10</w:t>
            </w:r>
            <w:r w:rsidRPr="006E3260">
              <w:rPr>
                <w:szCs w:val="21"/>
              </w:rPr>
              <w:t>′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</w:tcPr>
          <w:p w14:paraId="3A7C9CBB" w14:textId="40CBA4B6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同侧</w:t>
            </w:r>
          </w:p>
        </w:tc>
      </w:tr>
      <w:tr w:rsidR="00B81545" w:rsidRPr="006E3260" w14:paraId="526BB72D" w14:textId="77777777">
        <w:trPr>
          <w:trHeight w:val="285"/>
        </w:trPr>
        <w:tc>
          <w:tcPr>
            <w:tcW w:w="972" w:type="pct"/>
            <w:vMerge/>
            <w:vAlign w:val="center"/>
          </w:tcPr>
          <w:p w14:paraId="58B88142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39439546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Ⅱ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70C25F2A" w14:textId="1277D8E2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210</w:t>
            </w:r>
            <w:r w:rsidR="00F25943" w:rsidRPr="006E3260">
              <w:rPr>
                <w:szCs w:val="21"/>
              </w:rPr>
              <w:t>°</w:t>
            </w:r>
            <w:r w:rsidR="00BA319E" w:rsidRPr="006E3260">
              <w:rPr>
                <w:szCs w:val="21"/>
              </w:rPr>
              <w:t>5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6BC9CC0F" w14:textId="4272447B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5</w:t>
            </w:r>
            <w:r w:rsidRPr="006E3260">
              <w:rPr>
                <w:szCs w:val="21"/>
              </w:rPr>
              <w:t>°</w:t>
            </w:r>
            <w:r>
              <w:rPr>
                <w:rFonts w:hint="eastAsia"/>
                <w:szCs w:val="21"/>
              </w:rPr>
              <w:t>10</w:t>
            </w:r>
            <w:r w:rsidRPr="006E3260">
              <w:rPr>
                <w:szCs w:val="21"/>
              </w:rPr>
              <w:t>′</w:t>
            </w:r>
          </w:p>
        </w:tc>
        <w:tc>
          <w:tcPr>
            <w:tcW w:w="689" w:type="pct"/>
            <w:vMerge/>
            <w:vAlign w:val="center"/>
          </w:tcPr>
          <w:p w14:paraId="37A65AC1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62" w:type="pct"/>
            <w:vMerge/>
            <w:vAlign w:val="center"/>
          </w:tcPr>
          <w:p w14:paraId="03F468F8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B81545" w:rsidRPr="006E3260" w14:paraId="67436D2E" w14:textId="77777777">
        <w:trPr>
          <w:trHeight w:val="285"/>
        </w:trPr>
        <w:tc>
          <w:tcPr>
            <w:tcW w:w="972" w:type="pct"/>
            <w:shd w:val="clear" w:color="auto" w:fill="auto"/>
            <w:noWrap/>
            <w:vAlign w:val="center"/>
          </w:tcPr>
          <w:p w14:paraId="095F2553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光谱级次ｍ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22278AD1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游标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6205271A" w14:textId="77777777" w:rsidR="00B81545" w:rsidRPr="006E3260" w:rsidRDefault="00B81545" w:rsidP="00917DCD">
            <w:pPr>
              <w:widowControl/>
              <w:spacing w:line="240" w:lineRule="atLeast"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右侧衍射光方位</w:t>
            </w:r>
            <w:r w:rsidRPr="006E3260">
              <w:rPr>
                <w:position w:val="-12"/>
                <w:sz w:val="18"/>
                <w:szCs w:val="18"/>
              </w:rPr>
              <w:object w:dxaOrig="340" w:dyaOrig="360" w14:anchorId="4F1C86C1">
                <v:shape id="_x0000_i1041" type="#_x0000_t75" style="width:17pt;height:18pt" o:ole="" fillcolor="window">
                  <v:imagedata r:id="rId15" o:title=""/>
                </v:shape>
                <o:OLEObject Type="Embed" ProgID="Equation.3" ShapeID="_x0000_i1041" DrawAspect="Content" ObjectID="_1805443785" r:id="rId38"/>
              </w:objec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7AB9EC9B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衍射角</w:t>
            </w:r>
            <w:r w:rsidRPr="006E3260">
              <w:rPr>
                <w:position w:val="-16"/>
                <w:sz w:val="18"/>
                <w:szCs w:val="18"/>
              </w:rPr>
              <w:object w:dxaOrig="420" w:dyaOrig="400" w14:anchorId="146A80FE">
                <v:shape id="_x0000_i1042" type="#_x0000_t75" style="width:21pt;height:19.5pt" o:ole="" fillcolor="window">
                  <v:imagedata r:id="rId39" o:title=""/>
                </v:shape>
                <o:OLEObject Type="Embed" ProgID="Equation.3" ShapeID="_x0000_i1042" DrawAspect="Content" ObjectID="_1805443786" r:id="rId40"/>
              </w:objec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49B6E02F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position w:val="-16"/>
                <w:sz w:val="18"/>
                <w:szCs w:val="18"/>
              </w:rPr>
              <w:object w:dxaOrig="440" w:dyaOrig="440" w14:anchorId="54E352CF">
                <v:shape id="_x0000_i1043" type="#_x0000_t75" style="width:22pt;height:21pt" o:ole="" fillcolor="window">
                  <v:imagedata r:id="rId41" o:title=""/>
                </v:shape>
                <o:OLEObject Type="Embed" ProgID="Equation.3" ShapeID="_x0000_i1043" DrawAspect="Content" ObjectID="_1805443787" r:id="rId42"/>
              </w:objec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14:paraId="07C337E1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kern w:val="0"/>
                <w:sz w:val="18"/>
                <w:szCs w:val="18"/>
              </w:rPr>
              <w:t>同（异）侧</w:t>
            </w:r>
          </w:p>
        </w:tc>
      </w:tr>
      <w:tr w:rsidR="00B81545" w:rsidRPr="006E3260" w14:paraId="4E373AA3" w14:textId="77777777">
        <w:trPr>
          <w:trHeight w:val="285"/>
        </w:trPr>
        <w:tc>
          <w:tcPr>
            <w:tcW w:w="972" w:type="pct"/>
            <w:vMerge w:val="restart"/>
            <w:shd w:val="clear" w:color="auto" w:fill="auto"/>
            <w:noWrap/>
            <w:vAlign w:val="center"/>
          </w:tcPr>
          <w:p w14:paraId="20C071A1" w14:textId="77777777" w:rsidR="00B81545" w:rsidRPr="006E3260" w:rsidRDefault="001F48FA" w:rsidP="00917DCD">
            <w:pPr>
              <w:widowControl/>
              <w:jc w:val="center"/>
              <w:rPr>
                <w:kern w:val="0"/>
                <w:szCs w:val="21"/>
              </w:rPr>
            </w:pPr>
            <w:r w:rsidRPr="006E3260">
              <w:rPr>
                <w:kern w:val="0"/>
                <w:szCs w:val="21"/>
              </w:rPr>
              <w:t>2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11D3E0E4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6E3260">
              <w:rPr>
                <w:sz w:val="18"/>
                <w:szCs w:val="18"/>
              </w:rPr>
              <w:t>Ⅰ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08675589" w14:textId="153A1DD9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337</w:t>
            </w:r>
            <w:r w:rsidR="00F25943" w:rsidRPr="006E3260">
              <w:rPr>
                <w:szCs w:val="21"/>
              </w:rPr>
              <w:t>°</w:t>
            </w:r>
            <w:r>
              <w:rPr>
                <w:rFonts w:hint="eastAsia"/>
                <w:szCs w:val="21"/>
              </w:rPr>
              <w:t>55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7F491FEA" w14:textId="5BCD2363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37</w:t>
            </w:r>
            <w:r w:rsidR="00F25943" w:rsidRPr="006E3260">
              <w:rPr>
                <w:szCs w:val="21"/>
              </w:rPr>
              <w:t>°</w:t>
            </w:r>
            <w:r w:rsidR="00917DCD" w:rsidRPr="006E3260">
              <w:rPr>
                <w:szCs w:val="21"/>
              </w:rPr>
              <w:t>5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689" w:type="pct"/>
            <w:vMerge w:val="restart"/>
            <w:shd w:val="clear" w:color="auto" w:fill="auto"/>
            <w:noWrap/>
            <w:vAlign w:val="center"/>
          </w:tcPr>
          <w:p w14:paraId="335A4839" w14:textId="3F3829E4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37</w:t>
            </w:r>
            <w:r w:rsidR="00F25943" w:rsidRPr="006E3260">
              <w:rPr>
                <w:szCs w:val="21"/>
              </w:rPr>
              <w:t>°</w:t>
            </w:r>
            <w:r w:rsidR="00917DCD" w:rsidRPr="006E3260">
              <w:rPr>
                <w:szCs w:val="21"/>
              </w:rPr>
              <w:t>5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</w:tcPr>
          <w:p w14:paraId="2991820F" w14:textId="25F69962" w:rsidR="00B81545" w:rsidRPr="006E3260" w:rsidRDefault="00DA7F45" w:rsidP="00917DCD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异侧</w:t>
            </w:r>
          </w:p>
        </w:tc>
      </w:tr>
      <w:tr w:rsidR="00B81545" w:rsidRPr="006E3260" w14:paraId="509B56DE" w14:textId="77777777">
        <w:trPr>
          <w:trHeight w:val="285"/>
        </w:trPr>
        <w:tc>
          <w:tcPr>
            <w:tcW w:w="972" w:type="pct"/>
            <w:vMerge/>
            <w:vAlign w:val="center"/>
          </w:tcPr>
          <w:p w14:paraId="37D15A1B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757A7DF2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24"/>
              </w:rPr>
            </w:pPr>
            <w:r w:rsidRPr="006E3260">
              <w:rPr>
                <w:kern w:val="0"/>
                <w:sz w:val="18"/>
                <w:szCs w:val="18"/>
              </w:rPr>
              <w:t>Ⅱ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773E9955" w14:textId="08072BDB" w:rsidR="00B81545" w:rsidRPr="006E3260" w:rsidRDefault="00DA7F45" w:rsidP="00917DCD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157</w:t>
            </w:r>
            <w:r w:rsidR="00F25943" w:rsidRPr="006E3260">
              <w:rPr>
                <w:szCs w:val="21"/>
              </w:rPr>
              <w:t>°</w:t>
            </w:r>
            <w:r w:rsidR="00BA319E" w:rsidRPr="006E3260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0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378D4BCA" w14:textId="39410DD5" w:rsidR="00B81545" w:rsidRPr="006E3260" w:rsidRDefault="00DA7F45" w:rsidP="00917DCD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37</w:t>
            </w:r>
            <w:r w:rsidR="00F25943" w:rsidRPr="006E3260">
              <w:rPr>
                <w:szCs w:val="21"/>
              </w:rPr>
              <w:t>°</w:t>
            </w:r>
            <w:r w:rsidR="00917DCD" w:rsidRPr="006E3260">
              <w:rPr>
                <w:szCs w:val="21"/>
              </w:rPr>
              <w:t>5</w:t>
            </w:r>
            <w:r w:rsidR="00F25943" w:rsidRPr="006E3260">
              <w:rPr>
                <w:szCs w:val="21"/>
              </w:rPr>
              <w:t>′</w:t>
            </w:r>
          </w:p>
        </w:tc>
        <w:tc>
          <w:tcPr>
            <w:tcW w:w="689" w:type="pct"/>
            <w:vMerge/>
            <w:vAlign w:val="center"/>
          </w:tcPr>
          <w:p w14:paraId="42A14C3D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62" w:type="pct"/>
            <w:vMerge/>
            <w:vAlign w:val="center"/>
          </w:tcPr>
          <w:p w14:paraId="40F6A16B" w14:textId="77777777" w:rsidR="00B81545" w:rsidRPr="006E3260" w:rsidRDefault="00B81545" w:rsidP="00917DCD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</w:tbl>
    <w:p w14:paraId="737E8C80" w14:textId="6E68CA30" w:rsidR="00FD3AB4" w:rsidRPr="006E3260" w:rsidRDefault="00FD3AB4" w:rsidP="00086E8C">
      <w:pPr>
        <w:ind w:firstLineChars="200" w:firstLine="420"/>
        <w:rPr>
          <w:szCs w:val="21"/>
        </w:rPr>
      </w:pPr>
    </w:p>
    <w:sectPr w:rsidR="00FD3AB4" w:rsidRPr="006E3260" w:rsidSect="004C39D0">
      <w:pgSz w:w="11907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21E98" w14:textId="77777777" w:rsidR="001F5B2A" w:rsidRDefault="001F5B2A">
      <w:r>
        <w:separator/>
      </w:r>
    </w:p>
  </w:endnote>
  <w:endnote w:type="continuationSeparator" w:id="0">
    <w:p w14:paraId="21B1F8C7" w14:textId="77777777" w:rsidR="001F5B2A" w:rsidRDefault="001F5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6B68CC" w14:textId="77777777" w:rsidR="001F5B2A" w:rsidRDefault="001F5B2A">
      <w:r>
        <w:separator/>
      </w:r>
    </w:p>
  </w:footnote>
  <w:footnote w:type="continuationSeparator" w:id="0">
    <w:p w14:paraId="7AB3FCF1" w14:textId="77777777" w:rsidR="001F5B2A" w:rsidRDefault="001F5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5FBE"/>
    <w:multiLevelType w:val="hybridMultilevel"/>
    <w:tmpl w:val="1DCEF38E"/>
    <w:lvl w:ilvl="0" w:tplc="94CAB7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B41222"/>
    <w:multiLevelType w:val="hybridMultilevel"/>
    <w:tmpl w:val="01B03B48"/>
    <w:lvl w:ilvl="0" w:tplc="3FD898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BB476C"/>
    <w:multiLevelType w:val="hybridMultilevel"/>
    <w:tmpl w:val="590C72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8536EE"/>
    <w:multiLevelType w:val="hybridMultilevel"/>
    <w:tmpl w:val="6826E170"/>
    <w:lvl w:ilvl="0" w:tplc="0980CC42">
      <w:start w:val="1"/>
      <w:numFmt w:val="decimal"/>
      <w:lvlText w:val="（%1）"/>
      <w:lvlJc w:val="left"/>
      <w:pPr>
        <w:tabs>
          <w:tab w:val="num" w:pos="1141"/>
        </w:tabs>
        <w:ind w:left="114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1"/>
        </w:tabs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1"/>
        </w:tabs>
        <w:ind w:left="2101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1"/>
        </w:tabs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1"/>
        </w:tabs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1"/>
        </w:tabs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abstractNum w:abstractNumId="4" w15:restartNumberingAfterBreak="0">
    <w:nsid w:val="3A7976DA"/>
    <w:multiLevelType w:val="multilevel"/>
    <w:tmpl w:val="C144007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2DB14CB"/>
    <w:multiLevelType w:val="hybridMultilevel"/>
    <w:tmpl w:val="96CC7BD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9406216"/>
    <w:multiLevelType w:val="hybridMultilevel"/>
    <w:tmpl w:val="C084FF64"/>
    <w:lvl w:ilvl="0" w:tplc="F380365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4B9A2221"/>
    <w:multiLevelType w:val="hybridMultilevel"/>
    <w:tmpl w:val="A52ABC72"/>
    <w:lvl w:ilvl="0" w:tplc="DD905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7047ED"/>
    <w:multiLevelType w:val="hybridMultilevel"/>
    <w:tmpl w:val="0F269B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FC1C43"/>
    <w:multiLevelType w:val="hybridMultilevel"/>
    <w:tmpl w:val="A9EEB65E"/>
    <w:lvl w:ilvl="0" w:tplc="3FD8983C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294D57"/>
    <w:multiLevelType w:val="hybridMultilevel"/>
    <w:tmpl w:val="BFC8066C"/>
    <w:lvl w:ilvl="0" w:tplc="42F2B79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18228678">
    <w:abstractNumId w:val="6"/>
  </w:num>
  <w:num w:numId="2" w16cid:durableId="964237522">
    <w:abstractNumId w:val="3"/>
  </w:num>
  <w:num w:numId="3" w16cid:durableId="1599367247">
    <w:abstractNumId w:val="8"/>
  </w:num>
  <w:num w:numId="4" w16cid:durableId="2009358819">
    <w:abstractNumId w:val="10"/>
  </w:num>
  <w:num w:numId="5" w16cid:durableId="500630903">
    <w:abstractNumId w:val="2"/>
  </w:num>
  <w:num w:numId="6" w16cid:durableId="1374891831">
    <w:abstractNumId w:val="0"/>
  </w:num>
  <w:num w:numId="7" w16cid:durableId="502479501">
    <w:abstractNumId w:val="1"/>
  </w:num>
  <w:num w:numId="8" w16cid:durableId="2039771019">
    <w:abstractNumId w:val="7"/>
  </w:num>
  <w:num w:numId="9" w16cid:durableId="89736387">
    <w:abstractNumId w:val="5"/>
  </w:num>
  <w:num w:numId="10" w16cid:durableId="621544777">
    <w:abstractNumId w:val="4"/>
  </w:num>
  <w:num w:numId="11" w16cid:durableId="1803886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37"/>
    <w:rsid w:val="00004BB3"/>
    <w:rsid w:val="000319B5"/>
    <w:rsid w:val="000665A6"/>
    <w:rsid w:val="00086E8C"/>
    <w:rsid w:val="00095EC9"/>
    <w:rsid w:val="000B35D8"/>
    <w:rsid w:val="000F63F6"/>
    <w:rsid w:val="0015642A"/>
    <w:rsid w:val="00196A6B"/>
    <w:rsid w:val="001B0421"/>
    <w:rsid w:val="001B191E"/>
    <w:rsid w:val="001C0370"/>
    <w:rsid w:val="001C6258"/>
    <w:rsid w:val="001F48FA"/>
    <w:rsid w:val="001F5B2A"/>
    <w:rsid w:val="00206E6A"/>
    <w:rsid w:val="002631BE"/>
    <w:rsid w:val="002B631C"/>
    <w:rsid w:val="0030484F"/>
    <w:rsid w:val="00322056"/>
    <w:rsid w:val="00327E59"/>
    <w:rsid w:val="0039582B"/>
    <w:rsid w:val="00424E03"/>
    <w:rsid w:val="00474F34"/>
    <w:rsid w:val="004A460C"/>
    <w:rsid w:val="004A72F7"/>
    <w:rsid w:val="004C39D0"/>
    <w:rsid w:val="004E51B6"/>
    <w:rsid w:val="004F191E"/>
    <w:rsid w:val="005241B4"/>
    <w:rsid w:val="0059145E"/>
    <w:rsid w:val="005B2831"/>
    <w:rsid w:val="005D1A88"/>
    <w:rsid w:val="005D5203"/>
    <w:rsid w:val="0068623A"/>
    <w:rsid w:val="0069148D"/>
    <w:rsid w:val="006A06E2"/>
    <w:rsid w:val="006A6715"/>
    <w:rsid w:val="006E3260"/>
    <w:rsid w:val="007166C6"/>
    <w:rsid w:val="00761F42"/>
    <w:rsid w:val="007636E1"/>
    <w:rsid w:val="007C57E6"/>
    <w:rsid w:val="007E553B"/>
    <w:rsid w:val="007E5BD0"/>
    <w:rsid w:val="0082069F"/>
    <w:rsid w:val="00822359"/>
    <w:rsid w:val="0083202B"/>
    <w:rsid w:val="0083332C"/>
    <w:rsid w:val="008335CE"/>
    <w:rsid w:val="0084079D"/>
    <w:rsid w:val="00850AB8"/>
    <w:rsid w:val="00860802"/>
    <w:rsid w:val="008C08C8"/>
    <w:rsid w:val="00917DCD"/>
    <w:rsid w:val="00960954"/>
    <w:rsid w:val="00982A0D"/>
    <w:rsid w:val="009C1D0F"/>
    <w:rsid w:val="00A1210F"/>
    <w:rsid w:val="00A44E08"/>
    <w:rsid w:val="00A50312"/>
    <w:rsid w:val="00A51B93"/>
    <w:rsid w:val="00A70806"/>
    <w:rsid w:val="00A84B5A"/>
    <w:rsid w:val="00AD0883"/>
    <w:rsid w:val="00B07406"/>
    <w:rsid w:val="00B13934"/>
    <w:rsid w:val="00B17235"/>
    <w:rsid w:val="00B27291"/>
    <w:rsid w:val="00B81545"/>
    <w:rsid w:val="00BA319E"/>
    <w:rsid w:val="00BE34A6"/>
    <w:rsid w:val="00BF328B"/>
    <w:rsid w:val="00C1614D"/>
    <w:rsid w:val="00C22F66"/>
    <w:rsid w:val="00C5769B"/>
    <w:rsid w:val="00C861AA"/>
    <w:rsid w:val="00CA3737"/>
    <w:rsid w:val="00CB2D44"/>
    <w:rsid w:val="00CB7F05"/>
    <w:rsid w:val="00D03CB9"/>
    <w:rsid w:val="00D12904"/>
    <w:rsid w:val="00D27AC2"/>
    <w:rsid w:val="00DA7F45"/>
    <w:rsid w:val="00E1109A"/>
    <w:rsid w:val="00E151AA"/>
    <w:rsid w:val="00E43A9F"/>
    <w:rsid w:val="00E45678"/>
    <w:rsid w:val="00E965C0"/>
    <w:rsid w:val="00F25943"/>
    <w:rsid w:val="00F67702"/>
    <w:rsid w:val="00F837A6"/>
    <w:rsid w:val="00F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B48AE9"/>
  <w15:chartTrackingRefBased/>
  <w15:docId w15:val="{5D66F8B7-5B67-4F43-81C4-99FBCE5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328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235</Words>
  <Characters>506</Characters>
  <Application>Microsoft Office Word</Application>
  <DocSecurity>0</DocSecurity>
  <Lines>113</Lines>
  <Paragraphs>97</Paragraphs>
  <ScaleCrop>false</ScaleCrop>
  <Company>Hot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直流电路设计性实验</dc:title>
  <dc:subject/>
  <dc:creator>Hot</dc:creator>
  <cp:keywords/>
  <dc:description/>
  <cp:lastModifiedBy>Hongyu Xia</cp:lastModifiedBy>
  <cp:revision>20</cp:revision>
  <cp:lastPrinted>2025-04-06T02:47:00Z</cp:lastPrinted>
  <dcterms:created xsi:type="dcterms:W3CDTF">2022-04-15T16:30:00Z</dcterms:created>
  <dcterms:modified xsi:type="dcterms:W3CDTF">2025-04-06T03:22:00Z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