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66AB" w14:textId="34385469" w:rsidR="00B5281A" w:rsidRDefault="00B5281A" w:rsidP="000A7374">
      <w:pPr>
        <w:pStyle w:val="Title"/>
      </w:pPr>
      <w:r>
        <w:t xml:space="preserve">CAVE </w:t>
      </w:r>
      <w:r w:rsidR="001723DD">
        <w:t>Readme</w:t>
      </w:r>
    </w:p>
    <w:p w14:paraId="2E9F574C" w14:textId="31E4DCB8" w:rsidR="000E4E15" w:rsidRDefault="000E4E15" w:rsidP="000E4E15"/>
    <w:p w14:paraId="715CA4F2" w14:textId="3D6F7305" w:rsidR="0075021B" w:rsidRDefault="00102CDF" w:rsidP="0075021B">
      <w:pPr>
        <w:pStyle w:val="Heading1"/>
      </w:pPr>
      <w:r>
        <w:t>Development tips</w:t>
      </w:r>
    </w:p>
    <w:p w14:paraId="779C4BAC" w14:textId="10E1413A" w:rsidR="00E5049E" w:rsidRPr="00E5049E" w:rsidRDefault="00E5049E" w:rsidP="00E5049E">
      <w:r>
        <w:t xml:space="preserve">Development of a scene for CNIB’s cave is pretty </w:t>
      </w:r>
      <w:proofErr w:type="gramStart"/>
      <w:r>
        <w:t>similar to</w:t>
      </w:r>
      <w:proofErr w:type="gramEnd"/>
      <w:r>
        <w:t xml:space="preserve"> any other Unity project, only the scene must be projected onto the 4 screens instead of just 1. The basic setup and scripts needed have already been created (link below), but most likely need adjustment for the scene and monitor setup.</w:t>
      </w:r>
    </w:p>
    <w:p w14:paraId="3F551F6B" w14:textId="47DBF12B" w:rsidR="0075021B" w:rsidRDefault="00102CDF" w:rsidP="0075021B">
      <w:pPr>
        <w:pStyle w:val="Heading2"/>
      </w:pPr>
      <w:r>
        <w:t>Image projection</w:t>
      </w:r>
    </w:p>
    <w:p w14:paraId="15FC06E5" w14:textId="7AA5A068" w:rsidR="001905AF" w:rsidRDefault="001905AF" w:rsidP="0075021B">
      <w:r>
        <w:t>Use the CAVE camera rig prefab located at “</w:t>
      </w:r>
      <w:r w:rsidRPr="001905AF">
        <w:t>C:\Users\CNIB\Documents\GitHub\CAVE Camera Rig Prefab</w:t>
      </w:r>
      <w:r>
        <w:t xml:space="preserve">”, or download it from </w:t>
      </w:r>
      <w:hyperlink r:id="rId4" w:history="1">
        <w:r w:rsidRPr="00910CB5">
          <w:rPr>
            <w:rStyle w:val="Hyperlink"/>
          </w:rPr>
          <w:t>https://github.com/CNIBVRhub/CAVE-Camera-Rig-Prefab</w:t>
        </w:r>
      </w:hyperlink>
    </w:p>
    <w:p w14:paraId="583AFA0D" w14:textId="6E1A365D" w:rsidR="001905AF" w:rsidRDefault="001905AF" w:rsidP="0075021B">
      <w:r w:rsidRPr="001905AF">
        <w:t xml:space="preserve">Import the package </w:t>
      </w:r>
      <w:r w:rsidR="000A058A">
        <w:t xml:space="preserve">into your Unity project </w:t>
      </w:r>
      <w:r>
        <w:t xml:space="preserve">and drag the prefab into the scene </w:t>
      </w:r>
      <w:r w:rsidRPr="001905AF">
        <w:t>to use</w:t>
      </w:r>
      <w:r>
        <w:t>. T</w:t>
      </w:r>
      <w:r w:rsidRPr="001905AF">
        <w:t xml:space="preserve">he prefab includes 4 cameras and a </w:t>
      </w:r>
      <w:proofErr w:type="spellStart"/>
      <w:r w:rsidRPr="001905AF">
        <w:t>CameraManager</w:t>
      </w:r>
      <w:proofErr w:type="spellEnd"/>
      <w:r w:rsidRPr="001905AF">
        <w:t xml:space="preserve"> that has the </w:t>
      </w:r>
      <w:proofErr w:type="spellStart"/>
      <w:r w:rsidRPr="001905AF">
        <w:t>multidisplay</w:t>
      </w:r>
      <w:proofErr w:type="spellEnd"/>
      <w:r w:rsidRPr="001905AF">
        <w:t xml:space="preserve"> and perspective shift scripts attached. Position of cameras and the values in the perspective shift script may need to be adjusted depending on the monitor configuration.</w:t>
      </w:r>
    </w:p>
    <w:p w14:paraId="2619B381" w14:textId="77777777" w:rsidR="001905AF" w:rsidRPr="0075021B" w:rsidRDefault="001905AF" w:rsidP="0075021B"/>
    <w:p w14:paraId="0022E518" w14:textId="68CCD2DC" w:rsidR="000E4E15" w:rsidRDefault="00102CDF" w:rsidP="000E4E15">
      <w:pPr>
        <w:pStyle w:val="Heading2"/>
      </w:pPr>
      <w:r>
        <w:t>Sound</w:t>
      </w:r>
    </w:p>
    <w:p w14:paraId="6E238D1C" w14:textId="6623434A" w:rsidR="000E4E15" w:rsidRDefault="000A058A" w:rsidP="000E4E15">
      <w:r>
        <w:t xml:space="preserve">Sound can make a huge difference in the experience of the CAVE. For the two scenes we already have, setting the sound system volume to around 50-55 is ideal. For the subway scene, a stereo microphone </w:t>
      </w:r>
      <w:r w:rsidR="00E5049E">
        <w:t xml:space="preserve">(Zoom H4N) </w:t>
      </w:r>
      <w:r>
        <w:t xml:space="preserve">was used to record on site at St. Clair station, to get the most realistic impression of the scene as possible. </w:t>
      </w:r>
    </w:p>
    <w:p w14:paraId="2ED40449" w14:textId="05659D13" w:rsidR="00E5049E" w:rsidRDefault="00E5049E" w:rsidP="00E5049E"/>
    <w:p w14:paraId="26479CB9" w14:textId="1C96D39A" w:rsidR="00E5049E" w:rsidRDefault="00E5049E" w:rsidP="00E5049E">
      <w:pPr>
        <w:pStyle w:val="Heading2"/>
      </w:pPr>
      <w:r>
        <w:lastRenderedPageBreak/>
        <w:t>Interaction</w:t>
      </w:r>
    </w:p>
    <w:p w14:paraId="61407371" w14:textId="7EAC6566" w:rsidR="00E5049E" w:rsidRDefault="00E5049E" w:rsidP="00E5049E">
      <w:r>
        <w:t>Currently, there is a Samsung tablet available for interaction with the CAVE (CRIM’s method). We also have a wireless keyboard and mouse that could be used.</w:t>
      </w:r>
    </w:p>
    <w:p w14:paraId="36BB0187" w14:textId="3F365B1B" w:rsidR="00E5049E" w:rsidRDefault="00E5049E" w:rsidP="00E5049E"/>
    <w:p w14:paraId="2351E417" w14:textId="17A8128F" w:rsidR="00E5049E" w:rsidRDefault="00E5049E" w:rsidP="00E5049E"/>
    <w:p w14:paraId="25DCC760" w14:textId="77777777" w:rsidR="00E5049E" w:rsidRPr="00E5049E" w:rsidRDefault="00E5049E" w:rsidP="00E5049E">
      <w:bookmarkStart w:id="0" w:name="_GoBack"/>
      <w:bookmarkEnd w:id="0"/>
    </w:p>
    <w:sectPr w:rsidR="00E5049E" w:rsidRPr="00E50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1A"/>
    <w:rsid w:val="000A058A"/>
    <w:rsid w:val="000A4F93"/>
    <w:rsid w:val="000A7374"/>
    <w:rsid w:val="000E4E15"/>
    <w:rsid w:val="00102CDF"/>
    <w:rsid w:val="001723DD"/>
    <w:rsid w:val="00174709"/>
    <w:rsid w:val="001905AF"/>
    <w:rsid w:val="002326BB"/>
    <w:rsid w:val="00327211"/>
    <w:rsid w:val="00330596"/>
    <w:rsid w:val="003878FC"/>
    <w:rsid w:val="004402C7"/>
    <w:rsid w:val="00447C90"/>
    <w:rsid w:val="007071B4"/>
    <w:rsid w:val="0075021B"/>
    <w:rsid w:val="0075337F"/>
    <w:rsid w:val="00766062"/>
    <w:rsid w:val="00773153"/>
    <w:rsid w:val="008A4775"/>
    <w:rsid w:val="008F23EB"/>
    <w:rsid w:val="00AD6193"/>
    <w:rsid w:val="00B16AB9"/>
    <w:rsid w:val="00B5281A"/>
    <w:rsid w:val="00B85F1B"/>
    <w:rsid w:val="00BA4CBF"/>
    <w:rsid w:val="00BF59E8"/>
    <w:rsid w:val="00E5049E"/>
    <w:rsid w:val="00F80427"/>
    <w:rsid w:val="00F8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8B4F"/>
  <w15:chartTrackingRefBased/>
  <w15:docId w15:val="{56B7B12F-2734-4265-836A-DE9AF7A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6BB"/>
    <w:rPr>
      <w:rFonts w:ascii="Verdana" w:hAnsi="Verdan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2D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F2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F2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2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6F2D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F2D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44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NIBVRhub/CAVE-Camera-Rig-Pref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CNIB</dc:creator>
  <cp:keywords/>
  <dc:description/>
  <cp:lastModifiedBy>CNIB</cp:lastModifiedBy>
  <cp:revision>5</cp:revision>
  <dcterms:created xsi:type="dcterms:W3CDTF">2018-04-24T17:02:00Z</dcterms:created>
  <dcterms:modified xsi:type="dcterms:W3CDTF">2018-04-26T15:39:00Z</dcterms:modified>
</cp:coreProperties>
</file>