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color w:val="0F234E"/>
          <w:sz w:val="44"/>
        </w:rPr>
        <w:t>Ecom Image Agent</w:t>
      </w:r>
    </w:p>
    <w:p>
      <w:pPr>
        <w:jc w:val="center"/>
      </w:pPr>
      <w:r>
        <w:rPr>
          <w:rFonts w:ascii="Arial" w:hAnsi="Arial" w:eastAsia="Microsoft YaHei"/>
          <w:b/>
          <w:color w:val="4F81BD"/>
          <w:sz w:val="26"/>
        </w:rPr>
        <w:t>单机 Docker 部署文档（基于本次会话整理）</w:t>
      </w:r>
    </w:p>
    <w:p/>
    <w:p>
      <w:pPr>
        <w:pStyle w:val="ListBullet"/>
        <w:spacing w:after="40"/>
      </w:pPr>
      <w:r>
        <w:rPr>
          <w:rFonts w:ascii="Arial" w:hAnsi="Arial" w:eastAsia="Microsoft YaHei"/>
          <w:sz w:val="21"/>
        </w:rPr>
        <w:t>适用对象：首次部署该项目的开发者 / 运维人员</w:t>
      </w:r>
    </w:p>
    <w:p>
      <w:pPr>
        <w:pStyle w:val="ListBullet"/>
        <w:spacing w:after="40"/>
      </w:pPr>
      <w:r>
        <w:rPr>
          <w:rFonts w:ascii="Arial" w:hAnsi="Arial" w:eastAsia="Microsoft YaHei"/>
          <w:sz w:val="21"/>
        </w:rPr>
        <w:t>部署模式：单台云服务器 + Docker Compose + 腾讯云 COS（可先关闭）</w:t>
      </w:r>
    </w:p>
    <w:p>
      <w:pPr>
        <w:pStyle w:val="ListBullet"/>
        <w:spacing w:after="40"/>
      </w:pPr>
      <w:r>
        <w:rPr>
          <w:rFonts w:ascii="Arial" w:hAnsi="Arial" w:eastAsia="Microsoft YaHei"/>
          <w:sz w:val="21"/>
        </w:rPr>
        <w:t>当前会话确认环境：Ubuntu 22.04 LTS、Docker 26.1.3、Docker Compose v2.27.1、4 核 / 3.3GiB RAM / 40G 磁盘、4G swap</w:t>
      </w:r>
    </w:p>
    <w:p>
      <w:pPr>
        <w:pStyle w:val="ListBullet"/>
        <w:spacing w:after="40"/>
      </w:pPr>
      <w:r>
        <w:rPr>
          <w:rFonts w:ascii="Arial" w:hAnsi="Arial" w:eastAsia="Microsoft YaHei"/>
          <w:sz w:val="21"/>
        </w:rPr>
        <w:t>文档范围：整理本次会话中已经验证过的部署步骤、环境配置、启动顺序、排查点与上线建议</w:t>
      </w:r>
    </w:p>
    <w:p>
      <w:pPr>
        <w:pStyle w:val="Heading1"/>
      </w:pPr>
      <w:r>
        <w:t>1. 当前项目部署结构</w:t>
      </w:r>
    </w:p>
    <w:p>
      <w:r>
        <w:t>根据仓库当前的 docker-compose.prod.yml，本项目采用 Docker Compose 一体化部署。生产编排中已包含数据库、缓存、迁移、后端、异步任务、前端与网关，不需要在宿主机通过 apt 单独安装 PostgreSQL 或 Redis。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D9E2F3"/>
          <w:left w:val="single" w:sz="8" w:space="0" w:color="D9E2F3"/>
          <w:bottom w:val="single" w:sz="8" w:space="0" w:color="D9E2F3"/>
          <w:right w:val="single" w:sz="8" w:space="0" w:color="D9E2F3"/>
          <w:insideH w:val="single" w:sz="8" w:space="0" w:color="D9E2F3"/>
          <w:insideV w:val="single" w:sz="8" w:space="0" w:color="D9E2F3"/>
        </w:tblBorders>
      </w:tblPr>
      <w:tblGrid>
        <w:gridCol w:w="2436"/>
        <w:gridCol w:w="2436"/>
        <w:gridCol w:w="2436"/>
        <w:gridCol w:w="2436"/>
      </w:tblGrid>
      <w:tr>
        <w:tc>
          <w:tcPr>
            <w:tcW w:type="dxa" w:w="1191"/>
            <w:shd w:fill="DCE6F1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sz w:val="20"/>
              </w:rPr>
              <w:t>服务</w:t>
            </w:r>
          </w:p>
        </w:tc>
        <w:tc>
          <w:tcPr>
            <w:tcW w:type="dxa" w:w="1928"/>
            <w:shd w:fill="DCE6F1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sz w:val="20"/>
              </w:rPr>
              <w:t>用途</w:t>
            </w:r>
          </w:p>
        </w:tc>
        <w:tc>
          <w:tcPr>
            <w:tcW w:type="dxa" w:w="2268"/>
            <w:shd w:fill="DCE6F1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sz w:val="20"/>
              </w:rPr>
              <w:t>镜像 / 构建方式</w:t>
            </w:r>
          </w:p>
        </w:tc>
        <w:tc>
          <w:tcPr>
            <w:tcW w:type="dxa" w:w="3402"/>
            <w:shd w:fill="DCE6F1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sz w:val="20"/>
              </w:rPr>
              <w:t>备注</w:t>
            </w:r>
          </w:p>
        </w:tc>
      </w:tr>
      <w:tr>
        <w:tc>
          <w:tcPr>
            <w:tcW w:type="dxa" w:w="1191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 w:eastAsia="Microsoft YaHei"/>
                <w:sz w:val="19"/>
              </w:rPr>
              <w:t>postgres</w:t>
            </w:r>
          </w:p>
        </w:tc>
        <w:tc>
          <w:tcPr>
            <w:tcW w:type="dxa" w:w="1928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 w:eastAsia="Microsoft YaHei"/>
                <w:sz w:val="19"/>
              </w:rPr>
              <w:t>业务数据库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 w:eastAsia="Microsoft YaHei"/>
                <w:sz w:val="19"/>
              </w:rPr>
              <w:t>postgres:16-alpine</w:t>
            </w:r>
          </w:p>
        </w:tc>
        <w:tc>
          <w:tcPr>
            <w:tcW w:type="dxa" w:w="3402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 w:eastAsia="Microsoft YaHei"/>
                <w:sz w:val="19"/>
              </w:rPr>
              <w:t>首次启动时初始化数据库</w:t>
            </w:r>
          </w:p>
        </w:tc>
      </w:tr>
      <w:tr>
        <w:tc>
          <w:tcPr>
            <w:tcW w:type="dxa" w:w="1191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 w:eastAsia="Microsoft YaHei"/>
                <w:sz w:val="19"/>
              </w:rPr>
              <w:t>redis</w:t>
            </w:r>
          </w:p>
        </w:tc>
        <w:tc>
          <w:tcPr>
            <w:tcW w:type="dxa" w:w="1928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 w:eastAsia="Microsoft YaHei"/>
                <w:sz w:val="19"/>
              </w:rPr>
              <w:t>Celery broker / backend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 w:eastAsia="Microsoft YaHei"/>
                <w:sz w:val="19"/>
              </w:rPr>
              <w:t>redis:7-alpine</w:t>
            </w:r>
          </w:p>
        </w:tc>
        <w:tc>
          <w:tcPr>
            <w:tcW w:type="dxa" w:w="3402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 w:eastAsia="Microsoft YaHei"/>
                <w:sz w:val="19"/>
              </w:rPr>
              <w:t>开启 appendonly=yes</w:t>
            </w:r>
          </w:p>
        </w:tc>
      </w:tr>
      <w:tr>
        <w:tc>
          <w:tcPr>
            <w:tcW w:type="dxa" w:w="1191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 w:eastAsia="Microsoft YaHei"/>
                <w:sz w:val="19"/>
              </w:rPr>
              <w:t>migrate</w:t>
            </w:r>
          </w:p>
        </w:tc>
        <w:tc>
          <w:tcPr>
            <w:tcW w:type="dxa" w:w="1928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 w:eastAsia="Microsoft YaHei"/>
                <w:sz w:val="19"/>
              </w:rPr>
              <w:t>数据库迁移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 w:eastAsia="Microsoft YaHei"/>
                <w:sz w:val="19"/>
              </w:rPr>
              <w:t>Dockerfile.backend</w:t>
            </w:r>
          </w:p>
        </w:tc>
        <w:tc>
          <w:tcPr>
            <w:tcW w:type="dxa" w:w="3402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 w:eastAsia="Microsoft YaHei"/>
                <w:sz w:val="19"/>
              </w:rPr>
              <w:t>执行 alembic upgrade head，一次性任务</w:t>
            </w:r>
          </w:p>
        </w:tc>
      </w:tr>
      <w:tr>
        <w:tc>
          <w:tcPr>
            <w:tcW w:type="dxa" w:w="1191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 w:eastAsia="Microsoft YaHei"/>
                <w:sz w:val="19"/>
              </w:rPr>
              <w:t>backend</w:t>
            </w:r>
          </w:p>
        </w:tc>
        <w:tc>
          <w:tcPr>
            <w:tcW w:type="dxa" w:w="1928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 w:eastAsia="Microsoft YaHei"/>
                <w:sz w:val="19"/>
              </w:rPr>
              <w:t>FastAPI API 服务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 w:eastAsia="Microsoft YaHei"/>
                <w:sz w:val="19"/>
              </w:rPr>
              <w:t>Dockerfile.backend</w:t>
            </w:r>
          </w:p>
        </w:tc>
        <w:tc>
          <w:tcPr>
            <w:tcW w:type="dxa" w:w="3402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 w:eastAsia="Microsoft YaHei"/>
                <w:sz w:val="19"/>
              </w:rPr>
              <w:t>容器内监听 8000</w:t>
            </w:r>
          </w:p>
        </w:tc>
      </w:tr>
      <w:tr>
        <w:tc>
          <w:tcPr>
            <w:tcW w:type="dxa" w:w="1191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 w:eastAsia="Microsoft YaHei"/>
                <w:sz w:val="19"/>
              </w:rPr>
              <w:t>worker</w:t>
            </w:r>
          </w:p>
        </w:tc>
        <w:tc>
          <w:tcPr>
            <w:tcW w:type="dxa" w:w="1928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 w:eastAsia="Microsoft YaHei"/>
                <w:sz w:val="19"/>
              </w:rPr>
              <w:t>Celery 异步任务执行器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 w:eastAsia="Microsoft YaHei"/>
                <w:sz w:val="19"/>
              </w:rPr>
              <w:t>Dockerfile.backend</w:t>
            </w:r>
          </w:p>
        </w:tc>
        <w:tc>
          <w:tcPr>
            <w:tcW w:type="dxa" w:w="3402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 w:eastAsia="Microsoft YaHei"/>
                <w:sz w:val="19"/>
              </w:rPr>
              <w:t>负责主图、详情图、图像编辑任务</w:t>
            </w:r>
          </w:p>
        </w:tc>
      </w:tr>
      <w:tr>
        <w:tc>
          <w:tcPr>
            <w:tcW w:type="dxa" w:w="1191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 w:eastAsia="Microsoft YaHei"/>
                <w:sz w:val="19"/>
              </w:rPr>
              <w:t>frontend</w:t>
            </w:r>
          </w:p>
        </w:tc>
        <w:tc>
          <w:tcPr>
            <w:tcW w:type="dxa" w:w="1928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 w:eastAsia="Microsoft YaHei"/>
                <w:sz w:val="19"/>
              </w:rPr>
              <w:t>前端静态站点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 w:eastAsia="Microsoft YaHei"/>
                <w:sz w:val="19"/>
              </w:rPr>
              <w:t>frontend/Dockerfile</w:t>
            </w:r>
          </w:p>
        </w:tc>
        <w:tc>
          <w:tcPr>
            <w:tcW w:type="dxa" w:w="3402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 w:eastAsia="Microsoft YaHei"/>
                <w:sz w:val="19"/>
              </w:rPr>
              <w:t>构建阶段 Node 20，运行阶段 Nginx</w:t>
            </w:r>
          </w:p>
        </w:tc>
      </w:tr>
      <w:tr>
        <w:tc>
          <w:tcPr>
            <w:tcW w:type="dxa" w:w="1191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 w:eastAsia="Microsoft YaHei"/>
                <w:sz w:val="19"/>
              </w:rPr>
              <w:t>nginx</w:t>
            </w:r>
          </w:p>
        </w:tc>
        <w:tc>
          <w:tcPr>
            <w:tcW w:type="dxa" w:w="1928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 w:eastAsia="Microsoft YaHei"/>
                <w:sz w:val="19"/>
              </w:rPr>
              <w:t>统一公网入口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 w:eastAsia="Microsoft YaHei"/>
                <w:sz w:val="19"/>
              </w:rPr>
              <w:t>nginx:1.27-alpine</w:t>
            </w:r>
          </w:p>
        </w:tc>
        <w:tc>
          <w:tcPr>
            <w:tcW w:type="dxa" w:w="3402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 w:eastAsia="Microsoft YaHei"/>
                <w:sz w:val="19"/>
              </w:rPr>
              <w:t>把 /api/ 转发给 backend，把 / 转发给 frontend</w:t>
            </w:r>
          </w:p>
        </w:tc>
      </w:tr>
      <w:tr>
        <w:tc>
          <w:tcPr>
            <w:tcW w:type="dxa" w:w="1191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 w:eastAsia="Microsoft YaHei"/>
                <w:sz w:val="19"/>
              </w:rPr>
              <w:t>prometheus</w:t>
            </w:r>
          </w:p>
        </w:tc>
        <w:tc>
          <w:tcPr>
            <w:tcW w:type="dxa" w:w="1928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 w:eastAsia="Microsoft YaHei"/>
                <w:sz w:val="19"/>
              </w:rPr>
              <w:t>监控（可选）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 w:eastAsia="Microsoft YaHei"/>
                <w:sz w:val="19"/>
              </w:rPr>
              <w:t>prom/prometheus:v2.55.1</w:t>
            </w:r>
          </w:p>
        </w:tc>
        <w:tc>
          <w:tcPr>
            <w:tcW w:type="dxa" w:w="3402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 w:eastAsia="Microsoft YaHei"/>
                <w:sz w:val="19"/>
              </w:rPr>
              <w:t>profile=monitoring</w:t>
            </w:r>
          </w:p>
        </w:tc>
      </w:tr>
      <w:tr>
        <w:tc>
          <w:tcPr>
            <w:tcW w:type="dxa" w:w="1191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 w:eastAsia="Microsoft YaHei"/>
                <w:sz w:val="19"/>
              </w:rPr>
              <w:t>grafana</w:t>
            </w:r>
          </w:p>
        </w:tc>
        <w:tc>
          <w:tcPr>
            <w:tcW w:type="dxa" w:w="1928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 w:eastAsia="Microsoft YaHei"/>
                <w:sz w:val="19"/>
              </w:rPr>
              <w:t>监控面板（可选）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 w:eastAsia="Microsoft YaHei"/>
                <w:sz w:val="19"/>
              </w:rPr>
              <w:t>grafana/grafana:11.4.0</w:t>
            </w:r>
          </w:p>
        </w:tc>
        <w:tc>
          <w:tcPr>
            <w:tcW w:type="dxa" w:w="3402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 w:eastAsia="Microsoft YaHei"/>
                <w:sz w:val="19"/>
              </w:rPr>
              <w:t>profile=monitoring</w:t>
            </w:r>
          </w:p>
        </w:tc>
      </w:tr>
    </w:tbl>
    <w:p/>
    <w:p>
      <w:pPr>
        <w:pStyle w:val="Heading1"/>
      </w:pPr>
      <w:r>
        <w:t>2. 本次会话中确认的服务器环境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D9E2F3"/>
          <w:left w:val="single" w:sz="8" w:space="0" w:color="D9E2F3"/>
          <w:bottom w:val="single" w:sz="8" w:space="0" w:color="D9E2F3"/>
          <w:right w:val="single" w:sz="8" w:space="0" w:color="D9E2F3"/>
          <w:insideH w:val="single" w:sz="8" w:space="0" w:color="D9E2F3"/>
          <w:insideV w:val="single" w:sz="8" w:space="0" w:color="D9E2F3"/>
        </w:tblBorders>
      </w:tblPr>
      <w:tblGrid>
        <w:gridCol w:w="3249"/>
        <w:gridCol w:w="3249"/>
        <w:gridCol w:w="3249"/>
      </w:tblGrid>
      <w:tr>
        <w:tc>
          <w:tcPr>
            <w:tcW w:type="dxa" w:w="1701"/>
            <w:shd w:fill="DCE6F1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sz w:val="20"/>
              </w:rPr>
              <w:t>项目</w:t>
            </w:r>
          </w:p>
        </w:tc>
        <w:tc>
          <w:tcPr>
            <w:tcW w:type="dxa" w:w="2268"/>
            <w:shd w:fill="DCE6F1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sz w:val="20"/>
              </w:rPr>
              <w:t>当前值</w:t>
            </w:r>
          </w:p>
        </w:tc>
        <w:tc>
          <w:tcPr>
            <w:tcW w:type="dxa" w:w="4819"/>
            <w:shd w:fill="DCE6F1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sz w:val="20"/>
              </w:rPr>
              <w:t>说明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 w:eastAsia="Microsoft YaHei"/>
                <w:sz w:val="19"/>
              </w:rPr>
              <w:t>操作系统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 w:eastAsia="Microsoft YaHei"/>
                <w:sz w:val="19"/>
              </w:rPr>
              <w:t>Ubuntu 22.04 LTS</w:t>
            </w:r>
          </w:p>
        </w:tc>
        <w:tc>
          <w:tcPr>
            <w:tcW w:type="dxa" w:w="4819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 w:eastAsia="Microsoft YaHei"/>
                <w:sz w:val="19"/>
              </w:rPr>
              <w:t>系统已升级并重启，当前内核已生效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 w:eastAsia="Microsoft YaHei"/>
                <w:sz w:val="19"/>
              </w:rPr>
              <w:t>内核版本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 w:eastAsia="Microsoft YaHei"/>
                <w:sz w:val="19"/>
              </w:rPr>
              <w:t>5.15.0-176-generic</w:t>
            </w:r>
          </w:p>
        </w:tc>
        <w:tc>
          <w:tcPr>
            <w:tcW w:type="dxa" w:w="4819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 w:eastAsia="Microsoft YaHei"/>
                <w:sz w:val="19"/>
              </w:rPr>
              <w:t>系统升级后重启确认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 w:eastAsia="Microsoft YaHei"/>
                <w:sz w:val="19"/>
              </w:rPr>
              <w:t>Docker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 w:eastAsia="Microsoft YaHei"/>
                <w:sz w:val="19"/>
              </w:rPr>
              <w:t>26.1.3</w:t>
            </w:r>
          </w:p>
        </w:tc>
        <w:tc>
          <w:tcPr>
            <w:tcW w:type="dxa" w:w="4819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 w:eastAsia="Microsoft YaHei"/>
                <w:sz w:val="19"/>
              </w:rPr>
              <w:t>镜像已预装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 w:eastAsia="Microsoft YaHei"/>
                <w:sz w:val="19"/>
              </w:rPr>
              <w:t>Docker Compose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 w:eastAsia="Microsoft YaHei"/>
                <w:sz w:val="19"/>
              </w:rPr>
              <w:t>v2.27.1</w:t>
            </w:r>
          </w:p>
        </w:tc>
        <w:tc>
          <w:tcPr>
            <w:tcW w:type="dxa" w:w="4819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 w:eastAsia="Microsoft YaHei"/>
                <w:sz w:val="19"/>
              </w:rPr>
              <w:t>docker compose 命令可直接使用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 w:eastAsia="Microsoft YaHei"/>
                <w:sz w:val="19"/>
              </w:rPr>
              <w:t>CPU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 w:eastAsia="Microsoft YaHei"/>
                <w:sz w:val="19"/>
              </w:rPr>
              <w:t>4 核</w:t>
            </w:r>
          </w:p>
        </w:tc>
        <w:tc>
          <w:tcPr>
            <w:tcW w:type="dxa" w:w="4819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 w:eastAsia="Microsoft YaHei"/>
                <w:sz w:val="19"/>
              </w:rPr>
              <w:t>当前可运行，但正式上线建议更高配置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 w:eastAsia="Microsoft YaHei"/>
                <w:sz w:val="19"/>
              </w:rPr>
              <w:t>内存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 w:eastAsia="Microsoft YaHei"/>
                <w:sz w:val="19"/>
              </w:rPr>
              <w:t>3.3GiB</w:t>
            </w:r>
          </w:p>
        </w:tc>
        <w:tc>
          <w:tcPr>
            <w:tcW w:type="dxa" w:w="4819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 w:eastAsia="Microsoft YaHei"/>
                <w:sz w:val="19"/>
              </w:rPr>
              <w:t>已额外添加 4GiB swap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 w:eastAsia="Microsoft YaHei"/>
                <w:sz w:val="19"/>
              </w:rPr>
              <w:t>Swap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 w:eastAsia="Microsoft YaHei"/>
                <w:sz w:val="19"/>
              </w:rPr>
              <w:t>4GiB</w:t>
            </w:r>
          </w:p>
        </w:tc>
        <w:tc>
          <w:tcPr>
            <w:tcW w:type="dxa" w:w="4819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 w:eastAsia="Microsoft YaHei"/>
                <w:sz w:val="19"/>
              </w:rPr>
              <w:t>重启后仍自动挂载成功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 w:eastAsia="Microsoft YaHei"/>
                <w:sz w:val="19"/>
              </w:rPr>
              <w:t>磁盘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 w:eastAsia="Microsoft YaHei"/>
                <w:sz w:val="19"/>
              </w:rPr>
              <w:t>40G</w:t>
            </w:r>
          </w:p>
        </w:tc>
        <w:tc>
          <w:tcPr>
            <w:tcW w:type="dxa" w:w="4819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 w:eastAsia="Microsoft YaHei"/>
                <w:sz w:val="19"/>
              </w:rPr>
              <w:t>测试可用，正式上线建议更大系统盘</w:t>
            </w:r>
          </w:p>
        </w:tc>
      </w:tr>
    </w:tbl>
    <w:p/>
    <w:p>
      <w:pPr>
        <w:pStyle w:val="Heading1"/>
      </w:pPr>
      <w:r>
        <w:t>3. 推荐资源与版本</w:t>
      </w:r>
    </w:p>
    <w:p>
      <w:r>
        <w:t>基于本次部署过程，建议采用以下组合：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D9E2F3"/>
          <w:left w:val="single" w:sz="8" w:space="0" w:color="D9E2F3"/>
          <w:bottom w:val="single" w:sz="8" w:space="0" w:color="D9E2F3"/>
          <w:right w:val="single" w:sz="8" w:space="0" w:color="D9E2F3"/>
          <w:insideH w:val="single" w:sz="8" w:space="0" w:color="D9E2F3"/>
          <w:insideV w:val="single" w:sz="8" w:space="0" w:color="D9E2F3"/>
        </w:tblBorders>
      </w:tblPr>
      <w:tblGrid>
        <w:gridCol w:w="3249"/>
        <w:gridCol w:w="3249"/>
        <w:gridCol w:w="3249"/>
      </w:tblGrid>
      <w:tr>
        <w:tc>
          <w:tcPr>
            <w:tcW w:type="dxa" w:w="1814"/>
            <w:shd w:fill="DCE6F1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sz w:val="20"/>
              </w:rPr>
              <w:t>组件</w:t>
            </w:r>
          </w:p>
        </w:tc>
        <w:tc>
          <w:tcPr>
            <w:tcW w:type="dxa" w:w="2381"/>
            <w:shd w:fill="DCE6F1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sz w:val="20"/>
              </w:rPr>
              <w:t>建议版本 / 方式</w:t>
            </w:r>
          </w:p>
        </w:tc>
        <w:tc>
          <w:tcPr>
            <w:tcW w:type="dxa" w:w="4592"/>
            <w:shd w:fill="DCE6F1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sz w:val="20"/>
              </w:rPr>
              <w:t>备注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 w:eastAsia="Microsoft YaHei"/>
                <w:sz w:val="19"/>
              </w:rPr>
              <w:t>操作系统</w:t>
            </w:r>
          </w:p>
        </w:tc>
        <w:tc>
          <w:tcPr>
            <w:tcW w:type="dxa" w:w="2381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 w:eastAsia="Microsoft YaHei"/>
                <w:sz w:val="19"/>
              </w:rPr>
              <w:t>Ubuntu 22.04 LTS 或 24.04 LTS</w:t>
            </w:r>
          </w:p>
        </w:tc>
        <w:tc>
          <w:tcPr>
            <w:tcW w:type="dxa" w:w="4592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 w:eastAsia="Microsoft YaHei"/>
                <w:sz w:val="19"/>
              </w:rPr>
              <w:t>当前部署已验证 22.04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 w:eastAsia="Microsoft YaHei"/>
                <w:sz w:val="19"/>
              </w:rPr>
              <w:t>Docker</w:t>
            </w:r>
          </w:p>
        </w:tc>
        <w:tc>
          <w:tcPr>
            <w:tcW w:type="dxa" w:w="2381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 w:eastAsia="Microsoft YaHei"/>
                <w:sz w:val="19"/>
              </w:rPr>
              <w:t>26.x</w:t>
            </w:r>
          </w:p>
        </w:tc>
        <w:tc>
          <w:tcPr>
            <w:tcW w:type="dxa" w:w="4592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 w:eastAsia="Microsoft YaHei"/>
                <w:sz w:val="19"/>
              </w:rPr>
              <w:t>当前环境已验证 26.1.3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 w:eastAsia="Microsoft YaHei"/>
                <w:sz w:val="19"/>
              </w:rPr>
              <w:t>Compose</w:t>
            </w:r>
          </w:p>
        </w:tc>
        <w:tc>
          <w:tcPr>
            <w:tcW w:type="dxa" w:w="2381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 w:eastAsia="Microsoft YaHei"/>
                <w:sz w:val="19"/>
              </w:rPr>
              <w:t>v2.x</w:t>
            </w:r>
          </w:p>
        </w:tc>
        <w:tc>
          <w:tcPr>
            <w:tcW w:type="dxa" w:w="4592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 w:eastAsia="Microsoft YaHei"/>
                <w:sz w:val="19"/>
              </w:rPr>
              <w:t>当前环境已验证 v2.27.1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 w:eastAsia="Microsoft YaHei"/>
                <w:sz w:val="19"/>
              </w:rPr>
              <w:t>PostgreSQL</w:t>
            </w:r>
          </w:p>
        </w:tc>
        <w:tc>
          <w:tcPr>
            <w:tcW w:type="dxa" w:w="2381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 w:eastAsia="Microsoft YaHei"/>
                <w:sz w:val="19"/>
              </w:rPr>
              <w:t>16-alpine</w:t>
            </w:r>
          </w:p>
        </w:tc>
        <w:tc>
          <w:tcPr>
            <w:tcW w:type="dxa" w:w="4592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 w:eastAsia="Microsoft YaHei"/>
                <w:sz w:val="19"/>
              </w:rPr>
              <w:t>Compose 已定义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 w:eastAsia="Microsoft YaHei"/>
                <w:sz w:val="19"/>
              </w:rPr>
              <w:t>Redis</w:t>
            </w:r>
          </w:p>
        </w:tc>
        <w:tc>
          <w:tcPr>
            <w:tcW w:type="dxa" w:w="2381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 w:eastAsia="Microsoft YaHei"/>
                <w:sz w:val="19"/>
              </w:rPr>
              <w:t>7-alpine</w:t>
            </w:r>
          </w:p>
        </w:tc>
        <w:tc>
          <w:tcPr>
            <w:tcW w:type="dxa" w:w="4592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 w:eastAsia="Microsoft YaHei"/>
                <w:sz w:val="19"/>
              </w:rPr>
              <w:t>Compose 已定义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 w:eastAsia="Microsoft YaHei"/>
                <w:sz w:val="19"/>
              </w:rPr>
              <w:t>Python 运行时</w:t>
            </w:r>
          </w:p>
        </w:tc>
        <w:tc>
          <w:tcPr>
            <w:tcW w:type="dxa" w:w="2381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 w:eastAsia="Microsoft YaHei"/>
                <w:sz w:val="19"/>
              </w:rPr>
              <w:t>3.11-slim</w:t>
            </w:r>
          </w:p>
        </w:tc>
        <w:tc>
          <w:tcPr>
            <w:tcW w:type="dxa" w:w="4592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 w:eastAsia="Microsoft YaHei"/>
                <w:sz w:val="19"/>
              </w:rPr>
              <w:t>Dockerfile.backend 使用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 w:eastAsia="Microsoft YaHei"/>
                <w:sz w:val="19"/>
              </w:rPr>
              <w:t>Node 构建镜像</w:t>
            </w:r>
          </w:p>
        </w:tc>
        <w:tc>
          <w:tcPr>
            <w:tcW w:type="dxa" w:w="2381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 w:eastAsia="Microsoft YaHei"/>
                <w:sz w:val="19"/>
              </w:rPr>
              <w:t>20-alpine</w:t>
            </w:r>
          </w:p>
        </w:tc>
        <w:tc>
          <w:tcPr>
            <w:tcW w:type="dxa" w:w="4592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 w:eastAsia="Microsoft YaHei"/>
                <w:sz w:val="19"/>
              </w:rPr>
              <w:t>frontend/Dockerfile 使用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 w:eastAsia="Microsoft YaHei"/>
                <w:sz w:val="19"/>
              </w:rPr>
              <w:t>Nginx</w:t>
            </w:r>
          </w:p>
        </w:tc>
        <w:tc>
          <w:tcPr>
            <w:tcW w:type="dxa" w:w="2381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 w:eastAsia="Microsoft YaHei"/>
                <w:sz w:val="19"/>
              </w:rPr>
              <w:t>1.27-alpine</w:t>
            </w:r>
          </w:p>
        </w:tc>
        <w:tc>
          <w:tcPr>
            <w:tcW w:type="dxa" w:w="4592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 w:eastAsia="Microsoft YaHei"/>
                <w:sz w:val="19"/>
              </w:rPr>
              <w:t>frontend 与网关均使用 Nginx 运行静态资源或转发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 w:eastAsia="Microsoft YaHei"/>
                <w:sz w:val="19"/>
              </w:rPr>
              <w:t>COS</w:t>
            </w:r>
          </w:p>
        </w:tc>
        <w:tc>
          <w:tcPr>
            <w:tcW w:type="dxa" w:w="2381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 w:eastAsia="Microsoft YaHei"/>
                <w:sz w:val="19"/>
              </w:rPr>
              <w:t>腾讯云 COS</w:t>
            </w:r>
          </w:p>
        </w:tc>
        <w:tc>
          <w:tcPr>
            <w:tcW w:type="dxa" w:w="4592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 w:eastAsia="Microsoft YaHei"/>
                <w:sz w:val="19"/>
              </w:rPr>
              <w:t>可先关闭，后续再开启</w:t>
            </w:r>
          </w:p>
        </w:tc>
      </w:tr>
    </w:tbl>
    <w:p/>
    <w:p>
      <w:pPr>
        <w:pStyle w:val="Heading1"/>
      </w:pPr>
      <w:r>
        <w:t>4. 宿主机初始化步骤（已实操验证）</w:t>
      </w:r>
    </w:p>
    <w:p>
      <w:pPr>
        <w:pStyle w:val="Heading2"/>
      </w:pPr>
      <w:r>
        <w:t>4.1 创建 swap（必须）</w:t>
      </w:r>
    </w:p>
    <w:p>
      <w:r>
        <w:t>当前机器只有 3.3GiB 内存，第一次构建镜像与运行 PostgreSQL / Redis / backend / worker / frontend 时内存较紧，先添加 4GiB swap 能显著降低 OOM 风险。</w:t>
      </w:r>
    </w:p>
    <w:p>
      <w:pPr>
        <w:spacing w:before="80" w:after="120"/>
        <w:ind w:left="170" w:right="170"/>
        <w:shd w:fill="F6F8FA"/>
      </w:pPr>
      <w:r>
        <w:rPr>
          <w:rFonts w:ascii="Courier New" w:hAnsi="Courier New" w:eastAsia="Courier New"/>
          <w:sz w:val="18"/>
        </w:rPr>
        <w:t>fallocate -l 4G /swapfile</w:t>
        <w:br/>
      </w:r>
      <w:r>
        <w:rPr>
          <w:rFonts w:ascii="Courier New" w:hAnsi="Courier New" w:eastAsia="Courier New"/>
          <w:sz w:val="18"/>
        </w:rPr>
        <w:t>chmod 600 /swapfile</w:t>
        <w:br/>
      </w:r>
      <w:r>
        <w:rPr>
          <w:rFonts w:ascii="Courier New" w:hAnsi="Courier New" w:eastAsia="Courier New"/>
          <w:sz w:val="18"/>
        </w:rPr>
        <w:t>mkswap /swapfile</w:t>
        <w:br/>
      </w:r>
      <w:r>
        <w:rPr>
          <w:rFonts w:ascii="Courier New" w:hAnsi="Courier New" w:eastAsia="Courier New"/>
          <w:sz w:val="18"/>
        </w:rPr>
        <w:t>swapon /swapfile</w:t>
        <w:br/>
      </w:r>
      <w:r>
        <w:rPr>
          <w:rFonts w:ascii="Courier New" w:hAnsi="Courier New" w:eastAsia="Courier New"/>
          <w:sz w:val="18"/>
        </w:rPr>
        <w:t>echo '/swapfile none swap sw 0 0' &gt;&gt; /etc/fstab</w:t>
        <w:br/>
      </w:r>
      <w:r>
        <w:rPr>
          <w:rFonts w:ascii="Courier New" w:hAnsi="Courier New" w:eastAsia="Courier New"/>
          <w:sz w:val="18"/>
        </w:rPr>
        <w:t>swapon --show</w:t>
        <w:br/>
      </w:r>
      <w:r>
        <w:rPr>
          <w:rFonts w:ascii="Courier New" w:hAnsi="Courier New" w:eastAsia="Courier New"/>
          <w:sz w:val="18"/>
        </w:rPr>
        <w:t>free -h</w:t>
        <w:br/>
      </w:r>
    </w:p>
    <w:p>
      <w:r>
        <w:t>验证点：swapon --show 中应看到 /swapfile，free -h 中 Swap 总量应显示 4.0Gi。</w:t>
      </w:r>
    </w:p>
    <w:p>
      <w:pPr>
        <w:pStyle w:val="Heading2"/>
      </w:pPr>
      <w:r>
        <w:t>4.2 更新系统并安装常用工具</w:t>
      </w:r>
    </w:p>
    <w:p>
      <w:pPr>
        <w:spacing w:before="80" w:after="120"/>
        <w:ind w:left="170" w:right="170"/>
        <w:shd w:fill="F6F8FA"/>
      </w:pPr>
      <w:r>
        <w:rPr>
          <w:rFonts w:ascii="Courier New" w:hAnsi="Courier New" w:eastAsia="Courier New"/>
          <w:sz w:val="18"/>
        </w:rPr>
        <w:t>apt update</w:t>
        <w:br/>
      </w:r>
      <w:r>
        <w:rPr>
          <w:rFonts w:ascii="Courier New" w:hAnsi="Courier New" w:eastAsia="Courier New"/>
          <w:sz w:val="18"/>
        </w:rPr>
        <w:t>apt upgrade -y</w:t>
        <w:br/>
      </w:r>
      <w:r>
        <w:rPr>
          <w:rFonts w:ascii="Courier New" w:hAnsi="Courier New" w:eastAsia="Courier New"/>
          <w:sz w:val="18"/>
        </w:rPr>
        <w:t>apt install -y git curl wget vim unzip htop ca-certificates</w:t>
        <w:br/>
      </w:r>
      <w:r>
        <w:rPr>
          <w:rFonts w:ascii="Courier New" w:hAnsi="Courier New" w:eastAsia="Courier New"/>
          <w:sz w:val="18"/>
        </w:rPr>
        <w:t>timedatectl set-timezone Asia/Shanghai</w:t>
        <w:br/>
      </w:r>
      <w:r>
        <w:rPr>
          <w:rFonts w:ascii="Courier New" w:hAnsi="Courier New" w:eastAsia="Courier New"/>
          <w:sz w:val="18"/>
        </w:rPr>
        <w:t>date</w:t>
        <w:br/>
      </w:r>
      <w:r>
        <w:rPr>
          <w:rFonts w:ascii="Courier New" w:hAnsi="Courier New" w:eastAsia="Courier New"/>
          <w:sz w:val="18"/>
        </w:rPr>
        <w:t>timedatectl</w:t>
        <w:br/>
      </w:r>
    </w:p>
    <w:p>
      <w:r>
        <w:t>本次会话已确认系统时区设置为 Asia/Shanghai，系统时间同步正常。</w:t>
      </w:r>
    </w:p>
    <w:p>
      <w:pPr>
        <w:pStyle w:val="Heading2"/>
      </w:pPr>
      <w:r>
        <w:t>4.3 重启系统以使新内核生效</w:t>
      </w:r>
    </w:p>
    <w:p>
      <w:pPr>
        <w:spacing w:before="80" w:after="120"/>
        <w:ind w:left="170" w:right="170"/>
        <w:shd w:fill="F6F8FA"/>
      </w:pPr>
      <w:r>
        <w:rPr>
          <w:rFonts w:ascii="Courier New" w:hAnsi="Courier New" w:eastAsia="Courier New"/>
          <w:sz w:val="18"/>
        </w:rPr>
        <w:t>reboot</w:t>
        <w:br/>
      </w:r>
    </w:p>
    <w:p>
      <w:r>
        <w:t>重启后验证：</w:t>
      </w:r>
    </w:p>
    <w:p>
      <w:pPr>
        <w:spacing w:before="80" w:after="120"/>
        <w:ind w:left="170" w:right="170"/>
        <w:shd w:fill="F6F8FA"/>
      </w:pPr>
      <w:r>
        <w:rPr>
          <w:rFonts w:ascii="Courier New" w:hAnsi="Courier New" w:eastAsia="Courier New"/>
          <w:sz w:val="18"/>
        </w:rPr>
        <w:t>uname -a</w:t>
        <w:br/>
      </w:r>
      <w:r>
        <w:rPr>
          <w:rFonts w:ascii="Courier New" w:hAnsi="Courier New" w:eastAsia="Courier New"/>
          <w:sz w:val="18"/>
        </w:rPr>
        <w:t>free -h</w:t>
        <w:br/>
      </w:r>
      <w:r>
        <w:rPr>
          <w:rFonts w:ascii="Courier New" w:hAnsi="Courier New" w:eastAsia="Courier New"/>
          <w:sz w:val="18"/>
        </w:rPr>
        <w:t>swapon --show</w:t>
        <w:br/>
      </w:r>
    </w:p>
    <w:p>
      <w:r>
        <w:t>本次会话中重启后已确认新内核版本为 5.15.0-176-generic，swap 自动挂载成功。</w:t>
      </w:r>
    </w:p>
    <w:p>
      <w:pPr>
        <w:pStyle w:val="Heading1"/>
      </w:pPr>
      <w:r>
        <w:t>5. 目录规划</w:t>
      </w:r>
    </w:p>
    <w:p>
      <w:r>
        <w:t>会话中已经在宿主机上创建了统一目录，便于后续维护与可能的手工运维。需要注意：当前 docker-compose.prod.yml 使用的是 Docker named volumes，而不是把 PostgreSQL / Redis 直接绑定到这些目录，所以这些目录主要用于组织项目、配置、日志与未来扩展。</w:t>
      </w:r>
    </w:p>
    <w:p>
      <w:pPr>
        <w:spacing w:before="80" w:after="120"/>
        <w:ind w:left="170" w:right="170"/>
        <w:shd w:fill="F6F8FA"/>
      </w:pPr>
      <w:r>
        <w:rPr>
          <w:rFonts w:ascii="Courier New" w:hAnsi="Courier New" w:eastAsia="Courier New"/>
          <w:sz w:val="18"/>
        </w:rPr>
        <w:t>mkdir -p /srv/ecom-image-agent/{app,postgres_data,redis_data,logs,backups,nginx/conf.d,nginx/certs}</w:t>
        <w:br/>
      </w:r>
      <w:r>
        <w:rPr>
          <w:rFonts w:ascii="Courier New" w:hAnsi="Courier New" w:eastAsia="Courier New"/>
          <w:sz w:val="18"/>
        </w:rPr>
        <w:t>find /srv/ecom-image-agent -maxdepth 2 -type d | sort</w:t>
        <w:br/>
      </w:r>
    </w:p>
    <w:p>
      <w:r>
        <w:t>当前目录结构：</w:t>
      </w:r>
    </w:p>
    <w:p>
      <w:pPr>
        <w:spacing w:before="80" w:after="120"/>
        <w:ind w:left="170" w:right="170"/>
        <w:shd w:fill="F6F8FA"/>
      </w:pPr>
      <w:r>
        <w:rPr>
          <w:rFonts w:ascii="Courier New" w:hAnsi="Courier New" w:eastAsia="Courier New"/>
          <w:sz w:val="18"/>
        </w:rPr>
        <w:t>/srv/ecom-image-agent</w:t>
        <w:br/>
      </w:r>
      <w:r>
        <w:rPr>
          <w:rFonts w:ascii="Courier New" w:hAnsi="Courier New" w:eastAsia="Courier New"/>
          <w:sz w:val="18"/>
        </w:rPr>
        <w:t>/srv/ecom-image-agent/app</w:t>
        <w:br/>
      </w:r>
      <w:r>
        <w:rPr>
          <w:rFonts w:ascii="Courier New" w:hAnsi="Courier New" w:eastAsia="Courier New"/>
          <w:sz w:val="18"/>
        </w:rPr>
        <w:t>/srv/ecom-image-agent/backups</w:t>
        <w:br/>
      </w:r>
      <w:r>
        <w:rPr>
          <w:rFonts w:ascii="Courier New" w:hAnsi="Courier New" w:eastAsia="Courier New"/>
          <w:sz w:val="18"/>
        </w:rPr>
        <w:t>/srv/ecom-image-agent/logs</w:t>
        <w:br/>
      </w:r>
      <w:r>
        <w:rPr>
          <w:rFonts w:ascii="Courier New" w:hAnsi="Courier New" w:eastAsia="Courier New"/>
          <w:sz w:val="18"/>
        </w:rPr>
        <w:t>/srv/ecom-image-agent/nginx</w:t>
        <w:br/>
      </w:r>
      <w:r>
        <w:rPr>
          <w:rFonts w:ascii="Courier New" w:hAnsi="Courier New" w:eastAsia="Courier New"/>
          <w:sz w:val="18"/>
        </w:rPr>
        <w:t>/srv/ecom-image-agent/nginx/certs</w:t>
        <w:br/>
      </w:r>
      <w:r>
        <w:rPr>
          <w:rFonts w:ascii="Courier New" w:hAnsi="Courier New" w:eastAsia="Courier New"/>
          <w:sz w:val="18"/>
        </w:rPr>
        <w:t>/srv/ecom-image-agent/nginx/conf.d</w:t>
        <w:br/>
      </w:r>
      <w:r>
        <w:rPr>
          <w:rFonts w:ascii="Courier New" w:hAnsi="Courier New" w:eastAsia="Courier New"/>
          <w:sz w:val="18"/>
        </w:rPr>
        <w:t>/srv/ecom-image-agent/postgres_data</w:t>
        <w:br/>
      </w:r>
      <w:r>
        <w:rPr>
          <w:rFonts w:ascii="Courier New" w:hAnsi="Courier New" w:eastAsia="Courier New"/>
          <w:sz w:val="18"/>
        </w:rPr>
        <w:t>/srv/ecom-image-agent/redis_data</w:t>
        <w:br/>
      </w:r>
    </w:p>
    <w:p>
      <w:pPr>
        <w:pStyle w:val="Heading1"/>
      </w:pPr>
      <w:r>
        <w:t>6. 拉取代码并识别关键文件</w:t>
      </w:r>
    </w:p>
    <w:p>
      <w:pPr>
        <w:spacing w:before="80" w:after="120"/>
        <w:ind w:left="170" w:right="170"/>
        <w:shd w:fill="F6F8FA"/>
      </w:pPr>
      <w:r>
        <w:rPr>
          <w:rFonts w:ascii="Courier New" w:hAnsi="Courier New" w:eastAsia="Courier New"/>
          <w:sz w:val="18"/>
        </w:rPr>
        <w:t>cd /srv/ecom-image-agent/app</w:t>
        <w:br/>
      </w:r>
      <w:r>
        <w:rPr>
          <w:rFonts w:ascii="Courier New" w:hAnsi="Courier New" w:eastAsia="Courier New"/>
          <w:sz w:val="18"/>
        </w:rPr>
        <w:t>git clone https://github.com/xiake0720/ecom-image-agent.git .</w:t>
        <w:br/>
      </w:r>
    </w:p>
    <w:p>
      <w:r>
        <w:t>当前仓库中已确认存在这些关键文件：</w:t>
      </w:r>
    </w:p>
    <w:p>
      <w:pPr>
        <w:spacing w:before="80" w:after="120"/>
        <w:ind w:left="170" w:right="170"/>
        <w:shd w:fill="F6F8FA"/>
      </w:pPr>
      <w:r>
        <w:rPr>
          <w:rFonts w:ascii="Courier New" w:hAnsi="Courier New" w:eastAsia="Courier New"/>
          <w:sz w:val="18"/>
        </w:rPr>
        <w:t>docker-compose.dev.yml</w:t>
        <w:br/>
      </w:r>
      <w:r>
        <w:rPr>
          <w:rFonts w:ascii="Courier New" w:hAnsi="Courier New" w:eastAsia="Courier New"/>
          <w:sz w:val="18"/>
        </w:rPr>
        <w:t>docker-compose.prod.yml</w:t>
        <w:br/>
      </w:r>
      <w:r>
        <w:rPr>
          <w:rFonts w:ascii="Courier New" w:hAnsi="Courier New" w:eastAsia="Courier New"/>
          <w:sz w:val="18"/>
        </w:rPr>
        <w:t>.env.example</w:t>
        <w:br/>
      </w:r>
      <w:r>
        <w:rPr>
          <w:rFonts w:ascii="Courier New" w:hAnsi="Courier New" w:eastAsia="Courier New"/>
          <w:sz w:val="18"/>
        </w:rPr>
        <w:t>Dockerfile.backend</w:t>
        <w:br/>
      </w:r>
      <w:r>
        <w:rPr>
          <w:rFonts w:ascii="Courier New" w:hAnsi="Courier New" w:eastAsia="Courier New"/>
          <w:sz w:val="18"/>
        </w:rPr>
        <w:t>frontend/Dockerfile</w:t>
        <w:br/>
      </w:r>
      <w:r>
        <w:rPr>
          <w:rFonts w:ascii="Courier New" w:hAnsi="Courier New" w:eastAsia="Courier New"/>
          <w:sz w:val="18"/>
        </w:rPr>
        <w:t>deploy/nginx/ecom-image-agent.conf</w:t>
        <w:br/>
      </w:r>
      <w:r>
        <w:rPr>
          <w:rFonts w:ascii="Courier New" w:hAnsi="Courier New" w:eastAsia="Courier New"/>
          <w:sz w:val="18"/>
        </w:rPr>
        <w:t>pyproject.toml</w:t>
        <w:br/>
      </w:r>
    </w:p>
    <w:p>
      <w:pPr>
        <w:pStyle w:val="Heading1"/>
      </w:pPr>
      <w:r>
        <w:t>7. 环境变量配置（.env）</w:t>
      </w:r>
    </w:p>
    <w:p>
      <w:r>
        <w:t>从 .env.example 复制 .env 后，优先修改密钥、数据库密码与当前未启用 HTTPS 时的安全开关。</w:t>
      </w:r>
    </w:p>
    <w:p>
      <w:pPr>
        <w:spacing w:before="80" w:after="120"/>
        <w:ind w:left="170" w:right="170"/>
        <w:shd w:fill="F6F8FA"/>
      </w:pPr>
      <w:r>
        <w:rPr>
          <w:rFonts w:ascii="Courier New" w:hAnsi="Courier New" w:eastAsia="Courier New"/>
          <w:sz w:val="18"/>
        </w:rPr>
        <w:t>cd /srv/ecom-image-agent/app</w:t>
        <w:br/>
      </w:r>
      <w:r>
        <w:rPr>
          <w:rFonts w:ascii="Courier New" w:hAnsi="Courier New" w:eastAsia="Courier New"/>
          <w:sz w:val="18"/>
        </w:rPr>
        <w:t>cp .env.example .env</w:t>
        <w:br/>
      </w:r>
      <w:r>
        <w:rPr>
          <w:rFonts w:ascii="Courier New" w:hAnsi="Courier New" w:eastAsia="Courier New"/>
          <w:sz w:val="18"/>
        </w:rPr>
        <w:t>vim .env</w:t>
        <w:br/>
      </w:r>
    </w:p>
    <w:p>
      <w:r>
        <w:t>本次会话中至少修改了以下值：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D9E2F3"/>
          <w:left w:val="single" w:sz="8" w:space="0" w:color="D9E2F3"/>
          <w:bottom w:val="single" w:sz="8" w:space="0" w:color="D9E2F3"/>
          <w:right w:val="single" w:sz="8" w:space="0" w:color="D9E2F3"/>
          <w:insideH w:val="single" w:sz="8" w:space="0" w:color="D9E2F3"/>
          <w:insideV w:val="single" w:sz="8" w:space="0" w:color="D9E2F3"/>
        </w:tblBorders>
      </w:tblPr>
      <w:tblGrid>
        <w:gridCol w:w="3249"/>
        <w:gridCol w:w="3249"/>
        <w:gridCol w:w="3249"/>
      </w:tblGrid>
      <w:tr>
        <w:tc>
          <w:tcPr>
            <w:tcW w:type="dxa" w:w="3402"/>
            <w:shd w:fill="DCE6F1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sz w:val="20"/>
              </w:rPr>
              <w:t>变量</w:t>
            </w:r>
          </w:p>
        </w:tc>
        <w:tc>
          <w:tcPr>
            <w:tcW w:type="dxa" w:w="2268"/>
            <w:shd w:fill="DCE6F1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sz w:val="20"/>
              </w:rPr>
              <w:t>建议值</w:t>
            </w:r>
          </w:p>
        </w:tc>
        <w:tc>
          <w:tcPr>
            <w:tcW w:type="dxa" w:w="3118"/>
            <w:shd w:fill="DCE6F1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sz w:val="20"/>
              </w:rPr>
              <w:t>说明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 w:eastAsia="Microsoft YaHei"/>
                <w:sz w:val="19"/>
              </w:rPr>
              <w:t>POSTGRES_PASSWORD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 w:eastAsia="Microsoft YaHei"/>
                <w:sz w:val="19"/>
              </w:rPr>
              <w:t>随机强密码</w:t>
            </w:r>
          </w:p>
        </w:tc>
        <w:tc>
          <w:tcPr>
            <w:tcW w:type="dxa" w:w="3118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 w:eastAsia="Microsoft YaHei"/>
                <w:sz w:val="19"/>
              </w:rPr>
              <w:t>PostgreSQL 初始化密码，首次启动前必须确认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 w:eastAsia="Microsoft YaHei"/>
                <w:sz w:val="19"/>
              </w:rPr>
              <w:t>GRAFANA_ADMIN_PASSWORD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 w:eastAsia="Microsoft YaHei"/>
                <w:sz w:val="19"/>
              </w:rPr>
              <w:t>随机强密码</w:t>
            </w:r>
          </w:p>
        </w:tc>
        <w:tc>
          <w:tcPr>
            <w:tcW w:type="dxa" w:w="3118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 w:eastAsia="Microsoft YaHei"/>
                <w:sz w:val="19"/>
              </w:rPr>
              <w:t>即使暂不启用 Grafana，也建议先改掉默认值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 w:eastAsia="Microsoft YaHei"/>
                <w:sz w:val="19"/>
              </w:rPr>
              <w:t>ECOM_AUTH_JWT_SECRET_KEY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 w:eastAsia="Microsoft YaHei"/>
                <w:sz w:val="19"/>
              </w:rPr>
              <w:t>随机强密钥</w:t>
            </w:r>
          </w:p>
        </w:tc>
        <w:tc>
          <w:tcPr>
            <w:tcW w:type="dxa" w:w="3118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 w:eastAsia="Microsoft YaHei"/>
                <w:sz w:val="19"/>
              </w:rPr>
              <w:t>JWT 签名密钥，必须替换默认占位值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 w:eastAsia="Microsoft YaHei"/>
                <w:sz w:val="19"/>
              </w:rPr>
              <w:t>ECOM_AUTH_TOKEN_HASH_SECRET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 w:eastAsia="Microsoft YaHei"/>
                <w:sz w:val="19"/>
              </w:rPr>
              <w:t>随机强密钥</w:t>
            </w:r>
          </w:p>
        </w:tc>
        <w:tc>
          <w:tcPr>
            <w:tcW w:type="dxa" w:w="3118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 w:eastAsia="Microsoft YaHei"/>
                <w:sz w:val="19"/>
              </w:rPr>
              <w:t>Refresh Token 哈希密钥，必须替换默认占位值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 w:eastAsia="Microsoft YaHei"/>
                <w:sz w:val="19"/>
              </w:rPr>
              <w:t>ECOM_COS_ENABLED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 w:eastAsia="Microsoft YaHei"/>
                <w:sz w:val="19"/>
              </w:rPr>
              <w:t>false（当前阶段）</w:t>
            </w:r>
          </w:p>
        </w:tc>
        <w:tc>
          <w:tcPr>
            <w:tcW w:type="dxa" w:w="3118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 w:eastAsia="Microsoft YaHei"/>
                <w:sz w:val="19"/>
              </w:rPr>
              <w:t>先关闭 COS，待基础链路跑通后再启用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 w:eastAsia="Microsoft YaHei"/>
                <w:sz w:val="19"/>
              </w:rPr>
              <w:t>ECOM_AUTH_REFRESH_COOKIE_SECURE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 w:eastAsia="Microsoft YaHei"/>
                <w:sz w:val="19"/>
              </w:rPr>
              <w:t>false（当前阶段）</w:t>
            </w:r>
          </w:p>
        </w:tc>
        <w:tc>
          <w:tcPr>
            <w:tcW w:type="dxa" w:w="3118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 w:eastAsia="Microsoft YaHei"/>
                <w:sz w:val="19"/>
              </w:rPr>
              <w:t>未启用 HTTPS 前必须为 false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 w:eastAsia="Microsoft YaHei"/>
                <w:sz w:val="19"/>
              </w:rPr>
              <w:t>ECOM_SECURITY_HSTS_ENABLED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 w:eastAsia="Microsoft YaHei"/>
                <w:sz w:val="19"/>
              </w:rPr>
              <w:t>false（当前阶段）</w:t>
            </w:r>
          </w:p>
        </w:tc>
        <w:tc>
          <w:tcPr>
            <w:tcW w:type="dxa" w:w="3118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 w:eastAsia="Microsoft YaHei"/>
                <w:sz w:val="19"/>
              </w:rPr>
              <w:t>未启用 HTTPS 前不要开启 HSTS</w:t>
            </w:r>
          </w:p>
        </w:tc>
      </w:tr>
    </w:tbl>
    <w:p/>
    <w:p>
      <w:r>
        <w:t>推荐的最低可运行配置示例（请替换为自己的真实值）：</w:t>
      </w:r>
    </w:p>
    <w:p>
      <w:pPr>
        <w:spacing w:before="80" w:after="120"/>
        <w:ind w:left="170" w:right="170"/>
        <w:shd w:fill="F6F8FA"/>
      </w:pPr>
      <w:r>
        <w:rPr>
          <w:rFonts w:ascii="Courier New" w:hAnsi="Courier New" w:eastAsia="Courier New"/>
          <w:sz w:val="18"/>
        </w:rPr>
        <w:t>POSTGRES_DB=ecom_image_agent</w:t>
        <w:br/>
      </w:r>
      <w:r>
        <w:rPr>
          <w:rFonts w:ascii="Courier New" w:hAnsi="Courier New" w:eastAsia="Courier New"/>
          <w:sz w:val="18"/>
        </w:rPr>
        <w:t>POSTGRES_USER=postgres</w:t>
        <w:br/>
      </w:r>
      <w:r>
        <w:rPr>
          <w:rFonts w:ascii="Courier New" w:hAnsi="Courier New" w:eastAsia="Courier New"/>
          <w:sz w:val="18"/>
        </w:rPr>
        <w:t>POSTGRES_PASSWORD=&lt;your_strong_password&gt;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HTTP_PORT=80</w:t>
        <w:br/>
      </w:r>
      <w:r>
        <w:rPr>
          <w:rFonts w:ascii="Courier New" w:hAnsi="Courier New" w:eastAsia="Courier New"/>
          <w:sz w:val="18"/>
        </w:rPr>
        <w:t>PROMETHEUS_PORT=9090</w:t>
        <w:br/>
      </w:r>
      <w:r>
        <w:rPr>
          <w:rFonts w:ascii="Courier New" w:hAnsi="Courier New" w:eastAsia="Courier New"/>
          <w:sz w:val="18"/>
        </w:rPr>
        <w:t>GRAFANA_PORT=3000</w:t>
        <w:br/>
      </w:r>
      <w:r>
        <w:rPr>
          <w:rFonts w:ascii="Courier New" w:hAnsi="Courier New" w:eastAsia="Courier New"/>
          <w:sz w:val="18"/>
        </w:rPr>
        <w:t>GRAFANA_ADMIN_USER=admin</w:t>
        <w:br/>
      </w:r>
      <w:r>
        <w:rPr>
          <w:rFonts w:ascii="Courier New" w:hAnsi="Courier New" w:eastAsia="Courier New"/>
          <w:sz w:val="18"/>
        </w:rPr>
        <w:t>GRAFANA_ADMIN_PASSWORD=&lt;your_grafana_password&gt;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ECOM_DEBUG=false</w:t>
        <w:br/>
      </w:r>
      <w:r>
        <w:rPr>
          <w:rFonts w:ascii="Courier New" w:hAnsi="Courier New" w:eastAsia="Courier New"/>
          <w:sz w:val="18"/>
        </w:rPr>
        <w:t>ECOM_API_PREFIX=/api</w:t>
        <w:br/>
      </w:r>
      <w:r>
        <w:rPr>
          <w:rFonts w:ascii="Courier New" w:hAnsi="Courier New" w:eastAsia="Courier New"/>
          <w:sz w:val="18"/>
        </w:rPr>
        <w:t>ECOM_API_V1_PREFIX=/api/v1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ECOM_AUTH_JWT_SECRET_KEY=&lt;your_jwt_secret&gt;</w:t>
        <w:br/>
      </w:r>
      <w:r>
        <w:rPr>
          <w:rFonts w:ascii="Courier New" w:hAnsi="Courier New" w:eastAsia="Courier New"/>
          <w:sz w:val="18"/>
        </w:rPr>
        <w:t>ECOM_AUTH_TOKEN_HASH_SECRET=&lt;your_refresh_hash_secret&gt;</w:t>
        <w:br/>
      </w:r>
      <w:r>
        <w:rPr>
          <w:rFonts w:ascii="Courier New" w:hAnsi="Courier New" w:eastAsia="Courier New"/>
          <w:sz w:val="18"/>
        </w:rPr>
        <w:t>ECOM_AUTH_REFRESH_COOKIE_SECURE=false</w:t>
        <w:br/>
      </w:r>
      <w:r>
        <w:rPr>
          <w:rFonts w:ascii="Courier New" w:hAnsi="Courier New" w:eastAsia="Courier New"/>
          <w:sz w:val="18"/>
        </w:rPr>
        <w:t>ECOM_SECURITY_HSTS_ENABLED=false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ECOM_COS_ENABLED=false</w:t>
        <w:br/>
      </w:r>
      <w:r>
        <w:rPr>
          <w:rFonts w:ascii="Courier New" w:hAnsi="Courier New" w:eastAsia="Courier New"/>
          <w:sz w:val="18"/>
        </w:rPr>
        <w:t>ECOM_CELERY_ENABLED=false   # 会被 compose 中的 backend/worker 覆盖为 true</w:t>
        <w:br/>
      </w:r>
    </w:p>
    <w:p>
      <w:r>
        <w:t>补充说明：</w:t>
      </w:r>
    </w:p>
    <w:p>
      <w:pPr>
        <w:pStyle w:val="ListBullet"/>
        <w:spacing w:after="40"/>
      </w:pPr>
      <w:r>
        <w:rPr>
          <w:rFonts w:ascii="Arial" w:hAnsi="Arial" w:eastAsia="Microsoft YaHei"/>
          <w:sz w:val="21"/>
        </w:rPr>
        <w:t>虽然 .env.example 中的 ECOM_DATABASE_URL / ECOM_REDIS_URL 默认写的是 127.0.0.1，但在 docker-compose.prod.yml 中，backend / worker / migrate 会通过 environment 显式覆盖为容器网络地址 postgres 与 redis，因此容器内仍可正确连接。</w:t>
      </w:r>
    </w:p>
    <w:p>
      <w:pPr>
        <w:pStyle w:val="ListBullet"/>
        <w:spacing w:after="40"/>
      </w:pPr>
      <w:r>
        <w:rPr>
          <w:rFonts w:ascii="Arial" w:hAnsi="Arial" w:eastAsia="Microsoft YaHei"/>
          <w:sz w:val="21"/>
        </w:rPr>
        <w:t>本次会话中为了避免无 HTTPS 时登录态问题，额外修改了 docker-compose.prod.yml，把 backend 服务中的 ECOM_AUTH_REFRESH_COOKIE_SECURE 和 ECOM_SECURITY_HSTS_ENABLED 从 true 改成了 false。</w:t>
      </w:r>
    </w:p>
    <w:p>
      <w:pPr>
        <w:pStyle w:val="Heading1"/>
      </w:pPr>
      <w:r>
        <w:t>8. Redis 内核参数修复</w:t>
      </w:r>
    </w:p>
    <w:p>
      <w:r>
        <w:t>Redis 日志中曾出现 WARNING: Memory overcommit must be enabled，因此已在宿主机上开启 vm.overcommit_memory=1。</w:t>
      </w:r>
    </w:p>
    <w:p>
      <w:pPr>
        <w:spacing w:before="80" w:after="120"/>
        <w:ind w:left="170" w:right="170"/>
        <w:shd w:fill="F6F8FA"/>
      </w:pPr>
      <w:r>
        <w:rPr>
          <w:rFonts w:ascii="Courier New" w:hAnsi="Courier New" w:eastAsia="Courier New"/>
          <w:sz w:val="18"/>
        </w:rPr>
        <w:t>sysctl vm.overcommit_memory</w:t>
        <w:br/>
      </w:r>
      <w:r>
        <w:rPr>
          <w:rFonts w:ascii="Courier New" w:hAnsi="Courier New" w:eastAsia="Courier New"/>
          <w:sz w:val="18"/>
        </w:rPr>
        <w:t>echo 'vm.overcommit_memory=1' &gt; /etc/sysctl.d/99-redis.conf</w:t>
        <w:br/>
      </w:r>
      <w:r>
        <w:rPr>
          <w:rFonts w:ascii="Courier New" w:hAnsi="Courier New" w:eastAsia="Courier New"/>
          <w:sz w:val="18"/>
        </w:rPr>
        <w:t>sysctl --system</w:t>
        <w:br/>
      </w:r>
      <w:r>
        <w:rPr>
          <w:rFonts w:ascii="Courier New" w:hAnsi="Courier New" w:eastAsia="Courier New"/>
          <w:sz w:val="18"/>
        </w:rPr>
        <w:t>sysctl vm.overcommit_memory</w:t>
        <w:br/>
      </w:r>
    </w:p>
    <w:p>
      <w:r>
        <w:t>验证点：最终应输出 vm.overcommit_memory = 1。</w:t>
      </w:r>
    </w:p>
    <w:p>
      <w:pPr>
        <w:pStyle w:val="Heading1"/>
      </w:pPr>
      <w:r>
        <w:t>9. 实际部署顺序（本次会话已验证）</w:t>
      </w:r>
    </w:p>
    <w:p>
      <w:r>
        <w:t>推荐按以下顺序逐步启动，而不是一次把全部服务都拉起，这样更容易排查问题。</w:t>
      </w:r>
    </w:p>
    <w:p>
      <w:pPr>
        <w:pStyle w:val="Heading2"/>
      </w:pPr>
      <w:r>
        <w:t>9.1 先启动 PostgreSQL 与 Redis</w:t>
      </w:r>
    </w:p>
    <w:p>
      <w:pPr>
        <w:spacing w:before="80" w:after="120"/>
        <w:ind w:left="170" w:right="170"/>
        <w:shd w:fill="F6F8FA"/>
      </w:pPr>
      <w:r>
        <w:rPr>
          <w:rFonts w:ascii="Courier New" w:hAnsi="Courier New" w:eastAsia="Courier New"/>
          <w:sz w:val="18"/>
        </w:rPr>
        <w:t>cd /srv/ecom-image-agent/app</w:t>
        <w:br/>
      </w:r>
      <w:r>
        <w:rPr>
          <w:rFonts w:ascii="Courier New" w:hAnsi="Courier New" w:eastAsia="Courier New"/>
          <w:sz w:val="18"/>
        </w:rPr>
        <w:t>docker compose -f docker-compose.prod.yml up -d postgres redis</w:t>
        <w:br/>
      </w:r>
      <w:r>
        <w:rPr>
          <w:rFonts w:ascii="Courier New" w:hAnsi="Courier New" w:eastAsia="Courier New"/>
          <w:sz w:val="18"/>
        </w:rPr>
        <w:t>docker compose -f docker-compose.prod.yml ps</w:t>
        <w:br/>
      </w:r>
      <w:r>
        <w:rPr>
          <w:rFonts w:ascii="Courier New" w:hAnsi="Courier New" w:eastAsia="Courier New"/>
          <w:sz w:val="18"/>
        </w:rPr>
        <w:t>docker compose -f docker-compose.prod.yml logs --tail=50 postgres</w:t>
        <w:br/>
      </w:r>
      <w:r>
        <w:rPr>
          <w:rFonts w:ascii="Courier New" w:hAnsi="Courier New" w:eastAsia="Courier New"/>
          <w:sz w:val="18"/>
        </w:rPr>
        <w:t>docker compose -f docker-compose.prod.yml logs --tail=50 redis</w:t>
        <w:br/>
      </w:r>
    </w:p>
    <w:p>
      <w:r>
        <w:t>本次会话中这一步已成功，两个容器均为 healthy。PostgreSQL 初始化日志里的 initdb / server started / server stopped / ready for start up 属于官方镜像首次初始化流程，不是异常。</w:t>
      </w:r>
    </w:p>
    <w:p>
      <w:pPr>
        <w:pStyle w:val="Heading2"/>
      </w:pPr>
      <w:r>
        <w:t>9.2 执行数据库迁移</w:t>
      </w:r>
    </w:p>
    <w:p>
      <w:pPr>
        <w:spacing w:before="80" w:after="120"/>
        <w:ind w:left="170" w:right="170"/>
        <w:shd w:fill="F6F8FA"/>
      </w:pPr>
      <w:r>
        <w:rPr>
          <w:rFonts w:ascii="Courier New" w:hAnsi="Courier New" w:eastAsia="Courier New"/>
          <w:sz w:val="18"/>
        </w:rPr>
        <w:t>docker compose -f docker-compose.prod.yml run --rm migrate</w:t>
        <w:br/>
      </w:r>
    </w:p>
    <w:p>
      <w:r>
        <w:t>第一次执行 migrate 会先构建后端镜像，因此耗时较长是正常现象。本次会话中已成功执行 Alembic 升级，迁移链路跑到最新版本。</w:t>
      </w:r>
    </w:p>
    <w:p>
      <w:pPr>
        <w:pStyle w:val="Heading2"/>
      </w:pPr>
      <w:r>
        <w:t>9.3 启动 backend</w:t>
      </w:r>
    </w:p>
    <w:p>
      <w:pPr>
        <w:spacing w:before="80" w:after="120"/>
        <w:ind w:left="170" w:right="170"/>
        <w:shd w:fill="F6F8FA"/>
      </w:pPr>
      <w:r>
        <w:rPr>
          <w:rFonts w:ascii="Courier New" w:hAnsi="Courier New" w:eastAsia="Courier New"/>
          <w:sz w:val="18"/>
        </w:rPr>
        <w:t>docker compose -f docker-compose.prod.yml up -d backend</w:t>
        <w:br/>
      </w:r>
      <w:r>
        <w:rPr>
          <w:rFonts w:ascii="Courier New" w:hAnsi="Courier New" w:eastAsia="Courier New"/>
          <w:sz w:val="18"/>
        </w:rPr>
        <w:t>docker compose -f docker-compose.prod.yml ps</w:t>
        <w:br/>
      </w:r>
      <w:r>
        <w:rPr>
          <w:rFonts w:ascii="Courier New" w:hAnsi="Courier New" w:eastAsia="Courier New"/>
          <w:sz w:val="18"/>
        </w:rPr>
        <w:t>docker compose -f docker-compose.prod.yml logs --tail=100 backend</w:t>
        <w:br/>
      </w:r>
    </w:p>
    <w:p>
      <w:r>
        <w:t>本次会话中 backend 已成功 healthy，日志中出现 Application startup complete、Uvicorn running on http://0.0.0.0:8000，以及 /api/health/live 200 OK。</w:t>
      </w:r>
    </w:p>
    <w:p>
      <w:pPr>
        <w:pStyle w:val="Heading2"/>
      </w:pPr>
      <w:r>
        <w:t>9.4 启动 worker</w:t>
      </w:r>
    </w:p>
    <w:p>
      <w:pPr>
        <w:spacing w:before="80" w:after="120"/>
        <w:ind w:left="170" w:right="170"/>
        <w:shd w:fill="F6F8FA"/>
      </w:pPr>
      <w:r>
        <w:rPr>
          <w:rFonts w:ascii="Courier New" w:hAnsi="Courier New" w:eastAsia="Courier New"/>
          <w:sz w:val="18"/>
        </w:rPr>
        <w:t>docker compose -f docker-compose.prod.yml up -d worker</w:t>
        <w:br/>
      </w:r>
      <w:r>
        <w:rPr>
          <w:rFonts w:ascii="Courier New" w:hAnsi="Courier New" w:eastAsia="Courier New"/>
          <w:sz w:val="18"/>
        </w:rPr>
        <w:t>docker compose -f docker-compose.prod.yml ps</w:t>
        <w:br/>
      </w:r>
      <w:r>
        <w:rPr>
          <w:rFonts w:ascii="Courier New" w:hAnsi="Courier New" w:eastAsia="Courier New"/>
          <w:sz w:val="18"/>
        </w:rPr>
        <w:t>docker compose -f docker-compose.prod.yml logs --tail=100 worker</w:t>
        <w:br/>
      </w:r>
    </w:p>
    <w:p>
      <w:r>
        <w:t>本次会话中 worker 已正常启动，日志已确认：</w:t>
      </w:r>
    </w:p>
    <w:p>
      <w:pPr>
        <w:pStyle w:val="ListBullet"/>
        <w:spacing w:after="40"/>
      </w:pPr>
      <w:r>
        <w:rPr>
          <w:rFonts w:ascii="Arial" w:hAnsi="Arial" w:eastAsia="Microsoft YaHei"/>
          <w:sz w:val="21"/>
        </w:rPr>
        <w:t>Connected to redis://redis:6379/0</w:t>
      </w:r>
    </w:p>
    <w:p>
      <w:pPr>
        <w:pStyle w:val="ListBullet"/>
        <w:spacing w:after="40"/>
      </w:pPr>
      <w:r>
        <w:rPr>
          <w:rFonts w:ascii="Arial" w:hAnsi="Arial" w:eastAsia="Microsoft YaHei"/>
          <w:sz w:val="21"/>
        </w:rPr>
        <w:t>已注册任务：ecom.detail_page.run、ecom.image_edit.run、ecom.main_image.run</w:t>
      </w:r>
    </w:p>
    <w:p>
      <w:pPr>
        <w:pStyle w:val="ListBullet"/>
        <w:spacing w:after="40"/>
      </w:pPr>
      <w:r>
        <w:rPr>
          <w:rFonts w:ascii="Arial" w:hAnsi="Arial" w:eastAsia="Microsoft YaHei"/>
          <w:sz w:val="21"/>
        </w:rPr>
        <w:t>celery@... ready</w:t>
      </w:r>
    </w:p>
    <w:p>
      <w:r>
        <w:t>日志中出现的 “running the worker with superuser privileges” 只是安全告警，不阻止当前继续部署；后续上线可再优化为非 root 用户运行。</w:t>
      </w:r>
    </w:p>
    <w:p>
      <w:pPr>
        <w:pStyle w:val="Heading2"/>
      </w:pPr>
      <w:r>
        <w:t>9.5 启动 frontend</w:t>
      </w:r>
    </w:p>
    <w:p>
      <w:pPr>
        <w:spacing w:before="80" w:after="120"/>
        <w:ind w:left="170" w:right="170"/>
        <w:shd w:fill="F6F8FA"/>
      </w:pPr>
      <w:r>
        <w:rPr>
          <w:rFonts w:ascii="Courier New" w:hAnsi="Courier New" w:eastAsia="Courier New"/>
          <w:sz w:val="18"/>
        </w:rPr>
        <w:t>docker compose -f docker-compose.prod.yml up -d frontend</w:t>
        <w:br/>
      </w:r>
      <w:r>
        <w:rPr>
          <w:rFonts w:ascii="Courier New" w:hAnsi="Courier New" w:eastAsia="Courier New"/>
          <w:sz w:val="18"/>
        </w:rPr>
        <w:t>docker compose -f docker-compose.prod.yml ps</w:t>
        <w:br/>
      </w:r>
      <w:r>
        <w:rPr>
          <w:rFonts w:ascii="Courier New" w:hAnsi="Courier New" w:eastAsia="Courier New"/>
          <w:sz w:val="18"/>
        </w:rPr>
        <w:t>docker compose -f docker-compose.prod.yml logs --tail=100 frontend</w:t>
        <w:br/>
      </w:r>
    </w:p>
    <w:p>
      <w:r>
        <w:t>本次会话中 frontend 也已正常启动，日志中显示 Nginx 配置完成并启动 worker processes，说明前端静态页面服务已可用。</w:t>
      </w:r>
    </w:p>
    <w:p>
      <w:pPr>
        <w:pStyle w:val="Heading2"/>
      </w:pPr>
      <w:r>
        <w:t>9.6 启动 nginx（公网入口）</w:t>
      </w:r>
    </w:p>
    <w:p>
      <w:pPr>
        <w:spacing w:before="80" w:after="120"/>
        <w:ind w:left="170" w:right="170"/>
        <w:shd w:fill="F6F8FA"/>
      </w:pPr>
      <w:r>
        <w:rPr>
          <w:rFonts w:ascii="Courier New" w:hAnsi="Courier New" w:eastAsia="Courier New"/>
          <w:sz w:val="18"/>
        </w:rPr>
        <w:t>docker compose -f docker-compose.prod.yml up -d nginx</w:t>
        <w:br/>
      </w:r>
      <w:r>
        <w:rPr>
          <w:rFonts w:ascii="Courier New" w:hAnsi="Courier New" w:eastAsia="Courier New"/>
          <w:sz w:val="18"/>
        </w:rPr>
        <w:t>docker compose -f docker-compose.prod.yml ps</w:t>
        <w:br/>
      </w:r>
      <w:r>
        <w:rPr>
          <w:rFonts w:ascii="Courier New" w:hAnsi="Courier New" w:eastAsia="Courier New"/>
          <w:sz w:val="18"/>
        </w:rPr>
        <w:t>docker compose -f docker-compose.prod.yml logs --tail=100 nginx</w:t>
        <w:br/>
      </w:r>
    </w:p>
    <w:p>
      <w:r>
        <w:t>当前仓库中的网关逻辑是：</w:t>
      </w:r>
    </w:p>
    <w:p>
      <w:pPr>
        <w:pStyle w:val="ListBullet"/>
        <w:spacing w:after="40"/>
      </w:pPr>
      <w:r>
        <w:rPr>
          <w:rFonts w:ascii="Arial" w:hAnsi="Arial" w:eastAsia="Microsoft YaHei"/>
          <w:sz w:val="21"/>
        </w:rPr>
        <w:t>/api/ → 转发到 backend</w:t>
      </w:r>
    </w:p>
    <w:p>
      <w:pPr>
        <w:pStyle w:val="ListBullet"/>
        <w:spacing w:after="40"/>
      </w:pPr>
      <w:r>
        <w:rPr>
          <w:rFonts w:ascii="Arial" w:hAnsi="Arial" w:eastAsia="Microsoft YaHei"/>
          <w:sz w:val="21"/>
        </w:rPr>
        <w:t>/ → 转发到 frontend</w:t>
      </w:r>
    </w:p>
    <w:p>
      <w:pPr>
        <w:pStyle w:val="ListBullet"/>
        <w:spacing w:after="40"/>
      </w:pPr>
      <w:r>
        <w:rPr>
          <w:rFonts w:ascii="Arial" w:hAnsi="Arial" w:eastAsia="Microsoft YaHei"/>
          <w:sz w:val="21"/>
        </w:rPr>
        <w:t>/docs 与 /openapi.json → 转发到 backend</w:t>
      </w:r>
    </w:p>
    <w:p>
      <w:r>
        <w:t>本次会话中 nginx 已成功把宿主机 80 端口映射出来；日志中的 “can not modify /etc/nginx/conf.d/default.conf (read-only file system?)” 只是启动脚本尝试改只读挂载文件时的提示，不影响当前服务可用。</w:t>
      </w:r>
    </w:p>
    <w:p>
      <w:pPr>
        <w:pStyle w:val="Heading1"/>
      </w:pPr>
      <w:r>
        <w:t>10. 健康检查与联通性验证</w:t>
      </w:r>
    </w:p>
    <w:p>
      <w:r>
        <w:t>本次会话中已经验证通过的检查命令如下：</w:t>
      </w:r>
    </w:p>
    <w:p>
      <w:pPr>
        <w:spacing w:before="80" w:after="120"/>
        <w:ind w:left="170" w:right="170"/>
        <w:shd w:fill="F6F8FA"/>
      </w:pPr>
      <w:r>
        <w:rPr>
          <w:rFonts w:ascii="Courier New" w:hAnsi="Courier New" w:eastAsia="Courier New"/>
          <w:sz w:val="18"/>
        </w:rPr>
        <w:t>curl -I http://127.0.0.1</w:t>
        <w:br/>
      </w:r>
      <w:r>
        <w:rPr>
          <w:rFonts w:ascii="Courier New" w:hAnsi="Courier New" w:eastAsia="Courier New"/>
          <w:sz w:val="18"/>
        </w:rPr>
        <w:t>curl http://127.0.0.1/api/health/live</w:t>
        <w:br/>
      </w:r>
      <w:r>
        <w:rPr>
          <w:rFonts w:ascii="Courier New" w:hAnsi="Courier New" w:eastAsia="Courier New"/>
          <w:sz w:val="18"/>
        </w:rPr>
        <w:t>docker compose -f docker-compose.prod.yml ps</w:t>
        <w:br/>
      </w:r>
    </w:p>
    <w:p>
      <w:r>
        <w:t>预期结果：</w:t>
      </w:r>
    </w:p>
    <w:p>
      <w:pPr>
        <w:pStyle w:val="ListBullet"/>
        <w:spacing w:after="40"/>
      </w:pPr>
      <w:r>
        <w:rPr>
          <w:rFonts w:ascii="Arial" w:hAnsi="Arial" w:eastAsia="Microsoft YaHei"/>
          <w:sz w:val="21"/>
        </w:rPr>
        <w:t>curl -I http://127.0.0.1 返回 HTTP/1.1 200 OK，说明 nginx 与 frontend 正常</w:t>
      </w:r>
    </w:p>
    <w:p>
      <w:pPr>
        <w:pStyle w:val="ListBullet"/>
        <w:spacing w:after="40"/>
      </w:pPr>
      <w:r>
        <w:rPr>
          <w:rFonts w:ascii="Arial" w:hAnsi="Arial" w:eastAsia="Microsoft YaHei"/>
          <w:sz w:val="21"/>
        </w:rPr>
        <w:t>curl http://127.0.0.1/api/health/live 返回 JSON，说明 nginx → backend 转发正常</w:t>
      </w:r>
    </w:p>
    <w:p>
      <w:pPr>
        <w:pStyle w:val="ListBullet"/>
        <w:spacing w:after="40"/>
      </w:pPr>
      <w:r>
        <w:rPr>
          <w:rFonts w:ascii="Arial" w:hAnsi="Arial" w:eastAsia="Microsoft YaHei"/>
          <w:sz w:val="21"/>
        </w:rPr>
        <w:t>docker compose ps 中 backend / postgres / redis 状态为 healthy，worker / frontend / nginx 为 Up</w:t>
      </w:r>
    </w:p>
    <w:p>
      <w:r>
        <w:t>本次会话中已经通过公网 IP 打开了前端页面，说明 Nginx 到浏览器的基础链路也已打通。</w:t>
      </w:r>
    </w:p>
    <w:p>
      <w:pPr>
        <w:pStyle w:val="Heading1"/>
      </w:pPr>
      <w:r>
        <w:t>11. 安全组 / 端口建议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D9E2F3"/>
          <w:left w:val="single" w:sz="8" w:space="0" w:color="D9E2F3"/>
          <w:bottom w:val="single" w:sz="8" w:space="0" w:color="D9E2F3"/>
          <w:right w:val="single" w:sz="8" w:space="0" w:color="D9E2F3"/>
          <w:insideH w:val="single" w:sz="8" w:space="0" w:color="D9E2F3"/>
          <w:insideV w:val="single" w:sz="8" w:space="0" w:color="D9E2F3"/>
        </w:tblBorders>
      </w:tblPr>
      <w:tblGrid>
        <w:gridCol w:w="3249"/>
        <w:gridCol w:w="3249"/>
        <w:gridCol w:w="3249"/>
      </w:tblGrid>
      <w:tr>
        <w:tc>
          <w:tcPr>
            <w:tcW w:type="dxa" w:w="1134"/>
            <w:shd w:fill="DCE6F1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sz w:val="20"/>
              </w:rPr>
              <w:t>端口</w:t>
            </w:r>
          </w:p>
        </w:tc>
        <w:tc>
          <w:tcPr>
            <w:tcW w:type="dxa" w:w="2268"/>
            <w:shd w:fill="DCE6F1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sz w:val="20"/>
              </w:rPr>
              <w:t>是否对公网开放</w:t>
            </w:r>
          </w:p>
        </w:tc>
        <w:tc>
          <w:tcPr>
            <w:tcW w:type="dxa" w:w="5386"/>
            <w:shd w:fill="DCE6F1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sz w:val="20"/>
              </w:rPr>
              <w:t>用途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 w:eastAsia="Microsoft YaHei"/>
                <w:sz w:val="19"/>
              </w:rPr>
              <w:t>22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 w:eastAsia="Microsoft YaHei"/>
                <w:sz w:val="19"/>
              </w:rPr>
              <w:t>是</w:t>
            </w:r>
          </w:p>
        </w:tc>
        <w:tc>
          <w:tcPr>
            <w:tcW w:type="dxa" w:w="5386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 w:eastAsia="Microsoft YaHei"/>
                <w:sz w:val="19"/>
              </w:rPr>
              <w:t>SSH 登录服务器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 w:eastAsia="Microsoft YaHei"/>
                <w:sz w:val="19"/>
              </w:rPr>
              <w:t>80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 w:eastAsia="Microsoft YaHei"/>
                <w:sz w:val="19"/>
              </w:rPr>
              <w:t>是</w:t>
            </w:r>
          </w:p>
        </w:tc>
        <w:tc>
          <w:tcPr>
            <w:tcW w:type="dxa" w:w="5386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 w:eastAsia="Microsoft YaHei"/>
                <w:sz w:val="19"/>
              </w:rPr>
              <w:t>HTTP 访问入口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 w:eastAsia="Microsoft YaHei"/>
                <w:sz w:val="19"/>
              </w:rPr>
              <w:t>443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 w:eastAsia="Microsoft YaHei"/>
                <w:sz w:val="19"/>
              </w:rPr>
              <w:t>后续启用 HTTPS 时开放</w:t>
            </w:r>
          </w:p>
        </w:tc>
        <w:tc>
          <w:tcPr>
            <w:tcW w:type="dxa" w:w="5386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 w:eastAsia="Microsoft YaHei"/>
                <w:sz w:val="19"/>
              </w:rPr>
              <w:t>HTTPS 入口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 w:eastAsia="Microsoft YaHei"/>
                <w:sz w:val="19"/>
              </w:rPr>
              <w:t>5432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 w:eastAsia="Microsoft YaHei"/>
                <w:sz w:val="19"/>
              </w:rPr>
              <w:t>否</w:t>
            </w:r>
          </w:p>
        </w:tc>
        <w:tc>
          <w:tcPr>
            <w:tcW w:type="dxa" w:w="5386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 w:eastAsia="Microsoft YaHei"/>
                <w:sz w:val="19"/>
              </w:rPr>
              <w:t>PostgreSQL，仅容器内网使用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 w:eastAsia="Microsoft YaHei"/>
                <w:sz w:val="19"/>
              </w:rPr>
              <w:t>6379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 w:eastAsia="Microsoft YaHei"/>
                <w:sz w:val="19"/>
              </w:rPr>
              <w:t>否</w:t>
            </w:r>
          </w:p>
        </w:tc>
        <w:tc>
          <w:tcPr>
            <w:tcW w:type="dxa" w:w="5386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 w:eastAsia="Microsoft YaHei"/>
                <w:sz w:val="19"/>
              </w:rPr>
              <w:t>Redis，仅容器内网使用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 w:eastAsia="Microsoft YaHei"/>
                <w:sz w:val="19"/>
              </w:rPr>
              <w:t>8000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 w:eastAsia="Microsoft YaHei"/>
                <w:sz w:val="19"/>
              </w:rPr>
              <w:t>否</w:t>
            </w:r>
          </w:p>
        </w:tc>
        <w:tc>
          <w:tcPr>
            <w:tcW w:type="dxa" w:w="5386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 w:eastAsia="Microsoft YaHei"/>
                <w:sz w:val="19"/>
              </w:rPr>
              <w:t>backend，仅容器内网使用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 w:eastAsia="Microsoft YaHei"/>
                <w:sz w:val="19"/>
              </w:rPr>
              <w:t>9090 / 3000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 w:eastAsia="Microsoft YaHei"/>
                <w:sz w:val="19"/>
              </w:rPr>
              <w:t>建议仅内网或受限开放</w:t>
            </w:r>
          </w:p>
        </w:tc>
        <w:tc>
          <w:tcPr>
            <w:tcW w:type="dxa" w:w="5386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 w:eastAsia="Microsoft YaHei"/>
                <w:sz w:val="19"/>
              </w:rPr>
              <w:t>Prometheus / Grafana（如启用）</w:t>
            </w:r>
          </w:p>
        </w:tc>
      </w:tr>
    </w:tbl>
    <w:p/>
    <w:p>
      <w:pPr>
        <w:pStyle w:val="Heading1"/>
      </w:pPr>
      <w:r>
        <w:t>12. 当前会话中已出现的业务问题与处理建议</w:t>
      </w:r>
    </w:p>
    <w:p>
      <w:r>
        <w:t>部署层面已经打通，但业务联调中仍发现一个问题：前端页面打开成功，但注册接口返回 5001。</w:t>
      </w:r>
    </w:p>
    <w:p>
      <w:pPr>
        <w:pStyle w:val="ListBullet"/>
        <w:spacing w:after="40"/>
      </w:pPr>
      <w:r>
        <w:rPr>
          <w:rFonts w:ascii="Arial" w:hAnsi="Arial" w:eastAsia="Microsoft YaHei"/>
          <w:sz w:val="21"/>
        </w:rPr>
        <w:t>backend 日志可见：POST /api/v1/auth/register 返回 500，业务错误码 5001。</w:t>
      </w:r>
    </w:p>
    <w:p>
      <w:pPr>
        <w:pStyle w:val="ListBullet"/>
        <w:spacing w:after="40"/>
      </w:pPr>
      <w:r>
        <w:rPr>
          <w:rFonts w:ascii="Arial" w:hAnsi="Arial" w:eastAsia="Microsoft YaHei"/>
          <w:sz w:val="21"/>
        </w:rPr>
        <w:t>直接查询 users 表时，该邮箱为 0 行，说明事务整体回滚。</w:t>
      </w:r>
    </w:p>
    <w:p>
      <w:pPr>
        <w:pStyle w:val="ListBullet"/>
        <w:spacing w:after="40"/>
      </w:pPr>
      <w:r>
        <w:rPr>
          <w:rFonts w:ascii="Arial" w:hAnsi="Arial" w:eastAsia="Microsoft YaHei"/>
          <w:sz w:val="21"/>
        </w:rPr>
        <w:t>从代码结构看，注册会在一个事务中同时写 users、refresh_tokens、audit_logs；如果 commit 时触发 IntegrityError，服务层会统一包装成 5001。</w:t>
      </w:r>
    </w:p>
    <w:p>
      <w:pPr>
        <w:pStyle w:val="ListBullet"/>
        <w:spacing w:after="40"/>
      </w:pPr>
      <w:r>
        <w:rPr>
          <w:rFonts w:ascii="Arial" w:hAnsi="Arial" w:eastAsia="Microsoft YaHei"/>
          <w:sz w:val="21"/>
        </w:rPr>
        <w:t>该问题已留待本地代码调试解决，不影响本次部署文档整理。当前可以认为：部署层已完成，业务联调仍需继续。</w:t>
      </w:r>
    </w:p>
    <w:p>
      <w:pPr>
        <w:pStyle w:val="Heading1"/>
      </w:pPr>
      <w:r>
        <w:t>13. 常用运维命令</w:t>
      </w:r>
    </w:p>
    <w:p>
      <w:pPr>
        <w:spacing w:before="80" w:after="120"/>
        <w:ind w:left="170" w:right="170"/>
        <w:shd w:fill="F6F8FA"/>
      </w:pPr>
      <w:r>
        <w:rPr>
          <w:rFonts w:ascii="Courier New" w:hAnsi="Courier New" w:eastAsia="Courier New"/>
          <w:sz w:val="18"/>
        </w:rPr>
        <w:t># 查看所有服务状态</w:t>
        <w:br/>
      </w:r>
      <w:r>
        <w:rPr>
          <w:rFonts w:ascii="Courier New" w:hAnsi="Courier New" w:eastAsia="Courier New"/>
          <w:sz w:val="18"/>
        </w:rPr>
        <w:t>docker compose -f docker-compose.prod.yml ps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# 查看某个服务日志</w:t>
        <w:br/>
      </w:r>
      <w:r>
        <w:rPr>
          <w:rFonts w:ascii="Courier New" w:hAnsi="Courier New" w:eastAsia="Courier New"/>
          <w:sz w:val="18"/>
        </w:rPr>
        <w:t>docker compose -f docker-compose.prod.yml logs --tail=100 backend</w:t>
        <w:br/>
      </w:r>
      <w:r>
        <w:rPr>
          <w:rFonts w:ascii="Courier New" w:hAnsi="Courier New" w:eastAsia="Courier New"/>
          <w:sz w:val="18"/>
        </w:rPr>
        <w:t>docker compose -f docker-compose.prod.yml logs --tail=100 worker</w:t>
        <w:br/>
      </w:r>
      <w:r>
        <w:rPr>
          <w:rFonts w:ascii="Courier New" w:hAnsi="Courier New" w:eastAsia="Courier New"/>
          <w:sz w:val="18"/>
        </w:rPr>
        <w:t>docker compose -f docker-compose.prod.yml logs --tail=100 frontend</w:t>
        <w:br/>
      </w:r>
      <w:r>
        <w:rPr>
          <w:rFonts w:ascii="Courier New" w:hAnsi="Courier New" w:eastAsia="Courier New"/>
          <w:sz w:val="18"/>
        </w:rPr>
        <w:t>docker compose -f docker-compose.prod.yml logs --tail=100 nginx</w:t>
        <w:br/>
      </w:r>
      <w:r>
        <w:rPr>
          <w:rFonts w:ascii="Courier New" w:hAnsi="Courier New" w:eastAsia="Courier New"/>
          <w:sz w:val="18"/>
        </w:rPr>
        <w:t>docker compose -f docker-compose.prod.yml logs --tail=100 postgres</w:t>
        <w:br/>
      </w:r>
      <w:r>
        <w:rPr>
          <w:rFonts w:ascii="Courier New" w:hAnsi="Courier New" w:eastAsia="Courier New"/>
          <w:sz w:val="18"/>
        </w:rPr>
        <w:t>docker compose -f docker-compose.prod.yml logs --tail=100 redis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# 持续追踪日志</w:t>
        <w:br/>
      </w:r>
      <w:r>
        <w:rPr>
          <w:rFonts w:ascii="Courier New" w:hAnsi="Courier New" w:eastAsia="Courier New"/>
          <w:sz w:val="18"/>
        </w:rPr>
        <w:t>docker compose -f docker-compose.prod.yml logs -f --tail=200 backend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# 停止服务</w:t>
        <w:br/>
      </w:r>
      <w:r>
        <w:rPr>
          <w:rFonts w:ascii="Courier New" w:hAnsi="Courier New" w:eastAsia="Courier New"/>
          <w:sz w:val="18"/>
        </w:rPr>
        <w:t>docker compose -f docker-compose.prod.yml stop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# 重新启动服务</w:t>
        <w:br/>
      </w:r>
      <w:r>
        <w:rPr>
          <w:rFonts w:ascii="Courier New" w:hAnsi="Courier New" w:eastAsia="Courier New"/>
          <w:sz w:val="18"/>
        </w:rPr>
        <w:t>docker compose -f docker-compose.prod.yml restart backend</w:t>
        <w:br/>
      </w:r>
      <w:r>
        <w:rPr>
          <w:rFonts w:ascii="Courier New" w:hAnsi="Courier New" w:eastAsia="Courier New"/>
          <w:sz w:val="18"/>
        </w:rPr>
        <w:t>docker compose -f docker-compose.prod.yml restart worker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# 关闭并删除容器（保留卷）</w:t>
        <w:br/>
      </w:r>
      <w:r>
        <w:rPr>
          <w:rFonts w:ascii="Courier New" w:hAnsi="Courier New" w:eastAsia="Courier New"/>
          <w:sz w:val="18"/>
        </w:rPr>
        <w:t>docker compose -f docker-compose.prod.yml down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# 关闭并删除容器和卷（危险，会清空数据库/Redis数据）</w:t>
        <w:br/>
      </w:r>
      <w:r>
        <w:rPr>
          <w:rFonts w:ascii="Courier New" w:hAnsi="Courier New" w:eastAsia="Courier New"/>
          <w:sz w:val="18"/>
        </w:rPr>
        <w:t>docker compose -f docker-compose.prod.yml down -v</w:t>
        <w:br/>
      </w:r>
    </w:p>
    <w:p>
      <w:pPr>
        <w:pStyle w:val="Heading1"/>
      </w:pPr>
      <w:r>
        <w:t>14. 建议的上线前补充项</w:t>
      </w:r>
    </w:p>
    <w:p>
      <w:pPr>
        <w:pStyle w:val="ListBullet"/>
        <w:spacing w:after="40"/>
      </w:pPr>
      <w:r>
        <w:rPr>
          <w:rFonts w:ascii="Arial" w:hAnsi="Arial" w:eastAsia="Microsoft YaHei"/>
          <w:sz w:val="21"/>
        </w:rPr>
        <w:t>启用 HTTPS：当前为了适配 HTTP 测试环境，已把 refresh cookie secure 与 HSTS 暂时关闭。正式上线到域名并接入 HTTPS 后，应重新开启。</w:t>
      </w:r>
    </w:p>
    <w:p>
      <w:pPr>
        <w:pStyle w:val="ListBullet"/>
        <w:spacing w:after="40"/>
      </w:pPr>
      <w:r>
        <w:rPr>
          <w:rFonts w:ascii="Arial" w:hAnsi="Arial" w:eastAsia="Microsoft YaHei"/>
          <w:sz w:val="21"/>
        </w:rPr>
        <w:t>接入腾讯云 COS：当前为了先跑通链路，ECOM_COS_ENABLED=false。业务稳定后再补齐 COS 的 SecretId、SecretKey、Region、Bucket、签名过期时间等配置。</w:t>
      </w:r>
    </w:p>
    <w:p>
      <w:pPr>
        <w:pStyle w:val="ListBullet"/>
        <w:spacing w:after="40"/>
      </w:pPr>
      <w:r>
        <w:rPr>
          <w:rFonts w:ascii="Arial" w:hAnsi="Arial" w:eastAsia="Microsoft YaHei"/>
          <w:sz w:val="21"/>
        </w:rPr>
        <w:t>优化 worker 运行用户：当前 Celery worker 以 root 运行，仅是安全警告，正式环境建议改成非 root 用户。</w:t>
      </w:r>
    </w:p>
    <w:p>
      <w:pPr>
        <w:pStyle w:val="ListBullet"/>
        <w:spacing w:after="40"/>
      </w:pPr>
      <w:r>
        <w:rPr>
          <w:rFonts w:ascii="Arial" w:hAnsi="Arial" w:eastAsia="Microsoft YaHei"/>
          <w:sz w:val="21"/>
        </w:rPr>
        <w:t>是否启用 Prometheus / Grafana：仓库已带可选监控配置，正式上线可按需启用。</w:t>
      </w:r>
    </w:p>
    <w:p>
      <w:pPr>
        <w:pStyle w:val="ListBullet"/>
        <w:spacing w:after="40"/>
      </w:pPr>
      <w:r>
        <w:rPr>
          <w:rFonts w:ascii="Arial" w:hAnsi="Arial" w:eastAsia="Microsoft YaHei"/>
          <w:sz w:val="21"/>
        </w:rPr>
        <w:t>备份策略：至少定期备份 PostgreSQL 数据卷、.env、compose 文件修改、Nginx 配置。</w:t>
      </w:r>
    </w:p>
    <w:p>
      <w:pPr>
        <w:pStyle w:val="ListBullet"/>
        <w:spacing w:after="40"/>
      </w:pPr>
      <w:r>
        <w:rPr>
          <w:rFonts w:ascii="Arial" w:hAnsi="Arial" w:eastAsia="Microsoft YaHei"/>
          <w:sz w:val="21"/>
        </w:rPr>
        <w:t>资源升级建议：当前 4C / 3.3GiB RAM / 40G 只适合测试与小流量使用；正式上线建议至少升级到 4C8G / 80G，更稳建议 8C16G / 100G+。</w:t>
      </w:r>
    </w:p>
    <w:p>
      <w:pPr>
        <w:pStyle w:val="Heading1"/>
      </w:pPr>
      <w:r>
        <w:t>15. 最终状态总结（基于本次会话）</w:t>
      </w:r>
    </w:p>
    <w:p>
      <w:r>
        <w:t>以下事项已经在本次会话中完成并验证：</w:t>
      </w:r>
    </w:p>
    <w:p>
      <w:pPr>
        <w:pStyle w:val="ListBullet"/>
        <w:spacing w:after="40"/>
      </w:pPr>
      <w:r>
        <w:rPr>
          <w:rFonts w:ascii="Arial" w:hAnsi="Arial" w:eastAsia="Microsoft YaHei"/>
          <w:sz w:val="21"/>
        </w:rPr>
        <w:t>服务器系统升级完成，时区设置完成，swap 已配置并持久化。</w:t>
      </w:r>
    </w:p>
    <w:p>
      <w:pPr>
        <w:pStyle w:val="ListBullet"/>
        <w:spacing w:after="40"/>
      </w:pPr>
      <w:r>
        <w:rPr>
          <w:rFonts w:ascii="Arial" w:hAnsi="Arial" w:eastAsia="Microsoft YaHei"/>
          <w:sz w:val="21"/>
        </w:rPr>
        <w:t>Docker / Compose 环境可用。</w:t>
      </w:r>
    </w:p>
    <w:p>
      <w:pPr>
        <w:pStyle w:val="ListBullet"/>
        <w:spacing w:after="40"/>
      </w:pPr>
      <w:r>
        <w:rPr>
          <w:rFonts w:ascii="Arial" w:hAnsi="Arial" w:eastAsia="Microsoft YaHei"/>
          <w:sz w:val="21"/>
        </w:rPr>
        <w:t>项目代码已拉到 /srv/ecom-image-agent/app。</w:t>
      </w:r>
    </w:p>
    <w:p>
      <w:pPr>
        <w:pStyle w:val="ListBullet"/>
        <w:spacing w:after="40"/>
      </w:pPr>
      <w:r>
        <w:rPr>
          <w:rFonts w:ascii="Arial" w:hAnsi="Arial" w:eastAsia="Microsoft YaHei"/>
          <w:sz w:val="21"/>
        </w:rPr>
        <w:t>.env 已从 .env.example 复制并替换关键密钥。</w:t>
      </w:r>
    </w:p>
    <w:p>
      <w:pPr>
        <w:pStyle w:val="ListBullet"/>
        <w:spacing w:after="40"/>
      </w:pPr>
      <w:r>
        <w:rPr>
          <w:rFonts w:ascii="Arial" w:hAnsi="Arial" w:eastAsia="Microsoft YaHei"/>
          <w:sz w:val="21"/>
        </w:rPr>
        <w:t>Redis 内核参数 vm.overcommit_memory 已修复为 1。</w:t>
      </w:r>
    </w:p>
    <w:p>
      <w:pPr>
        <w:pStyle w:val="ListBullet"/>
        <w:spacing w:after="40"/>
      </w:pPr>
      <w:r>
        <w:rPr>
          <w:rFonts w:ascii="Arial" w:hAnsi="Arial" w:eastAsia="Microsoft YaHei"/>
          <w:sz w:val="21"/>
        </w:rPr>
        <w:t>postgres、redis、migrate、backend、worker、frontend、nginx 均已成功启动。</w:t>
      </w:r>
    </w:p>
    <w:p>
      <w:pPr>
        <w:pStyle w:val="ListBullet"/>
        <w:spacing w:after="40"/>
      </w:pPr>
      <w:r>
        <w:rPr>
          <w:rFonts w:ascii="Arial" w:hAnsi="Arial" w:eastAsia="Microsoft YaHei"/>
          <w:sz w:val="21"/>
        </w:rPr>
        <w:t>localhost 与公网 IP 访问基础链路已打通。</w:t>
      </w:r>
    </w:p>
    <w:p>
      <w:pPr>
        <w:pStyle w:val="ListBullet"/>
        <w:spacing w:after="40"/>
      </w:pPr>
      <w:r>
        <w:rPr>
          <w:rFonts w:ascii="Arial" w:hAnsi="Arial" w:eastAsia="Microsoft YaHei"/>
          <w:sz w:val="21"/>
        </w:rPr>
        <w:t>当前剩余工作重点已从“部署问题”转为“业务联调与接口问题修复”。</w:t>
      </w:r>
    </w:p>
    <w:p/>
    <w:p>
      <w:pPr>
        <w:jc w:val="center"/>
      </w:pPr>
      <w:r>
        <w:rPr>
          <w:rFonts w:ascii="Arial" w:hAnsi="Arial" w:eastAsia="Microsoft YaHei"/>
          <w:color w:val="595959"/>
          <w:sz w:val="22"/>
        </w:rPr>
        <w:t>—— 完 ——</w:t>
      </w:r>
    </w:p>
    <w:sectPr w:rsidR="00FC693F" w:rsidRPr="0006063C" w:rsidSect="00034616">
      <w:pgSz w:w="12240" w:h="15840"/>
      <w:pgMar w:top="1247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0F234E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1F4E79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Microsoft YaHei"/>
      <w:b/>
      <w:color w:val="0F234E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