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测试添加文档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00" w:afterAutospacing="0"/>
        <w:ind w:left="720" w:hanging="360"/>
      </w:pPr>
      <w:r>
        <w:rPr>
          <w:rFonts w:ascii="PingFang SC" w:hAnsi="PingFang SC" w:eastAsia="PingFang SC" w:cs="PingFang SC"/>
          <w:i w:val="0"/>
          <w:iCs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产品的可追溯性，因为产品是不断迭代的，可以清楚的了解到每个版本产品做了哪些功能和背景，不管谁接手，都能快速上手；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00" w:afterAutospacing="0"/>
        <w:ind w:left="720" w:hanging="36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便于开发人员清楚的了解产品功能的详细介绍和产品背景，减少沟通成本</w:t>
      </w:r>
    </w:p>
    <w:p>
      <w:pPr>
        <w:rPr>
          <w:rFonts w:hint="default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FFB3F0"/>
    <w:multiLevelType w:val="multilevel"/>
    <w:tmpl w:val="EFFFB3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C601E"/>
    <w:rsid w:val="67FC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Office_3.9.4.6398_F1E327BC-269C-435d-A152-05C5408002CA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2022-02-25T14:44:00Z</dcterms:created>
  <dc:creator>mlamp</dc:creator>
  <cp:lastModifiedBy>小薇安</cp:lastModifiedBy>
  <dcterms:modified xsi:type="dcterms:W3CDTF">2022-02-25T14:45:13Z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2052-3.9.4.6398</vt:lpwstr>
  </property>
</Properties>
</file>