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CF" w:rsidRDefault="008F0B86" w:rsidP="00DF03A2">
      <w:pPr>
        <w:pStyle w:val="1"/>
        <w:jc w:val="center"/>
      </w:pPr>
      <w:r>
        <w:rPr>
          <w:rFonts w:hint="eastAsia"/>
        </w:rPr>
        <w:t>图像质量评估</w:t>
      </w:r>
      <w:r w:rsidR="00D00E0C">
        <w:rPr>
          <w:rFonts w:hint="eastAsia"/>
        </w:rPr>
        <w:t>-</w:t>
      </w:r>
      <w:r>
        <w:rPr>
          <w:rFonts w:hint="eastAsia"/>
        </w:rPr>
        <w:t>模糊度评估</w:t>
      </w:r>
    </w:p>
    <w:p w:rsidR="007664F9" w:rsidRDefault="004740C4" w:rsidP="00DF03A2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  <w:r w:rsidR="007664F9">
        <w:rPr>
          <w:rFonts w:hint="eastAsia"/>
        </w:rPr>
        <w:t>流程图</w:t>
      </w:r>
    </w:p>
    <w:p w:rsidR="007771E9" w:rsidRDefault="007771E9" w:rsidP="007771E9">
      <w:pPr>
        <w:pStyle w:val="a5"/>
        <w:spacing w:line="360" w:lineRule="auto"/>
        <w:ind w:left="357"/>
      </w:pPr>
      <w:r>
        <w:rPr>
          <w:rFonts w:hint="eastAsia"/>
        </w:rPr>
        <w:t>整个模糊度的估计的流程图如下图一所示。</w:t>
      </w:r>
    </w:p>
    <w:p w:rsidR="0068749A" w:rsidRDefault="0068749A" w:rsidP="007771E9">
      <w:pPr>
        <w:pStyle w:val="a5"/>
        <w:spacing w:line="360" w:lineRule="auto"/>
        <w:ind w:left="357"/>
      </w:pPr>
    </w:p>
    <w:p w:rsidR="004740C4" w:rsidRDefault="00A92B5A" w:rsidP="004740C4">
      <w:pPr>
        <w:pStyle w:val="a5"/>
        <w:ind w:left="360" w:firstLineChars="0" w:firstLine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2.95pt;margin-top:7.6pt;width:98.2pt;height:22.9pt;z-index:251659264">
            <v:textbox style="mso-next-textbox:#_x0000_s1027">
              <w:txbxContent>
                <w:p w:rsidR="00D02FAB" w:rsidRDefault="00D02FAB" w:rsidP="004740C4">
                  <w:pPr>
                    <w:jc w:val="center"/>
                  </w:pPr>
                  <w:r>
                    <w:rPr>
                      <w:rFonts w:hint="eastAsia"/>
                    </w:rPr>
                    <w:t>待检测图像</w:t>
                  </w:r>
                </w:p>
              </w:txbxContent>
            </v:textbox>
          </v:shape>
        </w:pict>
      </w:r>
    </w:p>
    <w:p w:rsidR="007664F9" w:rsidRDefault="00A92B5A" w:rsidP="007664F9">
      <w:pPr>
        <w:pStyle w:val="a5"/>
        <w:ind w:left="360" w:firstLineChars="0" w:firstLine="0"/>
        <w:jc w:val="left"/>
      </w:pPr>
      <w:r>
        <w:rPr>
          <w:noProof/>
        </w:rPr>
        <w:pict>
          <v:shape id="_x0000_s1038" type="#_x0000_t202" style="position:absolute;left:0;text-align:left;margin-left:117.6pt;margin-top:167.25pt;width:189.45pt;height:38.4pt;z-index:251669504">
            <v:textbox style="mso-next-textbox:#_x0000_s1038">
              <w:txbxContent>
                <w:p w:rsidR="00D02FAB" w:rsidRDefault="00D02FAB" w:rsidP="00722950">
                  <w:pPr>
                    <w:jc w:val="center"/>
                  </w:pPr>
                  <w:r>
                    <w:rPr>
                      <w:rFonts w:hint="eastAsia"/>
                    </w:rPr>
                    <w:t>根据多次再模糊得到的模糊度的取值决定最后的模糊度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12.05pt;margin-top:155.1pt;width:0;height:12.1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202" style="position:absolute;left:0;text-align:left;margin-left:137.65pt;margin-top:132.2pt;width:144.95pt;height:22.9pt;z-index:251666432">
            <v:textbox style="mso-next-textbox:#_x0000_s1035">
              <w:txbxContent>
                <w:p w:rsidR="00D02FAB" w:rsidRDefault="00D02FAB" w:rsidP="00722950">
                  <w:pPr>
                    <w:jc w:val="center"/>
                  </w:pPr>
                  <w:r>
                    <w:rPr>
                      <w:rFonts w:hint="eastAsia"/>
                    </w:rPr>
                    <w:t>根据再模糊图像得到模糊度度估计值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212.05pt;margin-top:120.05pt;width:0;height:12.15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left:0;text-align:left;margin-left:162.95pt;margin-top:97.15pt;width:98.2pt;height:22.9pt;z-index:251665408">
            <v:textbox style="mso-next-textbox:#_x0000_s1034">
              <w:txbxContent>
                <w:p w:rsidR="00D02FAB" w:rsidRDefault="00D02FAB" w:rsidP="00722950">
                  <w:pPr>
                    <w:jc w:val="center"/>
                  </w:pPr>
                  <w:r>
                    <w:rPr>
                      <w:rFonts w:hint="eastAsia"/>
                    </w:rPr>
                    <w:t>进行多次再模糊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37.65pt;margin-top:62.1pt;width:148.2pt;height:22.9pt;z-index:251662336">
            <v:textbox style="mso-next-textbox:#_x0000_s1030">
              <w:txbxContent>
                <w:p w:rsidR="00D02FAB" w:rsidRDefault="00D02FAB" w:rsidP="004740C4">
                  <w:pPr>
                    <w:jc w:val="center"/>
                  </w:pPr>
                  <w:r>
                    <w:rPr>
                      <w:rFonts w:hint="eastAsia"/>
                    </w:rPr>
                    <w:t>根据噪声等级进行边缘检测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212.05pt;margin-top:85pt;width:0;height:12.15pt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12.05pt;margin-top:49.95pt;width:0;height:12.15pt;z-index:251663360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left:0;text-align:left;margin-left:162.95pt;margin-top:27.05pt;width:98.2pt;height:22.9pt;z-index:251661312">
            <v:textbox style="mso-next-textbox:#_x0000_s1029">
              <w:txbxContent>
                <w:p w:rsidR="00D02FAB" w:rsidRDefault="00D02FAB" w:rsidP="004740C4">
                  <w:pPr>
                    <w:jc w:val="center"/>
                  </w:pPr>
                  <w:r>
                    <w:rPr>
                      <w:rFonts w:hint="eastAsia"/>
                    </w:rPr>
                    <w:t>噪声等级估计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212.05pt;margin-top:14.9pt;width:0;height:12.15pt;z-index:251660288" o:connectortype="straight">
            <v:stroke endarrow="block"/>
          </v:shape>
        </w:pict>
      </w: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F368CA" w:rsidRDefault="00F368CA" w:rsidP="007664F9">
      <w:pPr>
        <w:pStyle w:val="a5"/>
        <w:ind w:left="360" w:firstLineChars="0" w:firstLine="0"/>
        <w:jc w:val="left"/>
      </w:pPr>
    </w:p>
    <w:p w:rsidR="00DF03A2" w:rsidRDefault="007771E9" w:rsidP="007771E9">
      <w:pPr>
        <w:pStyle w:val="a5"/>
        <w:ind w:left="360" w:firstLineChars="0" w:firstLine="0"/>
        <w:jc w:val="center"/>
        <w:rPr>
          <w:sz w:val="18"/>
          <w:szCs w:val="18"/>
        </w:rPr>
      </w:pPr>
      <w:r w:rsidRPr="007771E9">
        <w:rPr>
          <w:rFonts w:hint="eastAsia"/>
          <w:sz w:val="18"/>
          <w:szCs w:val="18"/>
        </w:rPr>
        <w:t>图</w:t>
      </w:r>
      <w:r w:rsidRPr="007771E9">
        <w:rPr>
          <w:rFonts w:hint="eastAsia"/>
          <w:sz w:val="18"/>
          <w:szCs w:val="18"/>
        </w:rPr>
        <w:t>1</w:t>
      </w:r>
      <w:r w:rsidRPr="007771E9">
        <w:rPr>
          <w:rFonts w:hint="eastAsia"/>
          <w:sz w:val="18"/>
          <w:szCs w:val="18"/>
        </w:rPr>
        <w:t>：模糊度估计算法流程图</w:t>
      </w:r>
    </w:p>
    <w:p w:rsidR="00DF03A2" w:rsidRDefault="00DF03A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368CA" w:rsidRDefault="007771E9" w:rsidP="00DF03A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噪声等级评估</w:t>
      </w:r>
    </w:p>
    <w:p w:rsidR="007771E9" w:rsidRDefault="00DF03A2" w:rsidP="00DF03A2">
      <w:pPr>
        <w:pStyle w:val="3"/>
      </w:pPr>
      <w:r>
        <w:rPr>
          <w:rFonts w:hint="eastAsia"/>
        </w:rPr>
        <w:t xml:space="preserve">2.1 </w:t>
      </w:r>
      <w:r w:rsidR="007771E9">
        <w:rPr>
          <w:rFonts w:hint="eastAsia"/>
        </w:rPr>
        <w:t>噪声等级评估的流程图</w:t>
      </w:r>
    </w:p>
    <w:p w:rsidR="0068749A" w:rsidRPr="004D6362" w:rsidRDefault="007771E9" w:rsidP="004D6362">
      <w:pPr>
        <w:pStyle w:val="a5"/>
        <w:spacing w:line="360" w:lineRule="auto"/>
        <w:ind w:left="357"/>
        <w:rPr>
          <w:rFonts w:ascii="Times New Roman" w:hAnsi="Times New Roman" w:cs="Times New Roman"/>
        </w:rPr>
      </w:pPr>
      <w:r w:rsidRPr="004D6362">
        <w:rPr>
          <w:rFonts w:ascii="Times New Roman" w:hAnsiTheme="minorEastAsia" w:cs="Times New Roman"/>
        </w:rPr>
        <w:t>噪声等级的评估我们主要根据的是</w:t>
      </w:r>
      <w:r w:rsidRPr="004D6362">
        <w:rPr>
          <w:rFonts w:ascii="Times New Roman" w:hAnsi="Times New Roman" w:cs="Times New Roman"/>
        </w:rPr>
        <w:t>“Noise Level Estimation Using Weak Textured Patches Of A Single Noisy Image”</w:t>
      </w:r>
      <w:r w:rsidRPr="004D6362">
        <w:rPr>
          <w:rFonts w:ascii="Times New Roman" w:hAnsiTheme="minorEastAsia" w:cs="Times New Roman"/>
        </w:rPr>
        <w:t>文献中的算法来计算，算法</w:t>
      </w:r>
      <w:r w:rsidR="00814866">
        <w:rPr>
          <w:rFonts w:ascii="Times New Roman" w:hAnsiTheme="minorEastAsia" w:cs="Times New Roman" w:hint="eastAsia"/>
        </w:rPr>
        <w:t>迭代</w:t>
      </w:r>
      <w:r w:rsidRPr="004D6362">
        <w:rPr>
          <w:rFonts w:ascii="Times New Roman" w:hAnsiTheme="minorEastAsia" w:cs="Times New Roman"/>
        </w:rPr>
        <w:t>流程图如下图</w:t>
      </w:r>
      <w:r w:rsidRPr="004D6362">
        <w:rPr>
          <w:rFonts w:ascii="Times New Roman" w:hAnsi="Times New Roman" w:cs="Times New Roman"/>
        </w:rPr>
        <w:t>2</w:t>
      </w:r>
      <w:r w:rsidRPr="004D6362">
        <w:rPr>
          <w:rFonts w:ascii="Times New Roman" w:hAnsiTheme="minorEastAsia" w:cs="Times New Roman"/>
        </w:rPr>
        <w:t>所示。</w:t>
      </w:r>
    </w:p>
    <w:p w:rsidR="0068749A" w:rsidRDefault="00A92B5A" w:rsidP="003D19F7">
      <w:pPr>
        <w:pStyle w:val="a5"/>
        <w:spacing w:line="360" w:lineRule="auto"/>
        <w:ind w:left="357"/>
        <w:jc w:val="center"/>
      </w:pPr>
      <w:r>
        <w:rPr>
          <w:noProof/>
        </w:rPr>
        <w:pict>
          <v:shape id="_x0000_s1061" type="#_x0000_t202" style="position:absolute;left:0;text-align:left;margin-left:226.9pt;margin-top:323.75pt;width:29pt;height:18.7pt;z-index:251691008" strokecolor="white [3212]">
            <v:textbox style="mso-next-textbox:#_x0000_s1061">
              <w:txbxContent>
                <w:p w:rsidR="00D02FAB" w:rsidRPr="00E223FB" w:rsidRDefault="00D02FAB" w:rsidP="00E223F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Y</w:t>
                  </w:r>
                  <w:r>
                    <w:rPr>
                      <w:rFonts w:hint="eastAsia"/>
                      <w:sz w:val="15"/>
                      <w:szCs w:val="15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107.7pt;margin-top:268.15pt;width:29.95pt;height:21.05pt;z-index:251686912" strokecolor="white [3212]">
            <v:textbox style="mso-next-textbox:#_x0000_s1057">
              <w:txbxContent>
                <w:p w:rsidR="00D02FAB" w:rsidRDefault="00D02FA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130.6pt;margin-top:348.05pt;width:152pt;height:22.5pt;z-index:251689984">
            <v:textbox style="mso-next-textbox:#_x0000_s1060">
              <w:txbxContent>
                <w:p w:rsidR="00D02FAB" w:rsidRDefault="00D02FAB" w:rsidP="00D27F0C">
                  <w:pPr>
                    <w:jc w:val="center"/>
                  </w:pPr>
                  <w:r>
                    <w:rPr>
                      <w:rFonts w:hint="eastAsia"/>
                    </w:rPr>
                    <w:t>噪声等级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</w:p>
                <w:p w:rsidR="00D02FAB" w:rsidRDefault="00D02FAB"/>
              </w:txbxContent>
            </v:textbox>
          </v:shape>
        </w:pict>
      </w:r>
      <w:r>
        <w:rPr>
          <w:noProof/>
        </w:rPr>
        <w:pict>
          <v:shape id="_x0000_s1059" type="#_x0000_t32" style="position:absolute;left:0;text-align:left;margin-left:207.8pt;margin-top:332.2pt;width:0;height:15.85pt;z-index:2516889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02.6pt;margin-top:293.85pt;width:30.4pt;height:0;z-index:251687936" o:connectortype="straight"/>
        </w:pict>
      </w:r>
      <w:r>
        <w:rPr>
          <w:noProof/>
        </w:rPr>
        <w:pict>
          <v:shape id="_x0000_s1051" type="#_x0000_t202" style="position:absolute;left:0;text-align:left;margin-left:171.4pt;margin-top:274.2pt;width:69.65pt;height:36.5pt;z-index:251682816" strokecolor="white [3212]">
            <v:textbox style="mso-next-textbox:#_x0000_s1051">
              <w:txbxContent>
                <w:p w:rsidR="00D02FAB" w:rsidRPr="00D27F0C" w:rsidRDefault="00D02FAB">
                  <w:pPr>
                    <w:rPr>
                      <w:sz w:val="18"/>
                      <w:szCs w:val="18"/>
                    </w:rPr>
                  </w:pPr>
                  <w:r w:rsidRPr="00D27F0C">
                    <w:rPr>
                      <w:rFonts w:hint="eastAsia"/>
                      <w:sz w:val="18"/>
                      <w:szCs w:val="18"/>
                    </w:rPr>
                    <w:t>判别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(k+1)</m:t>
                        </m:r>
                      </m:sup>
                    </m:sSubSup>
                  </m:oMath>
                  <w:r w:rsidRPr="00D27F0C">
                    <w:rPr>
                      <w:rFonts w:hint="eastAsia"/>
                      <w:sz w:val="18"/>
                      <w:szCs w:val="18"/>
                    </w:rPr>
                    <w:t>是否稳定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left:0;text-align:left;margin-left:133pt;margin-top:253.8pt;width:145.8pt;height:78.4pt;z-index:251681792"/>
        </w:pict>
      </w:r>
      <w:r>
        <w:rPr>
          <w:noProof/>
        </w:rPr>
        <w:pict>
          <v:shape id="_x0000_s1056" type="#_x0000_t32" style="position:absolute;left:0;text-align:left;margin-left:102.6pt;margin-top:59.6pt;width:35.05pt;height:0;z-index:25168588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102.6pt;margin-top:59.6pt;width:0;height:234.25pt;flip:y;z-index:251684864" o:connectortype="straight"/>
        </w:pict>
      </w:r>
      <w:r>
        <w:rPr>
          <w:noProof/>
        </w:rPr>
        <w:pict>
          <v:shape id="_x0000_s1049" type="#_x0000_t32" style="position:absolute;left:0;text-align:left;margin-left:207.8pt;margin-top:237.95pt;width:0;height:15.85pt;z-index:251680768" o:connectortype="straight">
            <v:stroke endarrow="block"/>
          </v:shape>
        </w:pict>
      </w:r>
      <w:r>
        <w:rPr>
          <w:noProof/>
        </w:rPr>
        <w:pict>
          <v:shape id="_x0000_s1048" type="#_x0000_t202" style="position:absolute;left:0;text-align:left;margin-left:148.85pt;margin-top:182.8pt;width:118.8pt;height:54.75pt;z-index:251679744;mso-height-percent:200;mso-height-percent:200;mso-width-relative:margin;mso-height-relative:margin">
            <v:textbox style="mso-next-textbox:#_x0000_s1048;mso-fit-shape-to-text:t">
              <w:txbxContent>
                <w:p w:rsidR="00D02FAB" w:rsidRPr="00D27F0C" w:rsidRDefault="00D02FAB" w:rsidP="00D27F0C">
                  <w:r>
                    <w:rPr>
                      <w:rFonts w:hint="eastAsia"/>
                    </w:rPr>
                    <w:t>对于每一个弱文本区域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估计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bSup>
                  </m:oMath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left:0;text-align:left;margin-left:207.8pt;margin-top:166.55pt;width:0;height:15.85pt;z-index:251678720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left:0;text-align:left;margin-left:159.2pt;margin-top:127pt;width:96.3pt;height:54.75pt;z-index:251677696;mso-height-percent:200;mso-height-percent:200;mso-width-relative:margin;mso-height-relative:margin">
            <v:textbox style="mso-next-textbox:#_x0000_s1046;mso-fit-shape-to-text:t">
              <w:txbxContent>
                <w:p w:rsidR="00D02FAB" w:rsidRDefault="00D02FAB" w:rsidP="00E846BF">
                  <w:pPr>
                    <w:jc w:val="center"/>
                  </w:pPr>
                  <w:r>
                    <w:rPr>
                      <w:rFonts w:hint="eastAsia"/>
                    </w:rPr>
                    <w:t>选择弱文本区域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left:0;text-align:left;margin-left:207.8pt;margin-top:111.15pt;width:0;height:15.85pt;z-index:251676672" o:connectortype="straight">
            <v:stroke endarrow="block"/>
          </v:shape>
        </w:pict>
      </w:r>
      <w:r>
        <w:rPr>
          <w:noProof/>
        </w:rPr>
        <w:pict>
          <v:shape id="_x0000_s1044" type="#_x0000_t202" style="position:absolute;left:0;text-align:left;margin-left:166.25pt;margin-top:87.2pt;width:82.8pt;height:23.55pt;z-index:251675648;mso-height-percent:200;mso-height-percent:200;mso-width-relative:margin;mso-height-relative:margin">
            <v:textbox style="mso-next-textbox:#_x0000_s1044;mso-fit-shape-to-text:t">
              <w:txbxContent>
                <w:p w:rsidR="00D02FAB" w:rsidRDefault="00D02FAB" w:rsidP="00924E64">
                  <w:pPr>
                    <w:jc w:val="center"/>
                  </w:pPr>
                  <w:r>
                    <w:rPr>
                      <w:rFonts w:hint="eastAsia"/>
                    </w:rPr>
                    <w:t>计算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oMath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207.8pt;margin-top:71.35pt;width:0;height:15.85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left:0;text-align:left;margin-left:137.65pt;margin-top:39.05pt;width:141.15pt;height:32.3pt;z-index:251673600">
            <v:textbox style="mso-next-textbox:#_x0000_s1042">
              <w:txbxContent>
                <w:p w:rsidR="00D02FAB" w:rsidRDefault="00D02FAB" w:rsidP="00924E64">
                  <w:pPr>
                    <w:jc w:val="center"/>
                  </w:pPr>
                  <w:r>
                    <w:rPr>
                      <w:rFonts w:hint="eastAsia"/>
                    </w:rPr>
                    <w:t>估算初始噪声等级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(0)</m:t>
                        </m:r>
                      </m:sup>
                    </m:sSubSup>
                  </m:oMath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207.8pt;margin-top:23.95pt;width:0;height:15.1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left:0;text-align:left;margin-left:0;margin-top:0;width:82.8pt;height:23.55pt;z-index:251671552;mso-height-percent:200;mso-position-horizontal:center;mso-height-percent:200;mso-width-relative:margin;mso-height-relative:margin">
            <v:textbox style="mso-next-textbox:#_x0000_s1039;mso-fit-shape-to-text:t">
              <w:txbxContent>
                <w:p w:rsidR="00D02FAB" w:rsidRDefault="00D02FAB" w:rsidP="00795B01">
                  <w:pPr>
                    <w:jc w:val="center"/>
                  </w:pPr>
                  <w:r>
                    <w:rPr>
                      <w:rFonts w:hint="eastAsia"/>
                    </w:rPr>
                    <w:t>含噪图像</w:t>
                  </w:r>
                </w:p>
              </w:txbxContent>
            </v:textbox>
          </v:shape>
        </w:pict>
      </w:r>
    </w:p>
    <w:p w:rsidR="0068749A" w:rsidRPr="0068749A" w:rsidRDefault="0068749A" w:rsidP="0068749A"/>
    <w:p w:rsidR="0068749A" w:rsidRPr="0068749A" w:rsidRDefault="0068749A" w:rsidP="0068749A"/>
    <w:p w:rsidR="0068749A" w:rsidRPr="0068749A" w:rsidRDefault="0068749A" w:rsidP="0068749A"/>
    <w:p w:rsidR="0068749A" w:rsidRPr="0068749A" w:rsidRDefault="0068749A" w:rsidP="0068749A"/>
    <w:p w:rsidR="0068749A" w:rsidRDefault="0068749A" w:rsidP="0068749A"/>
    <w:p w:rsidR="00795B01" w:rsidRDefault="00795B01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Default="0068749A" w:rsidP="0068749A"/>
    <w:p w:rsidR="0068749A" w:rsidRPr="0068749A" w:rsidRDefault="0068749A" w:rsidP="0068749A">
      <w:pPr>
        <w:pStyle w:val="a5"/>
        <w:ind w:left="360" w:firstLineChars="0" w:firstLine="0"/>
        <w:jc w:val="center"/>
        <w:rPr>
          <w:sz w:val="18"/>
          <w:szCs w:val="18"/>
        </w:rPr>
      </w:pPr>
      <w:r w:rsidRPr="0068749A">
        <w:rPr>
          <w:rFonts w:hint="eastAsia"/>
          <w:sz w:val="18"/>
          <w:szCs w:val="18"/>
        </w:rPr>
        <w:t>图</w:t>
      </w:r>
      <w:r w:rsidRPr="0068749A">
        <w:rPr>
          <w:rFonts w:hint="eastAsia"/>
          <w:sz w:val="18"/>
          <w:szCs w:val="18"/>
        </w:rPr>
        <w:t xml:space="preserve">2 </w:t>
      </w:r>
      <w:r w:rsidRPr="0068749A">
        <w:rPr>
          <w:rFonts w:hint="eastAsia"/>
          <w:sz w:val="18"/>
          <w:szCs w:val="18"/>
        </w:rPr>
        <w:t>噪声估计流程图</w:t>
      </w:r>
    </w:p>
    <w:p w:rsidR="0068749A" w:rsidRDefault="0068749A" w:rsidP="0068749A">
      <w:pPr>
        <w:pStyle w:val="3"/>
      </w:pPr>
      <w:r>
        <w:rPr>
          <w:rFonts w:hint="eastAsia"/>
        </w:rPr>
        <w:t>2.2</w:t>
      </w:r>
      <w:r w:rsidR="004707C6">
        <w:rPr>
          <w:rFonts w:hint="eastAsia"/>
        </w:rPr>
        <w:t>基于</w:t>
      </w:r>
      <w:r w:rsidR="004707C6">
        <w:rPr>
          <w:rFonts w:hint="eastAsia"/>
        </w:rPr>
        <w:t>PCA</w:t>
      </w:r>
      <w:r w:rsidR="004707C6">
        <w:rPr>
          <w:rFonts w:hint="eastAsia"/>
        </w:rPr>
        <w:t>的噪声估计</w:t>
      </w:r>
    </w:p>
    <w:p w:rsidR="004707C6" w:rsidRPr="004D6362" w:rsidRDefault="004707C6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将图像分为不同的块之后，图像的模型如下：</w:t>
      </w:r>
    </w:p>
    <w:p w:rsidR="004707C6" w:rsidRPr="004D6362" w:rsidRDefault="00A92B5A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w:bookmarkStart w:id="0" w:name="OLE_LINK1"/>
          <w:bookmarkStart w:id="1" w:name="OLE_LINK2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w:bookmarkEnd w:id="0"/>
          <w:bookmarkEnd w:id="1"/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w:bookmarkStart w:id="2" w:name="OLE_LINK3"/>
          <w:bookmarkStart w:id="3" w:name="OLE_LINK4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w:bookmarkEnd w:id="2"/>
          <w:bookmarkEnd w:id="3"/>
        </m:oMath>
      </m:oMathPara>
    </w:p>
    <w:p w:rsidR="004707C6" w:rsidRPr="004D6362" w:rsidRDefault="004707C6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D6362">
        <w:rPr>
          <w:rFonts w:ascii="Times New Roman" w:hAnsiTheme="minorEastAsia" w:cs="Times New Roman" w:hint="eastAsia"/>
        </w:rPr>
        <w:t>表示原始的图像块，以</w:t>
      </w:r>
      <w:r w:rsidRPr="004D6362">
        <w:rPr>
          <w:rFonts w:ascii="Times New Roman" w:hAnsiTheme="minorEastAsia" w:cs="Times New Roman" w:hint="eastAsia"/>
        </w:rPr>
        <w:t>i</w:t>
      </w:r>
      <w:r w:rsidRPr="004D6362">
        <w:rPr>
          <w:rFonts w:ascii="Times New Roman" w:hAnsiTheme="minorEastAsia" w:cs="Times New Roman" w:hint="eastAsia"/>
        </w:rPr>
        <w:t>像素</w:t>
      </w:r>
      <w:r w:rsidR="007720F8" w:rsidRPr="004D6362">
        <w:rPr>
          <w:rFonts w:ascii="Times New Roman" w:hAnsiTheme="minorEastAsia" w:cs="Times New Roman" w:hint="eastAsia"/>
        </w:rPr>
        <w:t>的矢量形式在中心。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7720F8" w:rsidRPr="004D6362">
        <w:rPr>
          <w:rFonts w:ascii="Times New Roman" w:hAnsiTheme="minorEastAsia" w:cs="Times New Roman" w:hint="eastAsia"/>
        </w:rPr>
        <w:t>是受独立同分布（</w:t>
      </w:r>
      <w:r w:rsidR="007720F8" w:rsidRPr="004D6362">
        <w:rPr>
          <w:rFonts w:ascii="Times New Roman" w:hAnsiTheme="minorEastAsia" w:cs="Times New Roman" w:hint="eastAsia"/>
        </w:rPr>
        <w:t>i.i.d</w:t>
      </w:r>
      <w:r w:rsidR="007720F8" w:rsidRPr="004D6362">
        <w:rPr>
          <w:rFonts w:ascii="Times New Roman" w:hAnsiTheme="minorEastAsia" w:cs="Times New Roman" w:hint="eastAsia"/>
        </w:rPr>
        <w:t>）零均值分布高斯噪声向量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7720F8" w:rsidRPr="004D6362">
        <w:rPr>
          <w:rFonts w:ascii="Times New Roman" w:hAnsiTheme="minorEastAsia" w:cs="Times New Roman" w:hint="eastAsia"/>
        </w:rPr>
        <w:t>影响的矢量块。</w:t>
      </w:r>
    </w:p>
    <w:p w:rsidR="007720F8" w:rsidRPr="004D6362" w:rsidRDefault="007720F8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我们可以将图像块看成是欧几里得空间的数据。考虑投影到一个适当的轴线上的数据的偏差，用单位向量</w:t>
      </w:r>
      <w:r w:rsidRPr="004D6362">
        <w:rPr>
          <w:rFonts w:ascii="Times New Roman" w:hAnsiTheme="minorEastAsia" w:cs="Times New Roman" w:hint="eastAsia"/>
        </w:rPr>
        <w:t>u</w:t>
      </w:r>
      <w:r w:rsidRPr="004D6362">
        <w:rPr>
          <w:rFonts w:ascii="Times New Roman" w:hAnsiTheme="minorEastAsia" w:cs="Times New Roman" w:hint="eastAsia"/>
        </w:rPr>
        <w:t>定义轴线的方向，假设信号和噪声是不相关的，则投影在</w:t>
      </w:r>
      <w:r w:rsidRPr="004D6362">
        <w:rPr>
          <w:rFonts w:ascii="Times New Roman" w:hAnsiTheme="minorEastAsia" w:cs="Times New Roman" w:hint="eastAsia"/>
        </w:rPr>
        <w:t>u</w:t>
      </w:r>
      <w:r w:rsidRPr="004D6362">
        <w:rPr>
          <w:rFonts w:ascii="Times New Roman" w:hAnsiTheme="minorEastAsia" w:cs="Times New Roman" w:hint="eastAsia"/>
        </w:rPr>
        <w:t>上的数据的偏差可以被定义如下：</w:t>
      </w:r>
    </w:p>
    <w:p w:rsidR="007720F8" w:rsidRPr="004D6362" w:rsidRDefault="007720F8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68749A" w:rsidRPr="004D6362" w:rsidRDefault="00E12FE7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4D6362">
        <w:rPr>
          <w:rFonts w:ascii="Times New Roman" w:hAnsiTheme="minorEastAsia" w:cs="Times New Roman" w:hint="eastAsia"/>
        </w:rPr>
        <w:t>表示数据集</w:t>
      </w:r>
      <w:r w:rsidRPr="004D6362">
        <w:rPr>
          <w:rFonts w:ascii="Times New Roman" w:hAnsiTheme="minorEastAsia" w:cs="Times New Roman" w:hint="eastAsia"/>
        </w:rPr>
        <w:t>{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D6362">
        <w:rPr>
          <w:rFonts w:ascii="Times New Roman" w:hAnsiTheme="minorEastAsia" w:cs="Times New Roman" w:hint="eastAsia"/>
        </w:rPr>
        <w:t>}</w:t>
      </w:r>
      <w:r w:rsidRPr="004D6362">
        <w:rPr>
          <w:rFonts w:ascii="Times New Roman" w:hAnsiTheme="minorEastAsia" w:cs="Times New Roman" w:hint="eastAsia"/>
        </w:rPr>
        <w:t>的偏差，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4D6362">
        <w:rPr>
          <w:rFonts w:ascii="Times New Roman" w:hAnsiTheme="minorEastAsia" w:cs="Times New Roman" w:hint="eastAsia"/>
        </w:rPr>
        <w:t>表示高斯噪声的标准差。我们定义最小方差方向</w:t>
      </w:r>
    </w:p>
    <w:p w:rsidR="00E12FE7" w:rsidRPr="004D6362" w:rsidRDefault="00A92B5A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sub>
        </m:sSub>
      </m:oMath>
      <w:r w:rsidR="00E12FE7" w:rsidRPr="004D6362">
        <w:rPr>
          <w:rFonts w:ascii="Times New Roman" w:hAnsiTheme="minorEastAsia" w:cs="Times New Roman" w:hint="eastAsia"/>
        </w:rPr>
        <w:t>如下：</w:t>
      </w:r>
    </w:p>
    <w:p w:rsidR="00E12FE7" w:rsidRPr="004D6362" w:rsidRDefault="00A92B5A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E12FE7" w:rsidRPr="004D6362" w:rsidRDefault="00E12FE7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最小方差方向可以用</w:t>
      </w:r>
      <w:r w:rsidRPr="004D6362">
        <w:rPr>
          <w:rFonts w:ascii="Times New Roman" w:hAnsiTheme="minorEastAsia" w:cs="Times New Roman" w:hint="eastAsia"/>
        </w:rPr>
        <w:t>PCA</w:t>
      </w:r>
      <w:r w:rsidRPr="004D6362">
        <w:rPr>
          <w:rFonts w:ascii="Times New Roman" w:hAnsiTheme="minorEastAsia" w:cs="Times New Roman" w:hint="eastAsia"/>
        </w:rPr>
        <w:t>计算。最小偏差方向是和协方差矩阵的最小特征值相关的特征向量。协方差矩阵的定义如下：</w:t>
      </w:r>
    </w:p>
    <w:p w:rsidR="00E12FE7" w:rsidRPr="004D6362" w:rsidRDefault="00A92B5A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-μ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</m:oMath>
      </m:oMathPara>
    </w:p>
    <w:p w:rsidR="00E12FE7" w:rsidRPr="004D6362" w:rsidRDefault="00E12FE7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其中，</w:t>
      </w:r>
      <w:r w:rsidRPr="004D6362">
        <w:rPr>
          <w:rFonts w:ascii="Times New Roman" w:hAnsiTheme="minorEastAsia" w:cs="Times New Roman" w:hint="eastAsia"/>
        </w:rPr>
        <w:t>N</w:t>
      </w:r>
      <w:r w:rsidRPr="004D6362">
        <w:rPr>
          <w:rFonts w:ascii="Times New Roman" w:hAnsiTheme="minorEastAsia" w:cs="Times New Roman" w:hint="eastAsia"/>
        </w:rPr>
        <w:t>是数据个数，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 w:rsidRPr="004D6362">
        <w:rPr>
          <w:rFonts w:ascii="Times New Roman" w:hAnsiTheme="minorEastAsia" w:cs="Times New Roman" w:hint="eastAsia"/>
        </w:rPr>
        <w:t>是</w:t>
      </w:r>
      <w:r w:rsidRPr="004D6362">
        <w:rPr>
          <w:rFonts w:ascii="Times New Roman" w:hAnsiTheme="minorEastAsia" w:cs="Times New Roman" w:hint="eastAsia"/>
        </w:rPr>
        <w:t>{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D6362">
        <w:rPr>
          <w:rFonts w:ascii="Times New Roman" w:hAnsiTheme="minorEastAsia" w:cs="Times New Roman" w:hint="eastAsia"/>
        </w:rPr>
        <w:t>}</w:t>
      </w:r>
      <w:r w:rsidRPr="004D6362">
        <w:rPr>
          <w:rFonts w:ascii="Times New Roman" w:hAnsiTheme="minorEastAsia" w:cs="Times New Roman" w:hint="eastAsia"/>
        </w:rPr>
        <w:t>的均值。</w:t>
      </w:r>
    </w:p>
    <w:p w:rsidR="00E12FE7" w:rsidRPr="004D6362" w:rsidRDefault="00E12FE7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数据投射在最小偏差方向上的偏差等同于协方差矩阵的最小特征值，因此我们可以得到</w:t>
      </w:r>
    </w:p>
    <w:p w:rsidR="00E12FE7" w:rsidRPr="004D6362" w:rsidRDefault="00A92B5A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w:bookmarkStart w:id="4" w:name="OLE_LINK7"/>
          <w:bookmarkStart w:id="5" w:name="OLE_LINK8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sub>
          </m:sSub>
          <w:bookmarkEnd w:id="4"/>
          <w:bookmarkEnd w:id="5"/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w:bookmarkStart w:id="6" w:name="OLE_LINK5"/>
          <w:bookmarkStart w:id="7" w:name="OLE_LINK6"/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)=</m:t>
              </m:r>
            </m:e>
          </m:nary>
          <w:bookmarkEnd w:id="6"/>
          <w:bookmarkEnd w:id="7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:rsidR="00125433" w:rsidRPr="004D6362" w:rsidRDefault="00125433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其中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表</m:t>
            </m:r>
          </m:e>
        </m:nary>
      </m:oMath>
      <w:r w:rsidRPr="004D6362">
        <w:rPr>
          <w:rFonts w:ascii="Times New Roman" w:hAnsiTheme="minorEastAsia" w:cs="Times New Roman" w:hint="eastAsia"/>
        </w:rPr>
        <w:t>示有噪声的块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D6362">
        <w:rPr>
          <w:rFonts w:ascii="Times New Roman" w:hAnsiTheme="minorEastAsia" w:cs="Times New Roman" w:hint="eastAsia"/>
        </w:rPr>
        <w:t>的协方差矩阵，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表</m:t>
            </m:r>
          </m:e>
        </m:nary>
      </m:oMath>
      <w:r w:rsidRPr="004D6362">
        <w:rPr>
          <w:rFonts w:ascii="Times New Roman" w:hAnsiTheme="minorEastAsia" w:cs="Times New Roman" w:hint="eastAsia"/>
        </w:rPr>
        <w:t>示无噪声块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D6362">
        <w:rPr>
          <w:rFonts w:ascii="Times New Roman" w:hAnsiTheme="minorEastAsia" w:cs="Times New Roman" w:hint="eastAsia"/>
        </w:rPr>
        <w:t>的协方差矩阵，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</m:oMath>
      <w:r w:rsidRPr="004D6362">
        <w:rPr>
          <w:rFonts w:ascii="Times New Roman" w:hAnsiTheme="minorEastAsia" w:cs="Times New Roman" w:hint="eastAsia"/>
        </w:rPr>
        <w:t>表示矩阵的最小特征值。</w:t>
      </w:r>
    </w:p>
    <w:p w:rsidR="00DD671D" w:rsidRDefault="005E09BB" w:rsidP="004D6362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4D6362">
        <w:rPr>
          <w:rFonts w:ascii="Times New Roman" w:hAnsiTheme="minorEastAsia" w:cs="Times New Roman" w:hint="eastAsia"/>
        </w:rPr>
        <w:t>我们定义</w:t>
      </w:r>
      <w:r w:rsidR="00DD671D" w:rsidRPr="004D6362">
        <w:rPr>
          <w:rFonts w:ascii="Times New Roman" w:hAnsiTheme="minorEastAsia" w:cs="Times New Roman" w:hint="eastAsia"/>
        </w:rPr>
        <w:t>弱</w:t>
      </w:r>
      <w:r w:rsidRPr="004D6362">
        <w:rPr>
          <w:rFonts w:ascii="Times New Roman" w:hAnsiTheme="minorEastAsia" w:cs="Times New Roman" w:hint="eastAsia"/>
        </w:rPr>
        <w:t>文本区块为仅仅只在低空间的子空间的区块。</w:t>
      </w:r>
      <w:r w:rsidR="00DD671D" w:rsidRPr="004D6362">
        <w:rPr>
          <w:rFonts w:ascii="Times New Roman" w:hAnsiTheme="minorEastAsia" w:cs="Times New Roman" w:hint="eastAsia"/>
        </w:rPr>
        <w:t>弱文本区域的协方差矩阵的最小特征值近乎于</w:t>
      </w:r>
      <w:r w:rsidR="00DD671D" w:rsidRPr="004D6362">
        <w:rPr>
          <w:rFonts w:ascii="Times New Roman" w:hAnsiTheme="minorEastAsia" w:cs="Times New Roman" w:hint="eastAsia"/>
        </w:rPr>
        <w:t>0</w:t>
      </w:r>
      <w:r w:rsidR="00DD671D" w:rsidRPr="004D6362">
        <w:rPr>
          <w:rFonts w:ascii="Times New Roman" w:hAnsiTheme="minorEastAsia" w:cs="Times New Roman" w:hint="eastAsia"/>
        </w:rPr>
        <w:t>。于是，噪声等级公示可以简化为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="00CB0401" w:rsidRPr="004D6362">
        <w:rPr>
          <w:rFonts w:ascii="Times New Roman" w:hAnsiTheme="minorEastAsia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w:bookmarkStart w:id="8" w:name="OLE_LINK17"/>
            <w:bookmarkStart w:id="9" w:name="OLE_LINK18"/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w:bookmarkEnd w:id="8"/>
            <w:bookmarkEnd w:id="9"/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y‘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</m:oMath>
      <w:r w:rsidR="00CB0401" w:rsidRPr="004D6362">
        <w:rPr>
          <w:rFonts w:ascii="Times New Roman" w:hAnsiTheme="minorEastAsia" w:cs="Times New Roman" w:hint="eastAsia"/>
        </w:rPr>
        <w:t>。其中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="00CB0401" w:rsidRPr="004D6362">
        <w:rPr>
          <w:rFonts w:ascii="Times New Roman" w:hAnsiTheme="minorEastAsia" w:cs="Times New Roman" w:hint="eastAsia"/>
        </w:rPr>
        <w:t>表示选择的弱文本区域。</w:t>
      </w:r>
    </w:p>
    <w:p w:rsidR="00682D96" w:rsidRPr="00682D96" w:rsidRDefault="00682D96" w:rsidP="00682D96">
      <w:pPr>
        <w:pStyle w:val="3"/>
      </w:pPr>
      <w:r w:rsidRPr="00682D96">
        <w:rPr>
          <w:rFonts w:hint="eastAsia"/>
        </w:rPr>
        <w:t xml:space="preserve">2.3 </w:t>
      </w:r>
      <w:r w:rsidRPr="00682D96">
        <w:rPr>
          <w:rFonts w:hint="eastAsia"/>
        </w:rPr>
        <w:t>弱文本区域的选择</w:t>
      </w:r>
    </w:p>
    <w:p w:rsidR="00CB0401" w:rsidRPr="00353B54" w:rsidRDefault="00682D96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图像的结构可以由图像梯度的协方差矩阵来有效的测量。对于任意区块</w:t>
      </w:r>
      <w:r w:rsidRPr="00353B54">
        <w:rPr>
          <w:rFonts w:ascii="Times New Roman" w:hAnsiTheme="minorEastAsia" w:cs="Times New Roman" w:hint="eastAsia"/>
        </w:rPr>
        <w:t>y</w:t>
      </w:r>
      <w:r w:rsidRPr="00353B54">
        <w:rPr>
          <w:rFonts w:ascii="Times New Roman" w:hAnsiTheme="minorEastAsia" w:cs="Times New Roman" w:hint="eastAsia"/>
        </w:rPr>
        <w:t>，梯度的协方差矩阵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</m:sSub>
      </m:oMath>
      <w:r w:rsidRPr="00353B54">
        <w:rPr>
          <w:rFonts w:ascii="Times New Roman" w:hAnsiTheme="minorEastAsia" w:cs="Times New Roman" w:hint="eastAsia"/>
        </w:rPr>
        <w:t>可以根据如下定义：</w:t>
      </w:r>
    </w:p>
    <w:p w:rsidR="00682D96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w:bookmarkStart w:id="10" w:name="OLE_LINK11"/>
          <w:bookmarkStart w:id="11" w:name="OLE_LINK12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w:bookmarkEnd w:id="10"/>
          <w:bookmarkEnd w:id="11"/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:rsidR="00682D96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=[</m:t>
          </m:r>
          <w:bookmarkStart w:id="12" w:name="OLE_LINK9"/>
          <w:bookmarkStart w:id="13" w:name="OLE_LINK10"/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y 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y</m:t>
          </m:r>
          <w:bookmarkEnd w:id="12"/>
          <w:bookmarkEnd w:id="13"/>
          <m:r>
            <m:rPr>
              <m:sty m:val="p"/>
            </m:rPr>
            <w:rPr>
              <w:rFonts w:ascii="Cambria Math" w:hAnsi="Cambria Math" w:cs="Times New Roman"/>
            </w:rPr>
            <m:t>]</m:t>
          </m:r>
        </m:oMath>
      </m:oMathPara>
    </w:p>
    <w:p w:rsidR="00682D96" w:rsidRPr="00353B54" w:rsidRDefault="00682D96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sub>
        </m:sSub>
      </m:oMath>
      <w:r w:rsidRPr="00353B54">
        <w:rPr>
          <w:rFonts w:ascii="Times New Roman" w:hAnsiTheme="minorEastAsia" w:cs="Times New Roman" w:hint="eastAsia"/>
        </w:rPr>
        <w:t>分别表示水平和竖直的微分算子。</w:t>
      </w:r>
      <w:r w:rsidR="00A331B6" w:rsidRPr="00353B54">
        <w:rPr>
          <w:rFonts w:ascii="Times New Roman" w:hAnsiTheme="minorEastAsia" w:cs="Times New Roman" w:hint="eastAsia"/>
        </w:rPr>
        <w:t>图像的更多信息可以由梯度的协方差矩阵的特征值和特征向量得到：</w:t>
      </w:r>
    </w:p>
    <w:p w:rsidR="00A331B6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4F7F78" w:rsidRPr="00353B54" w:rsidRDefault="004F7F78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协方差矩阵的最大特征值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353B54">
        <w:rPr>
          <w:rFonts w:ascii="Times New Roman" w:hAnsiTheme="minorEastAsia" w:cs="Times New Roman" w:hint="eastAsia"/>
        </w:rPr>
        <w:t>表示了块的主要方向。越大的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353B54">
        <w:rPr>
          <w:rFonts w:ascii="Times New Roman" w:hAnsiTheme="minorEastAsia" w:cs="Times New Roman" w:hint="eastAsia"/>
        </w:rPr>
        <w:t>表示区块含有越大的纹理信息。我们的方法里，用梯度协方差矩阵的最大特征值来衡量纹理信息的强度。但是，最大特征值会受噪声影响，因为我们假设高斯噪声会影响图像的梯度协方差矩阵。</w:t>
      </w:r>
      <w:r w:rsidR="00DA017C" w:rsidRPr="00353B54">
        <w:rPr>
          <w:rFonts w:ascii="Times New Roman" w:hAnsiTheme="minorEastAsia" w:cs="Times New Roman" w:hint="eastAsia"/>
        </w:rPr>
        <w:t>对于一个完美的含有</w:t>
      </w:r>
      <w:r w:rsidR="00DA017C" w:rsidRPr="00353B54">
        <w:rPr>
          <w:rFonts w:ascii="Times New Roman" w:hAnsiTheme="minorEastAsia" w:cs="Times New Roman" w:hint="eastAsia"/>
        </w:rPr>
        <w:t>N</w:t>
      </w:r>
      <w:r w:rsidR="00DA017C" w:rsidRPr="00353B54">
        <w:rPr>
          <w:rFonts w:ascii="Times New Roman" w:hAnsiTheme="minorEastAsia" w:cs="Times New Roman" w:hint="eastAsia"/>
        </w:rPr>
        <w:t>个像素的平坦区域</w:t>
      </w:r>
      <w:r w:rsidR="00DA017C" w:rsidRPr="00353B54">
        <w:rPr>
          <w:rFonts w:ascii="Times New Roman" w:hAnsiTheme="minorEastAsia" w:cs="Times New Roman" w:hint="eastAsia"/>
        </w:rPr>
        <w:t>y</w:t>
      </w:r>
      <w:r w:rsidR="00DA017C" w:rsidRPr="00353B54">
        <w:rPr>
          <w:rFonts w:ascii="Times New Roman" w:hAnsiTheme="minorEastAsia" w:cs="Times New Roman" w:hint="eastAsia"/>
        </w:rPr>
        <w:t>，我们假设增加了一个标准差是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DA017C" w:rsidRPr="00353B54">
        <w:rPr>
          <w:rFonts w:ascii="Times New Roman" w:hAnsiTheme="minorEastAsia" w:cs="Times New Roman" w:hint="eastAsia"/>
        </w:rPr>
        <w:t>的高斯噪声，那么受噪声影响的区块</w:t>
      </w:r>
      <w:r w:rsidR="00DA017C" w:rsidRPr="00353B54">
        <w:rPr>
          <w:rFonts w:ascii="Times New Roman" w:hAnsiTheme="minorEastAsia" w:cs="Times New Roman" w:hint="eastAsia"/>
        </w:rPr>
        <w:t>y</w:t>
      </w:r>
      <w:r w:rsidR="00DA017C" w:rsidRPr="00353B54">
        <w:rPr>
          <w:rFonts w:ascii="Times New Roman" w:hAnsiTheme="minorEastAsia" w:cs="Times New Roman" w:hint="eastAsia"/>
        </w:rPr>
        <w:t>可以表示为</w:t>
      </w:r>
    </w:p>
    <w:p w:rsidR="00DA017C" w:rsidRPr="00353B54" w:rsidRDefault="00DA017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y=f+n</m:t>
          </m:r>
        </m:oMath>
      </m:oMathPara>
    </w:p>
    <w:p w:rsidR="00E12FE7" w:rsidRPr="00353B54" w:rsidRDefault="00DA017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其中</w:t>
      </w:r>
      <w:r w:rsidRPr="00353B54">
        <w:rPr>
          <w:rFonts w:ascii="Times New Roman" w:hAnsiTheme="minorEastAsia" w:cs="Times New Roman" w:hint="eastAsia"/>
        </w:rPr>
        <w:t>f</w:t>
      </w:r>
      <w:r w:rsidRPr="00353B54">
        <w:rPr>
          <w:rFonts w:ascii="Times New Roman" w:hAnsiTheme="minorEastAsia" w:cs="Times New Roman" w:hint="eastAsia"/>
        </w:rPr>
        <w:t>表示平坦区域，</w:t>
      </w:r>
      <w:r w:rsidRPr="00353B54">
        <w:rPr>
          <w:rFonts w:ascii="Times New Roman" w:hAnsiTheme="minorEastAsia" w:cs="Times New Roman" w:hint="eastAsia"/>
        </w:rPr>
        <w:t>n</w:t>
      </w:r>
      <w:r w:rsidRPr="00353B54">
        <w:rPr>
          <w:rFonts w:ascii="Times New Roman" w:hAnsiTheme="minorEastAsia" w:cs="Times New Roman" w:hint="eastAsia"/>
        </w:rPr>
        <w:t>表示高斯噪声。由于平坦区域的梯度为</w:t>
      </w:r>
      <w:r w:rsidRPr="00353B54">
        <w:rPr>
          <w:rFonts w:ascii="Times New Roman" w:hAnsiTheme="minorEastAsia" w:cs="Times New Roman" w:hint="eastAsia"/>
        </w:rPr>
        <w:t>0</w:t>
      </w:r>
      <w:r w:rsidRPr="00353B54">
        <w:rPr>
          <w:rFonts w:ascii="Times New Roman" w:hAnsiTheme="minorEastAsia" w:cs="Times New Roman" w:hint="eastAsia"/>
        </w:rPr>
        <w:t>，因此期望的含有噪声的平坦区域的梯度协方差矩阵如下：</w:t>
      </w:r>
    </w:p>
    <w:p w:rsidR="006C27CD" w:rsidRPr="00353B54" w:rsidRDefault="00DA017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w:bookmarkStart w:id="14" w:name="OLE_LINK13"/>
          <w:bookmarkStart w:id="15" w:name="OLE_LINK14"/>
          <m:r>
            <m:rPr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mr>
                  </m:m>
                </m:e>
              </m:d>
            </m:e>
          </m:d>
          <w:bookmarkEnd w:id="14"/>
          <w:bookmarkEnd w:id="15"/>
        </m:oMath>
      </m:oMathPara>
    </w:p>
    <w:p w:rsidR="00DA017C" w:rsidRPr="00353B54" w:rsidRDefault="006C27CD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E(n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E(n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n)</m:t>
                        </m:r>
                      </m:e>
                    </m:mr>
                  </m:m>
                </m:e>
              </m:d>
            </m:e>
          </m:d>
        </m:oMath>
      </m:oMathPara>
    </w:p>
    <w:p w:rsidR="002D696F" w:rsidRPr="00353B54" w:rsidRDefault="002D696F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假设</w:t>
      </w:r>
      <m:oMath>
        <w:bookmarkStart w:id="16" w:name="OLE_LINK15"/>
        <w:bookmarkStart w:id="17" w:name="OLE_LINK16"/>
        <m:r>
          <m:rPr>
            <m:sty m:val="p"/>
          </m:rPr>
          <w:rPr>
            <w:rFonts w:ascii="Cambria Math" w:hAnsi="Cambria Math" w:cs="Times New Roman" w:hint="eastAsia"/>
          </w:rPr>
          <m:t>ξ</m:t>
        </m:r>
        <m:d>
          <m:dPr>
            <m:ctrlPr>
              <w:rPr>
                <w:rFonts w:ascii="Cambria Math" w:hAnsiTheme="minorEastAsia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Times New Roman"/>
              </w:rPr>
              <m:t>n</m:t>
            </m:r>
          </m:e>
        </m:d>
        <w:bookmarkEnd w:id="16"/>
        <w:bookmarkEnd w:id="17"/>
        <m:r>
          <m:rPr>
            <m:sty m:val="p"/>
          </m:rPr>
          <w:rPr>
            <w:rFonts w:ascii="Cambria Math" w:hAnsiTheme="minorEastAsia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n</m:t>
        </m:r>
      </m:oMath>
      <w:r w:rsidR="00071E73" w:rsidRPr="00353B54">
        <w:rPr>
          <w:rFonts w:ascii="Times New Roman" w:hAnsiTheme="minorEastAsia" w:cs="Times New Roman" w:hint="eastAsia"/>
        </w:rPr>
        <w:t>，假设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ξ</m:t>
        </m:r>
        <m:d>
          <m:dPr>
            <m:ctrlPr>
              <w:rPr>
                <w:rFonts w:ascii="Cambria Math" w:hAnsiTheme="minorEastAsia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Times New Roman"/>
              </w:rPr>
              <m:t>n</m:t>
            </m:r>
          </m:e>
        </m:d>
      </m:oMath>
      <w:r w:rsidR="00071E73" w:rsidRPr="00353B54">
        <w:rPr>
          <w:rFonts w:ascii="Times New Roman" w:hAnsiTheme="minorEastAsia" w:cs="Times New Roman" w:hint="eastAsia"/>
        </w:rPr>
        <w:t>符合伽马分布来简化问题。由于</w:t>
      </w:r>
      <w:r w:rsidR="00071E73" w:rsidRPr="00353B54">
        <w:rPr>
          <w:rFonts w:ascii="Times New Roman" w:hAnsiTheme="minorEastAsia" w:cs="Times New Roman" w:hint="eastAsia"/>
        </w:rPr>
        <w:t>MGF</w:t>
      </w:r>
      <w:r w:rsidR="00071E73" w:rsidRPr="00353B54">
        <w:rPr>
          <w:rFonts w:ascii="Times New Roman" w:hAnsiTheme="minorEastAsia" w:cs="Times New Roman" w:hint="eastAsia"/>
        </w:rPr>
        <w:t>（矩量母函数）能唯一的决定伽马分布，因此我们用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Times New Roman"/>
              </w:rPr>
              <m:t>n</m:t>
            </m:r>
          </m:e>
        </m:d>
      </m:oMath>
      <w:r w:rsidR="00071E73" w:rsidRPr="00353B54">
        <w:rPr>
          <w:rFonts w:ascii="Times New Roman" w:hAnsiTheme="minorEastAsia" w:cs="Times New Roman" w:hint="eastAsia"/>
        </w:rPr>
        <w:t>的</w:t>
      </w:r>
      <w:r w:rsidR="00071E73" w:rsidRPr="00353B54">
        <w:rPr>
          <w:rFonts w:ascii="Times New Roman" w:hAnsiTheme="minorEastAsia" w:cs="Times New Roman" w:hint="eastAsia"/>
        </w:rPr>
        <w:t>MGF</w:t>
      </w:r>
      <w:r w:rsidR="00071E73" w:rsidRPr="00353B54">
        <w:rPr>
          <w:rFonts w:ascii="Times New Roman" w:hAnsiTheme="minorEastAsia" w:cs="Times New Roman" w:hint="eastAsia"/>
        </w:rPr>
        <w:t>来表示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Times New Roman"/>
              </w:rPr>
              <m:t>n</m:t>
            </m:r>
          </m:e>
        </m:d>
      </m:oMath>
      <w:r w:rsidR="00071E73" w:rsidRPr="00353B54">
        <w:rPr>
          <w:rFonts w:ascii="Times New Roman" w:hAnsiTheme="minorEastAsia" w:cs="Times New Roman" w:hint="eastAsia"/>
        </w:rPr>
        <w:t>。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Times New Roman"/>
              </w:rPr>
              <m:t>n</m:t>
            </m:r>
          </m:e>
        </m:d>
      </m:oMath>
      <w:r w:rsidR="00071E73" w:rsidRPr="00353B54">
        <w:rPr>
          <w:rFonts w:ascii="Times New Roman" w:hAnsiTheme="minorEastAsia" w:cs="Times New Roman" w:hint="eastAsia"/>
        </w:rPr>
        <w:t>的</w:t>
      </w:r>
      <w:r w:rsidR="00071E73" w:rsidRPr="00353B54">
        <w:rPr>
          <w:rFonts w:ascii="Times New Roman" w:hAnsiTheme="minorEastAsia" w:cs="Times New Roman" w:hint="eastAsia"/>
        </w:rPr>
        <w:t>MGF</w:t>
      </w:r>
      <w:r w:rsidR="00071E73" w:rsidRPr="00353B54">
        <w:rPr>
          <w:rFonts w:ascii="Times New Roman" w:hAnsiTheme="minorEastAsia" w:cs="Times New Roman" w:hint="eastAsia"/>
        </w:rPr>
        <w:t>函数如下</w:t>
      </w:r>
    </w:p>
    <w:p w:rsidR="00071E73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w:bookmarkStart w:id="18" w:name="OLE_LINK19"/>
                  <w:bookmarkStart w:id="19" w:name="OLE_LINK20"/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  <w:bookmarkEnd w:id="18"/>
                  <w:bookmarkEnd w:id="19"/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1/2</m:t>
                      </m:r>
                    </m:sup>
                  </m:sSup>
                </m:den>
              </m:f>
            </m:e>
          </m:nary>
        </m:oMath>
      </m:oMathPara>
    </w:p>
    <w:p w:rsidR="00F93541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E02D37" w:rsidRPr="00353B54">
        <w:rPr>
          <w:rFonts w:ascii="Times New Roman" w:hAnsiTheme="minorEastAsia" w:cs="Times New Roman" w:hint="eastAsia"/>
        </w:rPr>
        <w:t>表示矩阵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</m:oMath>
      <w:r w:rsidR="00E02D37" w:rsidRPr="00353B54">
        <w:rPr>
          <w:rFonts w:ascii="Times New Roman" w:hAnsiTheme="minorEastAsia" w:cs="Times New Roman" w:hint="eastAsia"/>
        </w:rPr>
        <w:t>的特征值。伽马分布的</w:t>
      </w:r>
      <w:r w:rsidR="00E02D37" w:rsidRPr="00353B54">
        <w:rPr>
          <w:rFonts w:ascii="Times New Roman" w:hAnsiTheme="minorEastAsia" w:cs="Times New Roman" w:hint="eastAsia"/>
        </w:rPr>
        <w:t>MGF</w:t>
      </w:r>
      <w:r w:rsidR="00D74904" w:rsidRPr="00353B54">
        <w:rPr>
          <w:rFonts w:ascii="Times New Roman" w:hAnsiTheme="minorEastAsia" w:cs="Times New Roman" w:hint="eastAsia"/>
        </w:rPr>
        <w:t>可以表示为</w:t>
      </w:r>
    </w:p>
    <w:p w:rsidR="00D74904" w:rsidRPr="00353B54" w:rsidRDefault="00A92B5A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1-βt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(1-βt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:rsidR="00D74904" w:rsidRPr="00353B54" w:rsidRDefault="00D74904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353B54">
        <w:rPr>
          <w:rFonts w:ascii="Times New Roman" w:hAnsiTheme="minorEastAsia" w:cs="Times New Roman" w:hint="eastAsia"/>
        </w:rPr>
        <w:t>为形状参数和尺度参数。</w:t>
      </w:r>
    </w:p>
    <w:p w:rsidR="00D74904" w:rsidRPr="00353B54" w:rsidRDefault="00D74904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r>
            <m:rPr>
              <m:sty m:val="p"/>
            </m:rPr>
            <w:rPr>
              <w:rFonts w:ascii="Cambria Math" w:hAnsi="Cambria Math" w:cs="Times New Roman"/>
            </w:rPr>
            <m:t>β=</m:t>
          </m:r>
          <w:bookmarkStart w:id="20" w:name="OLE_LINK23"/>
          <w:bookmarkStart w:id="21" w:name="OLE_LINK24"/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tr(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w:bookmarkEnd w:id="20"/>
          <w:bookmarkEnd w:id="21"/>
        </m:oMath>
      </m:oMathPara>
    </w:p>
    <w:p w:rsidR="00827558" w:rsidRPr="00353B54" w:rsidRDefault="00827558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>tr(</m:t>
        </m:r>
        <w:bookmarkStart w:id="22" w:name="OLE_LINK21"/>
        <w:bookmarkStart w:id="23" w:name="OLE_LINK22"/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w:bookmarkEnd w:id="22"/>
        <w:bookmarkEnd w:id="23"/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353B54">
        <w:rPr>
          <w:rFonts w:ascii="Times New Roman" w:hAnsiTheme="minorEastAsia" w:cs="Times New Roman" w:hint="eastAsia"/>
        </w:rPr>
        <w:t>表示矩阵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</m:oMath>
      <w:r w:rsidRPr="00353B54">
        <w:rPr>
          <w:rFonts w:ascii="Times New Roman" w:hAnsiTheme="minorEastAsia" w:cs="Times New Roman" w:hint="eastAsia"/>
        </w:rPr>
        <w:t>的轨迹。</w:t>
      </w:r>
    </w:p>
    <w:p w:rsidR="00D62D1C" w:rsidRPr="00353B54" w:rsidRDefault="00D62D1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为了选择弱文本区域，我们做了如下零假设“给出的区块都是一个有高斯白噪声的平坦区域”。当梯度的协方差矩阵小于一个阈值的时候，我们就接受这种假设。阈值</w:t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</m:oMath>
      <w:r w:rsidRPr="00353B54">
        <w:rPr>
          <w:rFonts w:ascii="Times New Roman" w:hAnsiTheme="minorEastAsia" w:cs="Times New Roman" w:hint="eastAsia"/>
        </w:rPr>
        <w:t>和</w:t>
      </w:r>
      <w:bookmarkStart w:id="24" w:name="OLE_LINK25"/>
      <w:bookmarkStart w:id="25" w:name="OLE_LINK26"/>
      <w:r w:rsidRPr="00353B54">
        <w:rPr>
          <w:rFonts w:ascii="Times New Roman" w:hAnsiTheme="minorEastAsia" w:cs="Times New Roman" w:hint="eastAsia"/>
        </w:rPr>
        <w:t>显著水平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w:bookmarkEnd w:id="24"/>
        <w:bookmarkEnd w:id="25"/>
      </m:oMath>
      <w:r w:rsidRPr="00353B54">
        <w:rPr>
          <w:rFonts w:ascii="Times New Roman" w:hAnsiTheme="minorEastAsia" w:cs="Times New Roman" w:hint="eastAsia"/>
        </w:rPr>
        <w:t>以及噪声等级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353B54">
        <w:rPr>
          <w:rFonts w:ascii="Times New Roman" w:hAnsiTheme="minorEastAsia" w:cs="Times New Roman" w:hint="eastAsia"/>
        </w:rPr>
        <w:t>之间的关系如下：</w:t>
      </w:r>
    </w:p>
    <w:p w:rsidR="00D62D1C" w:rsidRPr="00353B54" w:rsidRDefault="00D62D1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τ=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(δ,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tr(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))</m:t>
          </m:r>
        </m:oMath>
      </m:oMathPara>
    </w:p>
    <w:p w:rsidR="00D62D1C" w:rsidRPr="00353B54" w:rsidRDefault="00D62D1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其中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δ,α,β</m:t>
            </m:r>
          </m:e>
        </m:d>
      </m:oMath>
      <w:r w:rsidRPr="00353B54">
        <w:rPr>
          <w:rFonts w:ascii="Times New Roman" w:hAnsiTheme="minorEastAsia" w:cs="Times New Roman" w:hint="eastAsia"/>
        </w:rPr>
        <w:t>表示逆伽马累积分布函数。式中显著水平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353B54">
        <w:rPr>
          <w:rFonts w:ascii="Times New Roman" w:hAnsiTheme="minorEastAsia" w:cs="Times New Roman" w:hint="eastAsia"/>
        </w:rPr>
        <w:t>是给定的，例如</w:t>
      </w:r>
      <w:r w:rsidRPr="00353B54">
        <w:rPr>
          <w:rFonts w:ascii="Times New Roman" w:hAnsiTheme="minorEastAsia" w:cs="Times New Roman" w:hint="eastAsia"/>
        </w:rPr>
        <w:t>0.99</w:t>
      </w:r>
      <w:r w:rsidRPr="00353B54">
        <w:rPr>
          <w:rFonts w:ascii="Times New Roman" w:hAnsiTheme="minorEastAsia" w:cs="Times New Roman" w:hint="eastAsia"/>
        </w:rPr>
        <w:t>。因此我们可以知道噪声等级和阈值的选取有关。</w:t>
      </w:r>
    </w:p>
    <w:p w:rsidR="00D62D1C" w:rsidRDefault="00F478D2" w:rsidP="00F478D2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噪声估计的迭代框架</w:t>
      </w:r>
    </w:p>
    <w:p w:rsidR="00BA1288" w:rsidRDefault="00EE31CD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  <w:r w:rsidRPr="00353B54">
        <w:rPr>
          <w:rFonts w:ascii="Times New Roman" w:hAnsiTheme="minorEastAsia" w:cs="Times New Roman" w:hint="eastAsia"/>
        </w:rPr>
        <w:t>我们采用迭代的方式来对噪声进行估计。噪声估计的迭代流程图如图</w:t>
      </w:r>
      <w:r w:rsidRPr="00353B54">
        <w:rPr>
          <w:rFonts w:ascii="Times New Roman" w:hAnsiTheme="minorEastAsia" w:cs="Times New Roman" w:hint="eastAsia"/>
        </w:rPr>
        <w:t>2</w:t>
      </w:r>
      <w:r w:rsidRPr="00353B54">
        <w:rPr>
          <w:rFonts w:ascii="Times New Roman" w:hAnsiTheme="minorEastAsia" w:cs="Times New Roman" w:hint="eastAsia"/>
        </w:rPr>
        <w:t>所示。首先，我们用输入的有噪声的图像的所有部分来产生一个协方差矩阵，估计初始的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(0)</m:t>
            </m:r>
          </m:sup>
        </m:sSubSup>
      </m:oMath>
      <w:r w:rsidRPr="00353B54">
        <w:rPr>
          <w:rFonts w:ascii="Times New Roman" w:hAnsiTheme="minorEastAsia" w:cs="Times New Roman" w:hint="eastAsia"/>
        </w:rPr>
        <w:t>。基于第</w:t>
      </w:r>
      <w:r w:rsidRPr="00353B54">
        <w:rPr>
          <w:rFonts w:ascii="Times New Roman" w:hAnsiTheme="minorEastAsia" w:cs="Times New Roman" w:hint="eastAsia"/>
        </w:rPr>
        <w:t>k</w:t>
      </w:r>
      <w:r w:rsidRPr="00353B54">
        <w:rPr>
          <w:rFonts w:ascii="Times New Roman" w:hAnsiTheme="minorEastAsia" w:cs="Times New Roman" w:hint="eastAsia"/>
        </w:rPr>
        <w:t>个噪声等级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(k)</m:t>
            </m:r>
          </m:sup>
        </m:sSubSup>
      </m:oMath>
      <w:r w:rsidRPr="00353B54">
        <w:rPr>
          <w:rFonts w:ascii="Times New Roman" w:hAnsiTheme="minorEastAsia" w:cs="Times New Roman" w:hint="eastAsia"/>
        </w:rPr>
        <w:t>，第</w:t>
      </w:r>
      <w:r w:rsidRPr="00353B54">
        <w:rPr>
          <w:rFonts w:ascii="Times New Roman" w:hAnsiTheme="minorEastAsia" w:cs="Times New Roman" w:hint="eastAsia"/>
        </w:rPr>
        <w:t>k+1</w:t>
      </w:r>
      <w:r w:rsidRPr="00353B54">
        <w:rPr>
          <w:rFonts w:ascii="Times New Roman" w:hAnsiTheme="minorEastAsia" w:cs="Times New Roman" w:hint="eastAsia"/>
        </w:rPr>
        <w:t>个阈值可以得到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(k+1)</m:t>
            </m:r>
          </m:sub>
        </m:sSub>
      </m:oMath>
      <w:r w:rsidRPr="00353B54">
        <w:rPr>
          <w:rFonts w:ascii="Times New Roman" w:hAnsiTheme="minorEastAsia" w:cs="Times New Roman" w:hint="eastAsia"/>
        </w:rPr>
        <w:t>。然后第</w:t>
      </w:r>
      <w:r w:rsidRPr="00353B54">
        <w:rPr>
          <w:rFonts w:ascii="Times New Roman" w:hAnsiTheme="minorEastAsia" w:cs="Times New Roman" w:hint="eastAsia"/>
        </w:rPr>
        <w:t>k+1</w:t>
      </w:r>
      <w:r w:rsidRPr="00353B54">
        <w:rPr>
          <w:rFonts w:ascii="Times New Roman" w:hAnsiTheme="minorEastAsia" w:cs="Times New Roman" w:hint="eastAsia"/>
        </w:rPr>
        <w:t>个噪声等级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(k+1)</m:t>
            </m:r>
          </m:sup>
        </m:sSubSup>
      </m:oMath>
      <w:r w:rsidRPr="00353B54">
        <w:rPr>
          <w:rFonts w:ascii="Times New Roman" w:hAnsiTheme="minorEastAsia" w:cs="Times New Roman" w:hint="eastAsia"/>
        </w:rPr>
        <w:t>可以由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(k+1)</m:t>
            </m:r>
          </m:sub>
        </m:sSub>
      </m:oMath>
      <w:r w:rsidRPr="00353B54">
        <w:rPr>
          <w:rFonts w:ascii="Times New Roman" w:hAnsiTheme="minorEastAsia" w:cs="Times New Roman" w:hint="eastAsia"/>
        </w:rPr>
        <w:t>选择出来的弱文本区域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(k+1)</m:t>
            </m:r>
          </m:sub>
        </m:sSub>
      </m:oMath>
      <w:r w:rsidRPr="00353B54">
        <w:rPr>
          <w:rFonts w:ascii="Times New Roman" w:hAnsiTheme="minorEastAsia" w:cs="Times New Roman" w:hint="eastAsia"/>
        </w:rPr>
        <w:t>决定。这个方式一直迭代直到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353B54">
        <w:rPr>
          <w:rFonts w:ascii="Times New Roman" w:hAnsiTheme="minorEastAsia" w:cs="Times New Roman" w:hint="eastAsia"/>
        </w:rPr>
        <w:t>稳定。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2E5D8E">
        <w:rPr>
          <w:rFonts w:ascii="Times New Roman" w:hAnsiTheme="minorEastAsia" w:cs="Times New Roman" w:hint="eastAsia"/>
        </w:rPr>
        <w:t>即为最后的噪声等级。</w:t>
      </w:r>
    </w:p>
    <w:p w:rsidR="00D62D1C" w:rsidRPr="001D2E0A" w:rsidRDefault="00D62D1C" w:rsidP="00353B54">
      <w:pPr>
        <w:pStyle w:val="a5"/>
        <w:spacing w:line="360" w:lineRule="auto"/>
        <w:ind w:left="357"/>
        <w:rPr>
          <w:rFonts w:ascii="Times New Roman" w:hAnsiTheme="minorEastAsia" w:cs="Times New Roman"/>
        </w:rPr>
      </w:pPr>
    </w:p>
    <w:p w:rsidR="008D08E1" w:rsidRPr="008D08E1" w:rsidRDefault="008D08E1" w:rsidP="008D08E1">
      <w:pPr>
        <w:pStyle w:val="2"/>
        <w:numPr>
          <w:ilvl w:val="0"/>
          <w:numId w:val="2"/>
        </w:numPr>
      </w:pPr>
      <w:r w:rsidRPr="008D08E1">
        <w:rPr>
          <w:rFonts w:hint="eastAsia"/>
        </w:rPr>
        <w:t>图像模糊度的估计</w:t>
      </w:r>
    </w:p>
    <w:p w:rsidR="00F93541" w:rsidRDefault="00BA1288" w:rsidP="00BA128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图像再模糊的原理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理想阶梯函数可以被定义为如下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Theme="minorEastAsia"/>
            </w:rPr>
            <m:t>f</m:t>
          </m:r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Theme="minorEastAsi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A+B X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B X</m:t>
                    </m:r>
                    <m:r>
                      <w:rPr>
                        <w:rFonts w:ascii="Cambria Math" w:hAnsiTheme="minorEastAsia"/>
                      </w:rPr>
                      <m:t>&lt;0</m:t>
                    </m:r>
                  </m:e>
                </m:mr>
              </m:m>
            </m:e>
          </m:d>
        </m:oMath>
      </m:oMathPara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高斯模糊核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Theme="minorEastAsia"/>
          </w:rPr>
          <m:t>g</m:t>
        </m:r>
        <m:d>
          <m:dPr>
            <m:ctrlPr>
              <w:rPr>
                <w:rFonts w:ascii="Cambria Math" w:hAnsi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/>
              </w:rPr>
              <m:t>n,</m:t>
            </m:r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</m:d>
        <m:r>
          <m:rPr>
            <m:sty m:val="p"/>
          </m:rP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Theme="minorEastAsi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Theme="minorEastAsia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den>
        </m:f>
        <m:r>
          <m:rPr>
            <m:sty m:val="p"/>
          </m:rPr>
          <w:rPr>
            <w:rFonts w:ascii="Cambria Math" w:hAnsiTheme="minorEastAsia"/>
          </w:rPr>
          <m:t>exp</m:t>
        </m:r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Theme="minorEastAsia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Theme="minorEastAsia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Theme="minorEastAsia"/>
              </w:rPr>
              <m:t>2</m:t>
            </m:r>
            <m:sSup>
              <m:sSupPr>
                <m:ctrlPr>
                  <w:rPr>
                    <w:rFonts w:ascii="Cambria Math" w:hAnsiTheme="minor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Theme="minorEastAsia"/>
          </w:rPr>
          <m:t>)</m:t>
        </m:r>
      </m:oMath>
      <w:r w:rsidRPr="001131F0">
        <w:rPr>
          <w:rFonts w:asciiTheme="minorEastAsia" w:hAnsiTheme="minorEastAsia" w:hint="eastAsia"/>
        </w:rPr>
        <w:t>,n∈I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归一化的高斯核</w:t>
      </w:r>
    </w:p>
    <w:p w:rsidR="00BA1288" w:rsidRPr="001131F0" w:rsidRDefault="00A92B5A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>
        <m:d>
          <m:dPr>
            <m:ctrlPr>
              <w:rPr>
                <w:rFonts w:ascii="Cambria Math" w:hAnsi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/>
              </w:rPr>
              <m:t>n,</m:t>
            </m:r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</m:d>
        <m:r>
          <m:rPr>
            <m:sty m:val="p"/>
          </m:rP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Theme="minorEastAsi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Theme="minorEastAsia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den>
        </m:f>
        <m:func>
          <m:funcPr>
            <m:ctrlPr>
              <w:rPr>
                <w:rFonts w:ascii="Cambria Math" w:hAnsi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</w:rPr>
              <m:t>exp</m:t>
            </m:r>
          </m:fName>
          <m:e>
            <m:d>
              <m:dPr>
                <m:ctrlPr>
                  <w:rPr>
                    <w:rFonts w:ascii="Cambria Math" w:hAnsiTheme="minor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Theme="minorEastAsi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hAnsiTheme="minorEastAsia"/>
                <w:i/>
              </w:rPr>
            </m:ctrlPr>
          </m:e>
        </m:func>
        <m:r>
          <m:rPr>
            <m:sty m:val="p"/>
          </m:rPr>
          <w:rPr>
            <w:rFonts w:ascii="Cambria Math" w:hAnsiTheme="minorEastAsia"/>
          </w:rPr>
          <m:t>=1</m:t>
        </m:r>
      </m:oMath>
      <w:r w:rsidR="00BA1288" w:rsidRPr="001131F0">
        <w:rPr>
          <w:rFonts w:asciiTheme="minorEastAsia" w:hAnsiTheme="minorEastAsia" w:hint="eastAsia"/>
        </w:rPr>
        <w:t>,n∈I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所以对于模糊的边缘为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Theme="minorEastAsia"/>
            </w:rPr>
            <m:t>b</m:t>
          </m:r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Theme="minor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Theme="minorEastAsia" w:hint="eastAsia"/>
                </w:rPr>
                <m:t>n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</w:rPr>
                <m:t>∈</m:t>
              </m:r>
              <m:r>
                <m:rPr>
                  <m:sty m:val="p"/>
                </m:rPr>
                <w:rPr>
                  <w:rFonts w:ascii="Cambria Math" w:hAnsiTheme="minorEastAsia" w:hint="eastAsia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Theme="minorEastAsia"/>
                </w:rPr>
                <m:t>f</m:t>
              </m:r>
              <m:d>
                <m:dPr>
                  <m:ctrlPr>
                    <w:rPr>
                      <w:rFonts w:ascii="Cambria Math" w:hAnsi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Theme="minorEastAsia"/>
                </w:rPr>
                <m:t>g</m:t>
              </m:r>
              <m:d>
                <m:dPr>
                  <m:ctrlPr>
                    <w:rPr>
                      <w:rFonts w:ascii="Cambria Math" w:hAnsi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</m:d>
            </m:e>
          </m:nary>
          <m:r>
            <m:rPr>
              <m:sty m:val="p"/>
            </m:rPr>
            <w:rPr>
              <w:rFonts w:ascii="Cambria Math" w:hAnsiTheme="minor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Theme="minorEastAsi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σ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n=x+1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σ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w:rPr>
                        <w:rFonts w:ascii="Cambria Math" w:hAnsiTheme="minorEastAsia"/>
                      </w:rPr>
                      <m:t>&lt;0</m:t>
                    </m:r>
                  </m:e>
                </m:mr>
              </m:m>
            </m:e>
          </m:d>
        </m:oMath>
      </m:oMathPara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两个不同的gaussian核卷积，可以得到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Theme="minorEastAsia"/>
            </w:rPr>
            <m:t>g</m:t>
          </m:r>
          <m:d>
            <m:dPr>
              <m:begChr m:val="（"/>
              <m:endChr m:val="）"/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n</m:t>
              </m:r>
              <m:r>
                <m:rPr>
                  <m:sty m:val="p"/>
                </m:rPr>
                <w:rPr>
                  <w:rFonts w:asciiTheme="minorEastAsia" w:hAnsiTheme="minorEastAsia"/>
                </w:rPr>
                <m:t>，</m:t>
              </m:r>
              <m:sSub>
                <m:sSubPr>
                  <m:ctrlPr>
                    <w:rPr>
                      <w:rFonts w:ascii="Cambria Math" w:hAnsi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Theme="minorEastAsia" w:hAnsi="Cambria Math"/>
            </w:rPr>
            <m:t>*</m:t>
          </m:r>
          <m:r>
            <m:rPr>
              <m:sty m:val="p"/>
            </m:rPr>
            <w:rPr>
              <w:rFonts w:ascii="Cambria Math" w:hAnsiTheme="minorEastAsia"/>
            </w:rPr>
            <m:t>g</m:t>
          </m:r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n,</m:t>
              </m:r>
              <m:sSub>
                <m:sSubPr>
                  <m:ctrlPr>
                    <w:rPr>
                      <w:rFonts w:ascii="Cambria Math" w:hAnsi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Theme="minorEastAsia"/>
            </w:rPr>
            <m:t>=g(n,</m:t>
          </m:r>
          <m:rad>
            <m:radPr>
              <m:degHide m:val="on"/>
              <m:ctrlPr>
                <w:rPr>
                  <w:rFonts w:ascii="Cambria Math" w:hAnsiTheme="minorEastAsi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Theme="minor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Theme="minorEastAsia"/>
                </w:rPr>
                <m:t>+</m:t>
              </m:r>
              <m:sSubSup>
                <m:sSubSupPr>
                  <m:ctrlPr>
                    <w:rPr>
                      <w:rFonts w:ascii="Cambria Math" w:hAnsiTheme="minor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Theme="minorEastAsia"/>
            </w:rPr>
            <m:t>)</m:t>
          </m:r>
        </m:oMath>
      </m:oMathPara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因此我们原边缘再分别作两次高斯核模糊，假设</w:t>
      </w:r>
      <m:oMath>
        <m:sSub>
          <m:sSubPr>
            <m:ctrlPr>
              <w:rPr>
                <w:rFonts w:ascii="Cambria Math" w:hAnsi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</w:rPr>
              <m:t>a</m:t>
            </m:r>
          </m:sub>
        </m:sSub>
        <m:r>
          <m:rPr>
            <m:sty m:val="p"/>
          </m:rPr>
          <w:rPr>
            <w:rFonts w:ascii="Cambria Math" w:hAnsiTheme="minorEastAsia"/>
          </w:rPr>
          <m:t>&lt;</m:t>
        </m:r>
        <m:sSub>
          <m:sSubPr>
            <m:ctrlPr>
              <w:rPr>
                <w:rFonts w:ascii="Cambria Math" w:hAnsi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</w:rPr>
              <m:t>b</m:t>
            </m:r>
          </m:sub>
        </m:sSub>
      </m:oMath>
      <w:r w:rsidRPr="001131F0">
        <w:rPr>
          <w:rFonts w:asciiTheme="minorEastAsia" w:hAnsiTheme="minorEastAsia" w:hint="eastAsia"/>
        </w:rPr>
        <w:t>，则有</w:t>
      </w:r>
    </w:p>
    <w:p w:rsidR="00BA1288" w:rsidRPr="001131F0" w:rsidRDefault="00A92B5A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</w:rPr>
                <m:t>a</m:t>
              </m:r>
            </m:sub>
          </m:sSub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Theme="minorEastAsi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n=x+1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w:rPr>
                        <w:rFonts w:ascii="Cambria Math" w:hAnsiTheme="minorEastAsia"/>
                      </w:rPr>
                      <m:t>&lt;0</m:t>
                    </m:r>
                  </m:e>
                </m:mr>
              </m:m>
            </m:e>
          </m:d>
        </m:oMath>
      </m:oMathPara>
    </w:p>
    <w:p w:rsidR="00BA1288" w:rsidRPr="001131F0" w:rsidRDefault="00A92B5A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</w:rPr>
                <m:t>b</m:t>
              </m:r>
            </m:sub>
          </m:sSub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Theme="minorEastAsi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Theme="minorEastAsi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n=x+1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+B x</m:t>
                    </m:r>
                    <m:r>
                      <w:rPr>
                        <w:rFonts w:ascii="Cambria Math" w:hAnsiTheme="minorEastAsia"/>
                      </w:rPr>
                      <m:t>&lt;0</m:t>
                    </m:r>
                  </m:e>
                </m:mr>
              </m:m>
            </m:e>
          </m:d>
        </m:oMath>
      </m:oMathPara>
    </w:p>
    <w:p w:rsidR="00BA1288" w:rsidRPr="001131F0" w:rsidRDefault="00BA1288" w:rsidP="00BA1288">
      <w:pPr>
        <w:spacing w:line="360" w:lineRule="auto"/>
        <w:ind w:firstLineChars="200" w:firstLine="422"/>
        <w:jc w:val="center"/>
        <w:rPr>
          <w:rFonts w:asciiTheme="minorEastAsia" w:hAnsiTheme="minorEastAsia"/>
          <w:b/>
        </w:rPr>
      </w:pPr>
      <w:r w:rsidRPr="001131F0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3250362" cy="2759741"/>
            <wp:effectExtent l="19050" t="0" r="7188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00" cy="276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我们计算模糊图像和两幅在模糊图像之间的偏差，对于所有的坐标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Theme="minorEastAsia"/>
            </w:rPr>
            <m:t>r</m:t>
          </m:r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=</m:t>
          </m:r>
          <m:f>
            <m:fPr>
              <m:ctrlPr>
                <w:rPr>
                  <w:rFonts w:ascii="Cambria Math" w:hAnsiTheme="min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</w:rPr>
                <m:t>b</m:t>
              </m:r>
              <m:d>
                <m:dPr>
                  <m:ctrlPr>
                    <w:rPr>
                      <w:rFonts w:ascii="Cambria Math" w:hAnsi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Theme="minorEastAsia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Theme="minor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Theme="minorEastAsia"/>
                </w:rPr>
                <m:t>(x)</m:t>
              </m:r>
            </m:den>
          </m:f>
          <m:r>
            <m:rPr>
              <m:sty m:val="p"/>
            </m:rPr>
            <w:rPr>
              <w:rFonts w:ascii="Cambria Math" w:hAnsiTheme="minor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Theme="minorEastAsi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(g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σ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)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(g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)</m:t>
                            </m:r>
                          </m:e>
                        </m:nary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 xml:space="preserve">  x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Theme="minorEastAsia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n=x+1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(g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σ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)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Theme="minorEastAsi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n=x+1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(g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Theme="minorEastAsi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EastAsia"/>
                                  </w:rPr>
                                  <m:t>n.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Theme="minorEastAsi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EastAsi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Theme="minorEastAsi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EastAsia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EastAsia"/>
                              </w:rPr>
                              <m:t>)</m:t>
                            </m:r>
                          </m:e>
                        </m:nary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 xml:space="preserve"> </m:t>
                    </m:r>
                    <m:r>
                      <w:rPr>
                        <w:rFonts w:ascii="Cambria Math" w:hAnsiTheme="minorEastAsia"/>
                      </w:rPr>
                      <m:t>&lt;0</m:t>
                    </m:r>
                  </m:e>
                </m:mr>
              </m:m>
            </m:e>
          </m:d>
        </m:oMath>
      </m:oMathPara>
    </w:p>
    <w:p w:rsidR="00BA1288" w:rsidRPr="001131F0" w:rsidRDefault="00BA1288" w:rsidP="00BA1288">
      <w:pPr>
        <w:spacing w:line="360" w:lineRule="auto"/>
        <w:ind w:firstLineChars="200" w:firstLine="422"/>
        <w:jc w:val="center"/>
        <w:rPr>
          <w:rFonts w:asciiTheme="minorEastAsia" w:hAnsiTheme="minorEastAsia"/>
          <w:b/>
        </w:rPr>
      </w:pPr>
      <w:r w:rsidRPr="001131F0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2783527" cy="2394141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54" cy="239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我们可以看出在x=-1，0的时候，r(x)最大。因此，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r(x)max=r(-1)=r(0)=</w:t>
      </w:r>
      <m:oMath>
        <m:f>
          <m:fPr>
            <m:ctrlPr>
              <w:rPr>
                <w:rFonts w:ascii="Cambria Math" w:hAnsiTheme="minorEastAsia"/>
              </w:rPr>
            </m:ctrlPr>
          </m:fPr>
          <m:num>
            <m:f>
              <m:fPr>
                <m:ctrlPr>
                  <w:rPr>
                    <w:rFonts w:ascii="Cambria Math" w:hAnsi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den>
            </m:f>
            <m:r>
              <m:rPr>
                <m:sty m:val="p"/>
              </m:rPr>
              <w:rPr>
                <w:rFonts w:asciiTheme="minorEastAsia" w:hAnsi="Cambria Math"/>
              </w:rPr>
              <m:t>-</m:t>
            </m:r>
            <m:f>
              <m:fPr>
                <m:ctrlPr>
                  <w:rPr>
                    <w:rFonts w:ascii="Cambria Math" w:hAnsi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Theme="minorEastAsi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Theme="minorEastAsi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bSup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Theme="minorEastAsi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Theme="minorEastAsi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m:rPr>
                <m:sty m:val="p"/>
              </m:rPr>
              <w:rPr>
                <w:rFonts w:asciiTheme="minorEastAsia" w:hAnsi="Cambria Math"/>
              </w:rPr>
              <m:t>-</m:t>
            </m:r>
            <m:f>
              <m:fPr>
                <m:ctrlPr>
                  <w:rPr>
                    <w:rFonts w:ascii="Cambria Math" w:hAnsi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Theme="minorEastAsi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Theme="minorEastAsi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EastAsia"/>
                          </w:rPr>
                          <m:t>2</m:t>
                        </m:r>
                      </m:sup>
                    </m:sSubSup>
                  </m:e>
                </m:rad>
              </m:den>
            </m:f>
          </m:den>
        </m:f>
      </m:oMath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当</w:t>
      </w:r>
      <m:oMath>
        <m:sSub>
          <m:sSubPr>
            <m:ctrlPr>
              <w:rPr>
                <w:rFonts w:ascii="Cambria Math" w:hAnsi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</w:rPr>
              <m:t>a</m:t>
            </m:r>
          </m:sub>
        </m:sSub>
        <m:r>
          <m:rPr>
            <m:sty m:val="p"/>
          </m:rPr>
          <w:rPr>
            <w:rFonts w:asciiTheme="minorEastAsia" w:hAnsiTheme="minorEastAsia"/>
          </w:rPr>
          <m:t>，</m:t>
        </m:r>
        <m:sSub>
          <m:sSubPr>
            <m:ctrlPr>
              <w:rPr>
                <w:rFonts w:ascii="Cambria Math" w:hAnsi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r>
          <m:rPr>
            <m:sty m:val="p"/>
          </m:rPr>
          <w:rPr>
            <w:rFonts w:ascii="Cambria Math" w:hAnsiTheme="minorEastAsia"/>
          </w:rPr>
          <m:t>σ</m:t>
        </m:r>
      </m:oMath>
      <w:r w:rsidRPr="001131F0">
        <w:rPr>
          <w:rFonts w:asciiTheme="minorEastAsia" w:hAnsiTheme="minorEastAsia" w:hint="eastAsia"/>
        </w:rPr>
        <w:t>时，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有</w:t>
      </w:r>
      <m:oMath>
        <m:rad>
          <m:radPr>
            <m:degHide m:val="on"/>
            <m:ctrlPr>
              <w:rPr>
                <w:rFonts w:ascii="Cambria Math" w:hAnsiTheme="minorEastAsia"/>
              </w:rPr>
            </m:ctrlPr>
          </m:radPr>
          <m:deg/>
          <m:e>
            <m:sSup>
              <m:sSupPr>
                <m:ctrlPr>
                  <w:rPr>
                    <w:rFonts w:ascii="Cambria Math" w:hAnsiTheme="minor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inorEastAsia"/>
              </w:rPr>
              <m:t>+</m:t>
            </m:r>
            <m:sSubSup>
              <m:sSubSupPr>
                <m:ctrlPr>
                  <w:rPr>
                    <w:rFonts w:ascii="Cambria Math" w:hAnsiTheme="minorEastAsi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Theme="minorEastAsia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Theme="minorEastAsia"/>
          </w:rPr>
          <m:t>≈</m:t>
        </m:r>
        <m:sSub>
          <m:sSubPr>
            <m:ctrlPr>
              <w:rPr>
                <w:rFonts w:ascii="Cambria Math" w:hAnsi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</w:rPr>
              <m:t>a</m:t>
            </m:r>
          </m:sub>
        </m:sSub>
      </m:oMath>
    </w:p>
    <w:p w:rsidR="00BA1288" w:rsidRPr="001131F0" w:rsidRDefault="00A92B5A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ad>
            <m:radPr>
              <m:degHide m:val="on"/>
              <m:ctrlPr>
                <w:rPr>
                  <w:rFonts w:ascii="Cambria Math" w:hAnsiTheme="minorEastAsi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EastAs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EastAsia"/>
                </w:rPr>
                <m:t>+</m:t>
              </m:r>
              <m:sSubSup>
                <m:sSubSupPr>
                  <m:ctrlPr>
                    <w:rPr>
                      <w:rFonts w:ascii="Cambria Math" w:hAnsiTheme="minor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Theme="minorEastAsia"/>
            </w:rPr>
            <m:t>≈</m:t>
          </m:r>
          <m:sSub>
            <m:sSubPr>
              <m:ctrlPr>
                <w:rPr>
                  <w:rFonts w:ascii="Cambria Math" w:hAnsiTheme="minor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</w:rPr>
                <m:t>b</m:t>
              </m:r>
            </m:sub>
          </m:sSub>
        </m:oMath>
      </m:oMathPara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所以我们可以得到</w:t>
      </w:r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Theme="minorEastAsia"/>
            </w:rPr>
            <m:t>r</m:t>
          </m:r>
          <m:d>
            <m:dPr>
              <m:ctrlPr>
                <w:rPr>
                  <w:rFonts w:ascii="Cambria Math" w:hAnsi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/>
            </w:rPr>
            <m:t>max</m:t>
          </m:r>
          <m:r>
            <m:rPr>
              <m:sty m:val="p"/>
            </m:rPr>
            <w:rPr>
              <w:rFonts w:ascii="Cambria Math" w:hAnsiTheme="minorEastAsia"/>
            </w:rPr>
            <m:t>≈</m:t>
          </m:r>
          <m:f>
            <m:fPr>
              <m:ctrlPr>
                <w:rPr>
                  <w:rFonts w:ascii="Cambria Math" w:hAnsiTheme="minorEastAsia"/>
                </w:rPr>
              </m:ctrlPr>
            </m:fPr>
            <m:num>
              <m:f>
                <m:fPr>
                  <m:ctrlPr>
                    <w:rPr>
                      <w:rFonts w:ascii="Cambria Math" w:hAnsi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Theme="minorEastAsi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a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Theme="minorEastAsi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Theme="minorEastAsi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</w:rPr>
                        <m:t>b</m:t>
                      </m:r>
                    </m:sub>
                  </m:sSub>
                </m:den>
              </m:f>
            </m:den>
          </m:f>
        </m:oMath>
      </m:oMathPara>
    </w:p>
    <w:p w:rsidR="00BA1288" w:rsidRPr="001131F0" w:rsidRDefault="00BA1288" w:rsidP="00BA128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131F0">
        <w:rPr>
          <w:rFonts w:asciiTheme="minorEastAsia" w:hAnsiTheme="minorEastAsia" w:hint="eastAsia"/>
        </w:rPr>
        <w:t>或者</w:t>
      </w:r>
      <m:oMath>
        <m:r>
          <m:rPr>
            <m:sty m:val="p"/>
          </m:rPr>
          <w:rPr>
            <w:rFonts w:ascii="Cambria Math" w:hAnsiTheme="minorEastAsia"/>
          </w:rPr>
          <m:t>σ≈</m:t>
        </m:r>
        <m:f>
          <m:fPr>
            <m:ctrlPr>
              <w:rPr>
                <w:rFonts w:ascii="Cambria Math" w:hAnsiTheme="minorEastAsia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Theme="minorEastAsia"/>
              </w:rPr>
              <m:t>·</m:t>
            </m:r>
            <m:sSub>
              <m:sSubPr>
                <m:ctrlPr>
                  <w:rPr>
                    <w:rFonts w:ascii="Cambria Math" w:hAnsiTheme="minor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</w:rPr>
                  <m:t>b</m:t>
                </m:r>
              </m:sub>
            </m:sSub>
          </m:num>
          <m:den>
            <m:d>
              <m:dPr>
                <m:begChr m:val="（"/>
                <m:endChr m:val="）"/>
                <m:ctrlPr>
                  <w:rPr>
                    <w:rFonts w:ascii="Cambria Math" w:hAnsi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EastAsi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Theme="minorEastAsi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inorEastAsia"/>
                      </w:rPr>
                      <m:t>a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hAnsiTheme="minorEastAsia"/>
              </w:rPr>
              <m:t>R+</m:t>
            </m:r>
            <m:sSub>
              <m:sSubPr>
                <m:ctrlPr>
                  <w:rPr>
                    <w:rFonts w:ascii="Cambria Math" w:hAnsiTheme="minor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EastAsia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</w:rPr>
                  <m:t>b</m:t>
                </m:r>
              </m:sub>
            </m:sSub>
          </m:den>
        </m:f>
      </m:oMath>
    </w:p>
    <w:p w:rsidR="00BA1288" w:rsidRDefault="00BA1288" w:rsidP="00BA1288"/>
    <w:p w:rsidR="001D2E0A" w:rsidRDefault="001D2E0A" w:rsidP="00F76D3B">
      <w:pPr>
        <w:pStyle w:val="3"/>
      </w:pPr>
      <w:r>
        <w:rPr>
          <w:rFonts w:hint="eastAsia"/>
        </w:rPr>
        <w:t xml:space="preserve">3.2 </w:t>
      </w:r>
      <w:r w:rsidR="00F76D3B">
        <w:rPr>
          <w:rFonts w:hint="eastAsia"/>
        </w:rPr>
        <w:t>改进的再模糊算法</w:t>
      </w:r>
    </w:p>
    <w:p w:rsidR="00F76D3B" w:rsidRDefault="00F76D3B" w:rsidP="00F76D3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根据上文，</w:t>
      </w:r>
      <m:oMath>
        <m:r>
          <m:rPr>
            <m:sty m:val="b"/>
          </m:rPr>
          <w:rPr>
            <w:rFonts w:ascii="Cambria Math" w:hAnsi="Cambria Math"/>
            <w:szCs w:val="21"/>
          </w:rPr>
          <m:t>σ</m:t>
        </m:r>
        <m:r>
          <m:rPr>
            <m:sty m:val="b"/>
          </m:rPr>
          <w:rPr>
            <w:rFonts w:ascii="Cambria Math" w:hAnsiTheme="minorEastAsia"/>
            <w:szCs w:val="21"/>
          </w:rPr>
          <m:t>≈</m:t>
        </m:r>
        <m:f>
          <m:fPr>
            <m:ctrlPr>
              <w:rPr>
                <w:rFonts w:ascii="Cambria Math" w:hAnsiTheme="minorEastAsia"/>
                <w:b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Cs w:val="21"/>
              </w:rPr>
              <m:t>·</m:t>
            </m:r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num>
          <m:den>
            <m:d>
              <m:dPr>
                <m:begChr m:val="（"/>
                <m:endChr m:val="）"/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sub>
                </m:sSub>
                <m:r>
                  <m:rPr>
                    <m:sty m:val="b"/>
                  </m:rPr>
                  <w:rPr>
                    <w:rFonts w:asciiTheme="minorEastAsia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Theme="minorEastAsia" w:hAnsi="Cambria Math"/>
                <w:szCs w:val="21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R</m:t>
            </m:r>
            <m:r>
              <m:rPr>
                <m:sty m:val="b"/>
              </m:rPr>
              <w:rPr>
                <w:rFonts w:ascii="Cambria Math" w:hAnsiTheme="minorEastAsia"/>
                <w:szCs w:val="21"/>
              </w:rPr>
              <m:t>+</m:t>
            </m:r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den>
        </m:f>
      </m:oMath>
      <w:r w:rsidRPr="00BC7A29">
        <w:rPr>
          <w:rFonts w:asciiTheme="minorEastAsia" w:hAnsiTheme="minorEastAsia" w:hint="eastAsia"/>
          <w:b/>
          <w:szCs w:val="21"/>
        </w:rPr>
        <w:t>，其中R=</w:t>
      </w:r>
      <m:oMath>
        <m:f>
          <m:fPr>
            <m:ctrlPr>
              <w:rPr>
                <w:rFonts w:ascii="Cambria Math" w:hAnsiTheme="minorEastAsia"/>
                <w:b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Theme="minorEastAsia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m:rPr>
                <m:sty m:val="b"/>
              </m:rPr>
              <w:rPr>
                <w:rFonts w:asciiTheme="minorEastAsia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den>
        </m:f>
      </m:oMath>
      <w:r w:rsidRPr="00BC7A29">
        <w:rPr>
          <w:rFonts w:asciiTheme="minorEastAsia" w:hAnsiTheme="minorEastAsia" w:hint="eastAsia"/>
          <w:b/>
          <w:szCs w:val="21"/>
        </w:rPr>
        <w:t>，</w:t>
      </w:r>
      <w:r w:rsidRPr="00BC7A29">
        <w:rPr>
          <w:rFonts w:asciiTheme="minorEastAsia" w:hAnsiTheme="minorEastAsia" w:hint="eastAsia"/>
          <w:szCs w:val="21"/>
        </w:rPr>
        <w:t>这种算法在边缘的中间高度强度类似，因此，</w:t>
      </w:r>
      <m:oMath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a</m:t>
            </m:r>
          </m:sub>
        </m:sSub>
        <m:r>
          <m:rPr>
            <m:sty m:val="p"/>
          </m:rPr>
          <w:rPr>
            <w:rFonts w:asciiTheme="minorEastAsia" w:hAnsi="Cambria Math"/>
            <w:szCs w:val="21"/>
          </w:rPr>
          <m:t>-</m:t>
        </m:r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b</m:t>
            </m:r>
          </m:sub>
        </m:sSub>
      </m:oMath>
      <w:r w:rsidRPr="00BC7A29">
        <w:rPr>
          <w:rFonts w:asciiTheme="minorEastAsia" w:hAnsiTheme="minorEastAsia" w:hint="eastAsia"/>
          <w:szCs w:val="21"/>
        </w:rPr>
        <w:t>近乎于等于0，因此计算边缘的中心的时候，会带来很大的随机误差。而在计算边缘非中心处的时候，会引起系统误差。这种方法有三个局限性：第一，增加的</w:t>
      </w:r>
      <m:oMath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a</m:t>
            </m:r>
          </m:sub>
        </m:sSub>
        <m:r>
          <m:rPr>
            <m:sty m:val="p"/>
          </m:rPr>
          <w:rPr>
            <w:rFonts w:asciiTheme="minorEastAsia" w:hAnsiTheme="minorEastAsia"/>
            <w:szCs w:val="21"/>
          </w:rPr>
          <m:t>，</m:t>
        </m:r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≫</m:t>
        </m:r>
        <m:r>
          <m:rPr>
            <m:sty m:val="p"/>
          </m:rPr>
          <w:rPr>
            <w:rFonts w:ascii="Cambria Math" w:hAnsiTheme="minorEastAsia"/>
            <w:szCs w:val="21"/>
          </w:rPr>
          <m:t>σ</m:t>
        </m:r>
      </m:oMath>
      <w:r w:rsidRPr="00BC7A29">
        <w:rPr>
          <w:rFonts w:asciiTheme="minorEastAsia" w:hAnsiTheme="minorEastAsia" w:hint="eastAsia"/>
          <w:szCs w:val="21"/>
        </w:rPr>
        <w:t>，因为存在近似估算，这将阻碍局部计算因为较大的</w:t>
      </w:r>
      <m:oMath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a</m:t>
            </m:r>
          </m:sub>
        </m:sSub>
      </m:oMath>
      <w:r w:rsidRPr="00BC7A29">
        <w:rPr>
          <w:rFonts w:asciiTheme="minorEastAsia" w:hAnsiTheme="minorEastAsia" w:hint="eastAsia"/>
          <w:szCs w:val="21"/>
        </w:rPr>
        <w:t>值将会引起周围机构的相互干涉。第二，我们需要dx&gt;0.5，去避免分母过小。第三，</w:t>
      </w:r>
      <m:oMath>
        <m:r>
          <m:rPr>
            <m:sty m:val="p"/>
          </m:rPr>
          <w:rPr>
            <w:rFonts w:ascii="Cambria Math" w:hAnsiTheme="minorEastAsia"/>
            <w:szCs w:val="21"/>
          </w:rPr>
          <m:t>σ</m:t>
        </m:r>
        <m:r>
          <w:rPr>
            <w:rFonts w:ascii="Cambria Math" w:hAnsiTheme="minorEastAsia"/>
            <w:szCs w:val="21"/>
          </w:rPr>
          <m:t>&gt;2</m:t>
        </m:r>
      </m:oMath>
      <w:r w:rsidRPr="00BC7A29">
        <w:rPr>
          <w:rFonts w:asciiTheme="minorEastAsia" w:hAnsiTheme="minorEastAsia" w:hint="eastAsia"/>
          <w:szCs w:val="21"/>
        </w:rPr>
        <w:t>，减少系统误差。</w:t>
      </w:r>
      <w:r w:rsidR="00120F5B">
        <w:rPr>
          <w:rFonts w:asciiTheme="minorEastAsia" w:hAnsiTheme="minorEastAsia" w:hint="eastAsia"/>
          <w:szCs w:val="21"/>
        </w:rPr>
        <w:t>因此，我们在上文的基础上，改进了算法。</w:t>
      </w:r>
    </w:p>
    <w:p w:rsidR="00120F5B" w:rsidRPr="00BC7A29" w:rsidRDefault="00120F5B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C7A29">
        <w:rPr>
          <w:rFonts w:asciiTheme="minorEastAsia" w:hAnsiTheme="minorEastAsia" w:hint="eastAsia"/>
          <w:szCs w:val="21"/>
        </w:rPr>
        <w:t>基于梯度大小和梯度高度的时候，我们可以得到如下的公式</w:t>
      </w:r>
    </w:p>
    <w:p w:rsidR="00120F5B" w:rsidRPr="00BC7A29" w:rsidRDefault="00120F5B" w:rsidP="00120F5B">
      <w:pPr>
        <w:spacing w:line="360" w:lineRule="auto"/>
        <w:rPr>
          <w:rFonts w:asciiTheme="minorEastAsia" w:hAnsiTheme="minorEastAsia"/>
          <w:b/>
          <w:szCs w:val="21"/>
        </w:rPr>
      </w:pPr>
      <w:r w:rsidRPr="00BC7A29">
        <w:rPr>
          <w:rFonts w:asciiTheme="minorEastAsia" w:hAnsiTheme="minorEastAsia" w:hint="eastAsia"/>
          <w:szCs w:val="21"/>
        </w:rPr>
        <w:t xml:space="preserve">  </w:t>
      </w:r>
      <w:r w:rsidRPr="00BC7A29">
        <w:rPr>
          <w:rFonts w:asciiTheme="minorEastAsia" w:hAnsiTheme="minorEastAsia" w:hint="eastAsia"/>
          <w:b/>
          <w:szCs w:val="21"/>
        </w:rPr>
        <w:t xml:space="preserve"> </w:t>
      </w:r>
      <m:oMath>
        <m:sSub>
          <m:sSubPr>
            <m:ctrlPr>
              <w:rPr>
                <w:rFonts w:ascii="Cambria Math" w:hAnsiTheme="minorEastAsia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Cs w:val="21"/>
          </w:rPr>
          <m:t>=</m:t>
        </m:r>
        <m:rad>
          <m:radPr>
            <m:degHide m:val="on"/>
            <m:ctrlPr>
              <w:rPr>
                <w:rFonts w:ascii="Cambria Math" w:hAnsiTheme="minorEastAsia"/>
                <w:b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Theme="minorEastAsia" w:hAnsiTheme="minorEastAsia"/>
                <w:szCs w:val="21"/>
              </w:rPr>
              <m:t>（</m:t>
            </m:r>
            <m:f>
              <m:f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H</m:t>
                </m:r>
              </m:num>
              <m:den>
                <m:sSub>
                  <m:sSubPr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Cs w:val="21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Theme="minorEastAsia" w:hAnsi="Cambria Math"/>
                <w:szCs w:val="21"/>
              </w:rPr>
              <m:t>-</m:t>
            </m:r>
            <m:sSubSup>
              <m:sSubSup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rad>
      </m:oMath>
    </w:p>
    <w:p w:rsidR="00120F5B" w:rsidRPr="00BC7A29" w:rsidRDefault="00120F5B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C7A29">
        <w:rPr>
          <w:rFonts w:asciiTheme="minorEastAsia" w:hAnsiTheme="minorEastAsia" w:hint="eastAsia"/>
          <w:szCs w:val="21"/>
        </w:rPr>
        <w:t>根据不同模糊尺度下的梯度大小，我们可以得到</w:t>
      </w:r>
    </w:p>
    <w:p w:rsidR="00120F5B" w:rsidRPr="00BC7A29" w:rsidRDefault="00A92B5A" w:rsidP="00120F5B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Theme="minorEastAsia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Cs w:val="21"/>
          </w:rPr>
          <m:t>=</m:t>
        </m:r>
        <m:rad>
          <m:radPr>
            <m:degHide m:val="on"/>
            <m:ctrlPr>
              <w:rPr>
                <w:rFonts w:ascii="Cambria Math" w:hAnsiTheme="minorEastAsia"/>
                <w:b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Theme="minorEastAsia" w:hAnsi="Cambria Math"/>
                    <w:szCs w:val="21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P</m:t>
                </m:r>
                <m:sSubSup>
                  <m:sSubSupPr>
                    <m:ctrlPr>
                      <w:rPr>
                        <w:rFonts w:ascii="Cambria Math" w:hAnsiTheme="minorEastAsia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P</m:t>
                </m:r>
                <m:r>
                  <m:rPr>
                    <m:sty m:val="b"/>
                  </m:rPr>
                  <w:rPr>
                    <w:rFonts w:asciiTheme="minorEastAsia" w:hAnsi="Cambria Math"/>
                    <w:szCs w:val="21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</m:e>
        </m:rad>
        <m:r>
          <m:rPr>
            <m:sty m:val="b"/>
          </m:rPr>
          <w:rPr>
            <w:rFonts w:asciiTheme="minorEastAsia" w:hAnsiTheme="minorEastAsia"/>
            <w:szCs w:val="21"/>
          </w:rPr>
          <m:t>，其中</m:t>
        </m:r>
        <m:r>
          <m:rPr>
            <m:sty m:val="b"/>
          </m:rPr>
          <w:rPr>
            <w:rFonts w:ascii="Cambria Math" w:hAnsi="Cambria Math"/>
            <w:szCs w:val="21"/>
          </w:rPr>
          <m:t>P</m:t>
        </m:r>
        <m:r>
          <m:rPr>
            <m:sty m:val="b"/>
          </m:rPr>
          <w:rPr>
            <w:rFonts w:ascii="Cambria Math" w:hAnsiTheme="minorEastAsia"/>
            <w:szCs w:val="21"/>
          </w:rPr>
          <m:t>=</m:t>
        </m:r>
        <m:r>
          <m:rPr>
            <m:sty m:val="b"/>
          </m:rPr>
          <w:rPr>
            <w:rFonts w:asciiTheme="minorEastAsia" w:hAnsiTheme="minorEastAsia"/>
            <w:szCs w:val="21"/>
          </w:rPr>
          <m:t>（</m:t>
        </m:r>
        <m:f>
          <m:fPr>
            <m:ctrlPr>
              <w:rPr>
                <w:rFonts w:ascii="Cambria Math" w:hAnsiTheme="minorEastAsia"/>
                <w:b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w</m:t>
                </m:r>
                <m:r>
                  <m:rPr>
                    <m:sty m:val="b"/>
                  </m:rPr>
                  <w:rPr>
                    <w:rFonts w:asciiTheme="minorEastAsia" w:hAnsiTheme="minorEastAsia"/>
                    <w:szCs w:val="21"/>
                  </w:rPr>
                  <m:t>，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Lw</m:t>
            </m:r>
            <m:r>
              <m:rPr>
                <m:sty m:val="b"/>
              </m:rPr>
              <w:rPr>
                <w:rFonts w:asciiTheme="minorEastAsia" w:hAnsiTheme="minorEastAsia"/>
                <w:szCs w:val="21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den>
        </m:f>
        <m:sSup>
          <m:sSupPr>
            <m:ctrlPr>
              <w:rPr>
                <w:rFonts w:ascii="Cambria Math" w:hAnsiTheme="minorEastAsia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Theme="minorEastAsia" w:hAnsiTheme="minorEastAsia"/>
                <w:szCs w:val="21"/>
              </w:rPr>
              <m:t>）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0F5B" w:rsidRPr="00BC7A29">
        <w:rPr>
          <w:rFonts w:asciiTheme="minorEastAsia" w:hAnsiTheme="minorEastAsia" w:hint="eastAsia"/>
          <w:szCs w:val="21"/>
        </w:rPr>
        <w:t>，其中，</w:t>
      </w:r>
      <m:oMath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w</m:t>
            </m:r>
            <m:r>
              <m:rPr>
                <m:sty m:val="p"/>
              </m:rPr>
              <w:rPr>
                <w:rFonts w:asciiTheme="minorEastAsia" w:hAnsiTheme="minor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a</m:t>
            </m:r>
          </m:sub>
        </m:sSub>
      </m:oMath>
      <w:r w:rsidR="00120F5B" w:rsidRPr="00BC7A29">
        <w:rPr>
          <w:rFonts w:asciiTheme="minorEastAsia" w:hAnsiTheme="minorEastAsia" w:hint="eastAsia"/>
          <w:szCs w:val="21"/>
        </w:rPr>
        <w:t>和</w:t>
      </w:r>
      <m:oMath>
        <m:r>
          <m:rPr>
            <m:sty m:val="p"/>
          </m:rPr>
          <w:rPr>
            <w:rFonts w:ascii="Cambria Math" w:hAnsiTheme="minorEastAsia"/>
            <w:szCs w:val="21"/>
          </w:rPr>
          <m:t>Lw</m:t>
        </m:r>
        <m:r>
          <m:rPr>
            <m:sty m:val="p"/>
          </m:rPr>
          <w:rPr>
            <w:rFonts w:asciiTheme="minorEastAsia" w:hAnsiTheme="minorEastAsia"/>
            <w:szCs w:val="21"/>
          </w:rPr>
          <m:t>，</m:t>
        </m:r>
        <m:r>
          <m:rPr>
            <m:sty m:val="p"/>
          </m:rPr>
          <w:rPr>
            <w:rFonts w:ascii="Cambria Math" w:hAnsiTheme="minorEastAsia"/>
            <w:szCs w:val="21"/>
          </w:rPr>
          <m:t>b</m:t>
        </m:r>
      </m:oMath>
      <w:r w:rsidR="00120F5B" w:rsidRPr="00BC7A29">
        <w:rPr>
          <w:rFonts w:asciiTheme="minorEastAsia" w:hAnsiTheme="minorEastAsia" w:hint="eastAsia"/>
          <w:szCs w:val="21"/>
        </w:rPr>
        <w:t>得到的是不同再模糊尺度下的梯度大小。</w:t>
      </w:r>
    </w:p>
    <w:p w:rsidR="00120F5B" w:rsidRPr="00BC7A29" w:rsidRDefault="00120F5B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C7A29">
        <w:rPr>
          <w:rFonts w:asciiTheme="minorEastAsia" w:hAnsiTheme="minorEastAsia" w:hint="eastAsia"/>
          <w:szCs w:val="21"/>
        </w:rPr>
        <w:t>其中</w:t>
      </w:r>
    </w:p>
    <w:p w:rsidR="00120F5B" w:rsidRPr="00BC7A29" w:rsidRDefault="00A92B5A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Theme="minor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Theme="minorEastAsia"/>
              <w:szCs w:val="21"/>
            </w:rPr>
            <m:t>=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Theme="minorEastAsia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ta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Theme="minorEastAsia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exp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ta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ctrlPr>
                <w:rPr>
                  <w:rFonts w:ascii="Cambria Math" w:hAnsiTheme="minorEastAsia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Theme="minorEastAsia" w:hAnsiTheme="minorEastAsia"/>
              <w:szCs w:val="21"/>
            </w:rPr>
            <m:t>；</m:t>
          </m:r>
        </m:oMath>
      </m:oMathPara>
    </w:p>
    <w:p w:rsidR="00120F5B" w:rsidRPr="00BC7A29" w:rsidRDefault="00A92B5A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Theme="minor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Theme="minorEastAsia"/>
              <w:szCs w:val="21"/>
            </w:rPr>
            <m:t>=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Theme="minorEastAsia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tb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Theme="minorEastAsia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exp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tb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ctrlPr>
                <w:rPr>
                  <w:rFonts w:ascii="Cambria Math" w:hAnsiTheme="minorEastAsia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Theme="minorEastAsia" w:hAnsiTheme="minorEastAsia"/>
              <w:szCs w:val="21"/>
            </w:rPr>
            <m:t>；</m:t>
          </m:r>
        </m:oMath>
      </m:oMathPara>
    </w:p>
    <w:p w:rsidR="00120F5B" w:rsidRPr="00BC7A29" w:rsidRDefault="00120F5B" w:rsidP="00120F5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C7A29">
        <w:rPr>
          <w:rFonts w:asciiTheme="minorEastAsia" w:hAnsiTheme="minorEastAsia" w:hint="eastAsia"/>
          <w:szCs w:val="21"/>
        </w:rPr>
        <w:t>如果我们用一阶导数来进一步优化上面的方程我们可以得到</w:t>
      </w:r>
    </w:p>
    <w:p w:rsidR="00F76D3B" w:rsidRPr="00F76D3B" w:rsidRDefault="00A92B5A" w:rsidP="00B002F6">
      <w:pPr>
        <w:spacing w:line="360" w:lineRule="auto"/>
        <w:ind w:firstLineChars="200" w:firstLine="422"/>
      </w:pPr>
      <m:oMathPara>
        <m:oMath>
          <m:sSub>
            <m:sSubPr>
              <m:ctrlPr>
                <w:rPr>
                  <w:rFonts w:ascii="Cambria Math" w:hAnsiTheme="minorEastAsia"/>
                  <w:b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Theme="minorEastAsia"/>
              <w:szCs w:val="21"/>
            </w:rPr>
            <m:t>=</m:t>
          </m:r>
          <m:rad>
            <m:radPr>
              <m:degHide m:val="on"/>
              <m:ctrlPr>
                <w:rPr>
                  <w:rFonts w:ascii="Cambria Math" w:hAnsiTheme="minorEastAsia"/>
                  <w:b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den>
              </m:f>
            </m:e>
          </m:rad>
          <m:r>
            <m:rPr>
              <m:sty m:val="b"/>
            </m:rPr>
            <w:rPr>
              <w:rFonts w:asciiTheme="minorEastAsia" w:hAnsiTheme="minorEastAsia"/>
              <w:szCs w:val="21"/>
            </w:rPr>
            <m:t>，其中</m:t>
          </m:r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r>
            <m:rPr>
              <m:sty m:val="b"/>
            </m:rPr>
            <w:rPr>
              <w:rFonts w:ascii="Cambria Math" w:hAnsiTheme="minorEastAsia"/>
              <w:szCs w:val="21"/>
            </w:rPr>
            <m:t>=</m:t>
          </m:r>
          <m:r>
            <m:rPr>
              <m:sty m:val="b"/>
            </m:rPr>
            <w:rPr>
              <w:rFonts w:asciiTheme="minorEastAsia" w:hAnsiTheme="minorEastAsia"/>
              <w:szCs w:val="21"/>
            </w:rPr>
            <m:t>（</m:t>
          </m:r>
          <m:f>
            <m:fPr>
              <m:ctrlPr>
                <w:rPr>
                  <w:rFonts w:ascii="Cambria Math" w:hAnsiTheme="minorEastAsia"/>
                  <w:b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Theme="minorEastAsia" w:hAnsiTheme="minorEastAsia"/>
                      <w:szCs w:val="21"/>
                    </w:rPr>
                    <m:t>，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exp</m:t>
              </m:r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⁡</m:t>
              </m:r>
              <m:r>
                <m:rPr>
                  <m:sty m:val="b"/>
                </m:rPr>
                <w:rPr>
                  <w:rFonts w:asciiTheme="minorEastAsia" w:hAnsiTheme="minorEastAsia"/>
                  <w:szCs w:val="21"/>
                </w:rPr>
                <m:t>（</m:t>
              </m:r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er</m:t>
              </m:r>
              <m:sSup>
                <m:sSup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2</m:t>
              </m:r>
              <m:f>
                <m:f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H</m:t>
                  </m:r>
                </m:den>
              </m:f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1</m:t>
              </m:r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Cs w:val="21"/>
                    </w:rPr>
                    <m:t>]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Theme="minorEastAsia" w:hAnsiTheme="minorEastAsia"/>
                  <w:szCs w:val="21"/>
                </w:rPr>
                <m:t>）</m:t>
              </m:r>
            </m:num>
            <m:den>
              <m:sSub>
                <m:sSub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Theme="minorEastAsia" w:hAnsiTheme="minorEastAsia"/>
                      <w:szCs w:val="21"/>
                    </w:rPr>
                    <m:t>，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exp</m:t>
              </m:r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⁡</m:t>
              </m:r>
              <m:r>
                <m:rPr>
                  <m:sty m:val="b"/>
                </m:rPr>
                <w:rPr>
                  <w:rFonts w:asciiTheme="minorEastAsia" w:hAnsiTheme="minorEastAsia"/>
                  <w:szCs w:val="21"/>
                </w:rPr>
                <m:t>（</m:t>
              </m:r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er</m:t>
              </m:r>
              <m:sSup>
                <m:sSup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2</m:t>
              </m:r>
              <m:f>
                <m:f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EastAsia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H</m:t>
                  </m:r>
                </m:den>
              </m:f>
              <m:r>
                <m:rPr>
                  <m:sty m:val="b"/>
                </m:rPr>
                <w:rPr>
                  <w:rFonts w:asciiTheme="minorEastAsia" w:hAnsi="Cambria Math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1</m:t>
              </m:r>
              <m:r>
                <m:rPr>
                  <m:sty m:val="b"/>
                </m:rPr>
                <w:rPr>
                  <w:rFonts w:ascii="Cambria Math" w:hAnsiTheme="minorEastAsia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hAnsiTheme="minorEastAsia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Cs w:val="21"/>
                    </w:rPr>
                    <m:t>]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Theme="minorEastAsia" w:hAnsiTheme="minorEastAsia"/>
                  <w:szCs w:val="21"/>
                </w:rPr>
                <m:t>）</m:t>
              </m:r>
            </m:den>
          </m:f>
          <m:sSup>
            <m:sSupPr>
              <m:ctrlPr>
                <w:rPr>
                  <w:rFonts w:ascii="Cambria Math" w:hAnsiTheme="minorEastAsia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Theme="minorEastAsia" w:hAnsiTheme="minorEastAsia"/>
                  <w:szCs w:val="21"/>
                </w:rPr>
                <m:t>）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  <w:r w:rsidR="00120F5B" w:rsidRPr="00BC7A29">
        <w:rPr>
          <w:rFonts w:asciiTheme="minorEastAsia" w:hAnsiTheme="minorEastAsia" w:hint="eastAsia"/>
          <w:b/>
          <w:szCs w:val="21"/>
        </w:rPr>
        <w:br/>
      </w:r>
    </w:p>
    <w:p w:rsidR="001D2E0A" w:rsidRDefault="001D2E0A" w:rsidP="001D2E0A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:rsidR="001D2E0A" w:rsidRDefault="001D2E0A" w:rsidP="00947E6E">
      <w:pPr>
        <w:spacing w:line="360" w:lineRule="auto"/>
        <w:ind w:firstLineChars="200" w:firstLine="420"/>
      </w:pPr>
      <w:r>
        <w:rPr>
          <w:rFonts w:hint="eastAsia"/>
        </w:rPr>
        <w:t>由于噪声的影响，我们用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canny</w:t>
      </w:r>
      <w:r>
        <w:rPr>
          <w:rFonts w:hint="eastAsia"/>
        </w:rPr>
        <w:t>算子对边缘进行提取的时候，容易将噪声点也包括进来。这是因为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canny</w:t>
      </w:r>
      <w:r>
        <w:rPr>
          <w:rFonts w:hint="eastAsia"/>
        </w:rPr>
        <w:t>算子边缘提取的阈值是和噪声相关的。因此，根据《</w:t>
      </w:r>
      <w:r>
        <w:rPr>
          <w:rFonts w:hint="eastAsia"/>
        </w:rPr>
        <w:t>Noise Estimation from a single image</w:t>
      </w:r>
      <w:r>
        <w:rPr>
          <w:rFonts w:hint="eastAsia"/>
        </w:rPr>
        <w:t>》文献，我们将高阈值设置为</w:t>
      </w:r>
      <m:oMath>
        <m:r>
          <m:rPr>
            <m:sty m:val="p"/>
          </m:rPr>
          <w:rPr>
            <w:rFonts w:ascii="Cambria Math" w:hAnsi="Cambria Math"/>
          </w:rPr>
          <m:t>0.5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+0.1</m:t>
        </m:r>
        <m:r>
          <m:rPr>
            <m:sty m:val="p"/>
          </m:rPr>
          <w:rPr>
            <w:rFonts w:ascii="Cambria Math" w:hAnsi="Cambria Math"/>
          </w:rPr>
          <m:t>，</m:t>
        </m:r>
      </m:oMath>
      <w:r>
        <w:rPr>
          <w:rFonts w:hint="eastAsia"/>
        </w:rPr>
        <w:t>低阈值设为高阈值的</w:t>
      </w:r>
      <w:r>
        <w:rPr>
          <w:rFonts w:hint="eastAsia"/>
        </w:rPr>
        <w:t>0.4</w:t>
      </w:r>
      <w:r>
        <w:rPr>
          <w:rFonts w:hint="eastAsia"/>
        </w:rPr>
        <w:t>倍。</w:t>
      </w:r>
    </w:p>
    <w:p w:rsidR="00C524D8" w:rsidRDefault="00C524D8" w:rsidP="00BA1288">
      <w:pPr>
        <w:rPr>
          <w:rFonts w:hint="eastAsia"/>
        </w:rPr>
      </w:pPr>
    </w:p>
    <w:p w:rsidR="00EA5603" w:rsidRDefault="00EA5603" w:rsidP="00EA560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存在的问题</w:t>
      </w:r>
    </w:p>
    <w:p w:rsidR="00EA5603" w:rsidRDefault="00EA5603" w:rsidP="00EA5603">
      <w:pPr>
        <w:rPr>
          <w:rFonts w:hint="eastAsia"/>
        </w:rPr>
      </w:pPr>
      <w:r>
        <w:rPr>
          <w:rFonts w:hint="eastAsia"/>
        </w:rPr>
        <w:tab/>
      </w:r>
      <w:r w:rsidR="00BF2A88">
        <w:rPr>
          <w:rFonts w:hint="eastAsia"/>
        </w:rPr>
        <w:t>根据实际的测试结果，模糊检测会存在漏检和误检的问题，尤其是在清晰图像与轻度模糊图像之间。由于判定清晰与轻度模糊的是硬阈值，在阈值附近摇摆的值就容易让人觉得主观上看起来一致的图像，客户的评价却有所不同。</w:t>
      </w:r>
    </w:p>
    <w:p w:rsidR="00D02FAB" w:rsidRDefault="00D02FAB" w:rsidP="00EA5603">
      <w:pPr>
        <w:rPr>
          <w:rFonts w:hint="eastAsia"/>
        </w:rPr>
      </w:pPr>
      <w:r>
        <w:rPr>
          <w:rFonts w:hint="eastAsia"/>
        </w:rPr>
        <w:tab/>
      </w:r>
      <w:r w:rsidR="00765651">
        <w:rPr>
          <w:rFonts w:hint="eastAsia"/>
        </w:rPr>
        <w:t>改进的思路，需对这个图像的复杂度进行评估，来制定阈值选择的策略。</w:t>
      </w:r>
    </w:p>
    <w:p w:rsidR="00765651" w:rsidRDefault="00765651" w:rsidP="00EA5603">
      <w:pPr>
        <w:rPr>
          <w:rFonts w:hint="eastAsia"/>
        </w:rPr>
      </w:pPr>
      <w:r>
        <w:rPr>
          <w:rFonts w:hint="eastAsia"/>
        </w:rPr>
        <w:tab/>
      </w:r>
      <w:r w:rsidR="003262B1">
        <w:rPr>
          <w:rFonts w:hint="eastAsia"/>
        </w:rPr>
        <w:t>实验数据库的构建方法：</w:t>
      </w:r>
    </w:p>
    <w:p w:rsidR="003262B1" w:rsidRDefault="003262B1" w:rsidP="00EA5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主类型：清晰图像、轻度模糊、中度模糊、重度模糊</w:t>
      </w:r>
    </w:p>
    <w:p w:rsidR="003262B1" w:rsidRDefault="003262B1" w:rsidP="00EA5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次类型：图像较简单、图像中度复杂、图像复杂</w:t>
      </w:r>
    </w:p>
    <w:p w:rsidR="003262B1" w:rsidRDefault="003262B1" w:rsidP="00EA5603">
      <w:pPr>
        <w:rPr>
          <w:rFonts w:hint="eastAsia"/>
        </w:rPr>
      </w:pPr>
      <w:r>
        <w:rPr>
          <w:rFonts w:hint="eastAsia"/>
        </w:rPr>
        <w:tab/>
      </w:r>
    </w:p>
    <w:p w:rsidR="003262B1" w:rsidRPr="003262B1" w:rsidRDefault="003262B1" w:rsidP="00EA5603">
      <w:r>
        <w:rPr>
          <w:rFonts w:hint="eastAsia"/>
        </w:rPr>
        <w:tab/>
      </w:r>
      <w:r>
        <w:rPr>
          <w:rFonts w:hint="eastAsia"/>
        </w:rPr>
        <w:t>对每种次类型的清晰图像，人为增加噪声，</w:t>
      </w:r>
      <w:r>
        <w:rPr>
          <w:rFonts w:hint="eastAsia"/>
        </w:rPr>
        <w:t>Sigma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，用主观判断的方法对其主类型进行分类。</w:t>
      </w:r>
      <w:r w:rsidR="00514A58">
        <w:rPr>
          <w:rFonts w:hint="eastAsia"/>
        </w:rPr>
        <w:t>寻找阈值与次类型、主类型相关性。（现在是阈值与主类型相关，并且是用硬阈值来区分）</w:t>
      </w:r>
    </w:p>
    <w:sectPr w:rsidR="003262B1" w:rsidRPr="003262B1" w:rsidSect="0011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5E" w:rsidRDefault="0002555E" w:rsidP="00D00E0C">
      <w:r>
        <w:separator/>
      </w:r>
    </w:p>
  </w:endnote>
  <w:endnote w:type="continuationSeparator" w:id="1">
    <w:p w:rsidR="0002555E" w:rsidRDefault="0002555E" w:rsidP="00D0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5E" w:rsidRDefault="0002555E" w:rsidP="00D00E0C">
      <w:r>
        <w:separator/>
      </w:r>
    </w:p>
  </w:footnote>
  <w:footnote w:type="continuationSeparator" w:id="1">
    <w:p w:rsidR="0002555E" w:rsidRDefault="0002555E" w:rsidP="00D00E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87899"/>
    <w:multiLevelType w:val="multilevel"/>
    <w:tmpl w:val="CA387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">
    <w:nsid w:val="5A4F5E88"/>
    <w:multiLevelType w:val="hybridMultilevel"/>
    <w:tmpl w:val="D4067316"/>
    <w:lvl w:ilvl="0" w:tplc="48BE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9B5225"/>
    <w:multiLevelType w:val="multilevel"/>
    <w:tmpl w:val="7CF2A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B86"/>
    <w:rsid w:val="00002BD9"/>
    <w:rsid w:val="0002555E"/>
    <w:rsid w:val="00070BEA"/>
    <w:rsid w:val="00071DC7"/>
    <w:rsid w:val="00071E73"/>
    <w:rsid w:val="00113A1A"/>
    <w:rsid w:val="001163CF"/>
    <w:rsid w:val="00120F5B"/>
    <w:rsid w:val="00125433"/>
    <w:rsid w:val="001377CE"/>
    <w:rsid w:val="0016194B"/>
    <w:rsid w:val="001D2E0A"/>
    <w:rsid w:val="001E5173"/>
    <w:rsid w:val="002D696F"/>
    <w:rsid w:val="002E5D8E"/>
    <w:rsid w:val="003262B1"/>
    <w:rsid w:val="00331699"/>
    <w:rsid w:val="00353B54"/>
    <w:rsid w:val="003D19F7"/>
    <w:rsid w:val="004707C6"/>
    <w:rsid w:val="004740C4"/>
    <w:rsid w:val="00495AD3"/>
    <w:rsid w:val="004C1741"/>
    <w:rsid w:val="004D6362"/>
    <w:rsid w:val="004F50B1"/>
    <w:rsid w:val="004F7F78"/>
    <w:rsid w:val="00514A58"/>
    <w:rsid w:val="005E09BB"/>
    <w:rsid w:val="00621CC7"/>
    <w:rsid w:val="00682D96"/>
    <w:rsid w:val="0068749A"/>
    <w:rsid w:val="0069777C"/>
    <w:rsid w:val="006B5986"/>
    <w:rsid w:val="006C27CD"/>
    <w:rsid w:val="00722950"/>
    <w:rsid w:val="00765651"/>
    <w:rsid w:val="007664F9"/>
    <w:rsid w:val="007720F8"/>
    <w:rsid w:val="007771E9"/>
    <w:rsid w:val="00790531"/>
    <w:rsid w:val="00795B01"/>
    <w:rsid w:val="00814866"/>
    <w:rsid w:val="00827558"/>
    <w:rsid w:val="008D08E1"/>
    <w:rsid w:val="008F0B86"/>
    <w:rsid w:val="0092396C"/>
    <w:rsid w:val="00924E64"/>
    <w:rsid w:val="00947E6E"/>
    <w:rsid w:val="00A331B6"/>
    <w:rsid w:val="00A43EF0"/>
    <w:rsid w:val="00A618F8"/>
    <w:rsid w:val="00A92B5A"/>
    <w:rsid w:val="00B002F6"/>
    <w:rsid w:val="00B250CD"/>
    <w:rsid w:val="00BA1288"/>
    <w:rsid w:val="00BB271D"/>
    <w:rsid w:val="00BF2A88"/>
    <w:rsid w:val="00C524D8"/>
    <w:rsid w:val="00C9273C"/>
    <w:rsid w:val="00CB0401"/>
    <w:rsid w:val="00CF63B5"/>
    <w:rsid w:val="00D00E0C"/>
    <w:rsid w:val="00D02FAB"/>
    <w:rsid w:val="00D27F0C"/>
    <w:rsid w:val="00D62D1C"/>
    <w:rsid w:val="00D74904"/>
    <w:rsid w:val="00DA017C"/>
    <w:rsid w:val="00DB4818"/>
    <w:rsid w:val="00DD671D"/>
    <w:rsid w:val="00DF03A2"/>
    <w:rsid w:val="00E02D37"/>
    <w:rsid w:val="00E12FE7"/>
    <w:rsid w:val="00E223FB"/>
    <w:rsid w:val="00E846BF"/>
    <w:rsid w:val="00EA5603"/>
    <w:rsid w:val="00EE31CD"/>
    <w:rsid w:val="00EE7BAB"/>
    <w:rsid w:val="00F32CC5"/>
    <w:rsid w:val="00F368CA"/>
    <w:rsid w:val="00F478D2"/>
    <w:rsid w:val="00F76D3B"/>
    <w:rsid w:val="00F93541"/>
    <w:rsid w:val="00FE5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5" type="connector" idref="#_x0000_s1041"/>
        <o:r id="V:Rule16" type="connector" idref="#_x0000_s1036"/>
        <o:r id="V:Rule17" type="connector" idref="#_x0000_s1032"/>
        <o:r id="V:Rule18" type="connector" idref="#_x0000_s1045"/>
        <o:r id="V:Rule19" type="connector" idref="#_x0000_s1054"/>
        <o:r id="V:Rule20" type="connector" idref="#_x0000_s1047"/>
        <o:r id="V:Rule21" type="connector" idref="#_x0000_s1037"/>
        <o:r id="V:Rule22" type="connector" idref="#_x0000_s1058"/>
        <o:r id="V:Rule23" type="connector" idref="#_x0000_s1049"/>
        <o:r id="V:Rule24" type="connector" idref="#_x0000_s1033"/>
        <o:r id="V:Rule25" type="connector" idref="#_x0000_s1043"/>
        <o:r id="V:Rule26" type="connector" idref="#_x0000_s1056"/>
        <o:r id="V:Rule27" type="connector" idref="#_x0000_s1028"/>
        <o:r id="V:Rule2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E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E0C"/>
    <w:rPr>
      <w:sz w:val="18"/>
      <w:szCs w:val="18"/>
    </w:rPr>
  </w:style>
  <w:style w:type="paragraph" w:styleId="a5">
    <w:name w:val="List Paragraph"/>
    <w:basedOn w:val="a"/>
    <w:uiPriority w:val="34"/>
    <w:qFormat/>
    <w:rsid w:val="007664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40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40C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95B0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F03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03A2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EA56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A56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CDEB7-FB75-4CEB-9182-0478257D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8</Pages>
  <Words>749</Words>
  <Characters>4270</Characters>
  <Application>Microsoft Office Word</Application>
  <DocSecurity>0</DocSecurity>
  <Lines>35</Lines>
  <Paragraphs>10</Paragraphs>
  <ScaleCrop>false</ScaleCrop>
  <Company>Lenovo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IBM</cp:lastModifiedBy>
  <cp:revision>64</cp:revision>
  <dcterms:created xsi:type="dcterms:W3CDTF">2014-04-16T01:37:00Z</dcterms:created>
  <dcterms:modified xsi:type="dcterms:W3CDTF">2015-05-04T10:54:00Z</dcterms:modified>
</cp:coreProperties>
</file>