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proofErr w:type="spellStart"/>
      <w:r w:rsidRPr="00106BFD">
        <w:rPr>
          <w:b/>
          <w:bCs/>
          <w:sz w:val="11"/>
          <w:szCs w:val="13"/>
        </w:rPr>
        <w:t>IOStream</w:t>
      </w:r>
      <w:proofErr w:type="spellEnd"/>
      <w:r w:rsidRPr="00106BFD">
        <w:rPr>
          <w:b/>
          <w:bCs/>
          <w:sz w:val="11"/>
          <w:szCs w:val="13"/>
        </w:rPr>
        <w:t xml:space="preserve">: 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 &gt;&gt; y &gt;&gt; </w:t>
      </w:r>
      <w:proofErr w:type="gramStart"/>
      <w:r w:rsidRPr="00106BFD">
        <w:rPr>
          <w:b/>
          <w:bCs/>
          <w:sz w:val="11"/>
          <w:szCs w:val="13"/>
        </w:rPr>
        <w:t xml:space="preserve">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</w:t>
      </w:r>
      <w:proofErr w:type="gramEnd"/>
      <w:r w:rsidRPr="00106BFD">
        <w:rPr>
          <w:b/>
          <w:bCs/>
          <w:sz w:val="11"/>
          <w:szCs w:val="13"/>
        </w:rPr>
        <w:t>(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>
        <w:rPr>
          <w:rFonts w:hint="eastAsia"/>
          <w:sz w:val="13"/>
          <w:szCs w:val="15"/>
        </w:rPr>
        <w:t>Std::</w:t>
      </w:r>
      <w:proofErr w:type="gramEnd"/>
      <w:r>
        <w:rPr>
          <w:rFonts w:hint="eastAsia"/>
          <w:sz w:val="13"/>
          <w:szCs w:val="15"/>
        </w:rPr>
        <w:t xml:space="preserve">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</w:t>
      </w:r>
      <w:proofErr w:type="spellStart"/>
      <w:r w:rsidRPr="004E4805">
        <w:rPr>
          <w:b/>
          <w:bCs/>
          <w:sz w:val="13"/>
          <w:szCs w:val="15"/>
        </w:rPr>
        <w:t>string.h</w:t>
      </w:r>
      <w:proofErr w:type="spellEnd"/>
      <w:proofErr w:type="gramStart"/>
      <w:r w:rsidRPr="004E4805">
        <w:rPr>
          <w:b/>
          <w:bCs/>
          <w:sz w:val="13"/>
          <w:szCs w:val="15"/>
        </w:rPr>
        <w:t>&gt; ,</w:t>
      </w:r>
      <w:proofErr w:type="gramEnd"/>
      <w:r w:rsidRPr="004E4805">
        <w:rPr>
          <w:b/>
          <w:bCs/>
          <w:sz w:val="13"/>
          <w:szCs w:val="15"/>
        </w:rPr>
        <w:t xml:space="preserve"> not &lt;</w:t>
      </w:r>
      <w:proofErr w:type="spellStart"/>
      <w:r w:rsidRPr="004E4805">
        <w:rPr>
          <w:b/>
          <w:bCs/>
          <w:sz w:val="13"/>
          <w:szCs w:val="15"/>
        </w:rPr>
        <w:t>cstring</w:t>
      </w:r>
      <w:proofErr w:type="spellEnd"/>
      <w:r w:rsidRPr="004E4805">
        <w:rPr>
          <w:b/>
          <w:bCs/>
          <w:sz w:val="13"/>
          <w:szCs w:val="15"/>
        </w:rPr>
        <w:t>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s1(7, 'a</w:t>
      </w:r>
      <w:proofErr w:type="gramStart"/>
      <w:r w:rsidRPr="00DE34BF">
        <w:rPr>
          <w:sz w:val="13"/>
          <w:szCs w:val="15"/>
        </w:rPr>
        <w:t>');</w:t>
      </w:r>
      <w:r>
        <w:rPr>
          <w:rFonts w:hint="eastAsia"/>
          <w:sz w:val="13"/>
          <w:szCs w:val="15"/>
        </w:rPr>
        <w:t>/</w:t>
      </w:r>
      <w:proofErr w:type="gramEnd"/>
      <w:r>
        <w:rPr>
          <w:rFonts w:hint="eastAsia"/>
          <w:sz w:val="13"/>
          <w:szCs w:val="15"/>
        </w:rPr>
        <w:t>/</w:t>
      </w:r>
      <w:proofErr w:type="spellStart"/>
      <w:r>
        <w:rPr>
          <w:rFonts w:hint="eastAsia"/>
          <w:sz w:val="13"/>
          <w:szCs w:val="15"/>
        </w:rPr>
        <w:t>aaaaaaa</w:t>
      </w:r>
      <w:proofErr w:type="spellEnd"/>
      <w:r>
        <w:rPr>
          <w:rFonts w:hint="eastAsia"/>
          <w:sz w:val="13"/>
          <w:szCs w:val="15"/>
        </w:rPr>
        <w:t xml:space="preserve">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 xml:space="preserve">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</w:t>
      </w:r>
      <w:proofErr w:type="gramStart"/>
      <w:r>
        <w:rPr>
          <w:rFonts w:hint="eastAsia"/>
          <w:sz w:val="13"/>
          <w:szCs w:val="15"/>
        </w:rPr>
        <w:t>左结合</w:t>
      </w:r>
      <w:proofErr w:type="gramEnd"/>
      <w:r>
        <w:rPr>
          <w:rFonts w:hint="eastAsia"/>
          <w:sz w:val="13"/>
          <w:szCs w:val="15"/>
        </w:rPr>
        <w:t>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 xml:space="preserve">string hello{"hello"};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 xml:space="preserve">. (hello + "world") is of type </w:t>
      </w:r>
      <w:proofErr w:type="gramStart"/>
      <w:r w:rsidRPr="00415813">
        <w:rPr>
          <w:sz w:val="13"/>
          <w:szCs w:val="15"/>
        </w:rPr>
        <w:t>std::string .</w:t>
      </w:r>
      <w:proofErr w:type="gramEnd"/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</w:t>
      </w:r>
      <w:proofErr w:type="gramStart"/>
      <w:r w:rsidRPr="00A0739B">
        <w:rPr>
          <w:sz w:val="13"/>
          <w:szCs w:val="15"/>
        </w:rPr>
        <w:t>1 ,</w:t>
      </w:r>
      <w:proofErr w:type="gramEnd"/>
      <w:r w:rsidRPr="00A0739B">
        <w:rPr>
          <w:sz w:val="13"/>
          <w:szCs w:val="15"/>
        </w:rPr>
        <w:t xml:space="preserve"> without copying s</w:t>
      </w:r>
      <w:proofErr w:type="gramStart"/>
      <w:r w:rsidRPr="00A0739B">
        <w:rPr>
          <w:sz w:val="13"/>
          <w:szCs w:val="15"/>
        </w:rPr>
        <w:t>1 .</w:t>
      </w:r>
      <w:proofErr w:type="gramEnd"/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>string s1{"Hello"};</w:t>
      </w:r>
      <w:r>
        <w:rPr>
          <w:rFonts w:hint="eastAsia"/>
          <w:sz w:val="13"/>
          <w:szCs w:val="15"/>
        </w:rPr>
        <w:t xml:space="preserve">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 xml:space="preserve">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b/>
          <w:bCs/>
          <w:sz w:val="13"/>
          <w:szCs w:val="15"/>
        </w:rPr>
        <w:t>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</w:t>
      </w:r>
      <w:proofErr w:type="gramStart"/>
      <w:r w:rsidRPr="00C47206">
        <w:rPr>
          <w:sz w:val="13"/>
          <w:szCs w:val="15"/>
        </w:rPr>
        <w:t>是之前</w:t>
      </w:r>
      <w:proofErr w:type="gramEnd"/>
      <w:r w:rsidRPr="00C47206">
        <w:rPr>
          <w:sz w:val="13"/>
          <w:szCs w:val="15"/>
        </w:rPr>
        <w:t>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x</w:t>
      </w:r>
      <w:r w:rsidRPr="00C47206">
        <w:rPr>
          <w:sz w:val="13"/>
          <w:szCs w:val="15"/>
        </w:rPr>
        <w:t> 再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，输入缓冲区可能残留换行符，导致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proofErr w:type="spellStart"/>
      <w:r w:rsidRPr="00C47206">
        <w:rPr>
          <w:b/>
          <w:bCs/>
          <w:sz w:val="13"/>
          <w:szCs w:val="15"/>
        </w:rPr>
        <w:t>cin.ignore</w:t>
      </w:r>
      <w:proofErr w:type="spellEnd"/>
      <w:r w:rsidRPr="00C47206">
        <w:rPr>
          <w:b/>
          <w:bCs/>
          <w:sz w:val="13"/>
          <w:szCs w:val="15"/>
        </w:rPr>
        <w:t>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</w:t>
      </w:r>
      <w:proofErr w:type="spellStart"/>
      <w:r w:rsidRPr="008A3118">
        <w:rPr>
          <w:b/>
          <w:bCs/>
          <w:sz w:val="13"/>
          <w:szCs w:val="15"/>
        </w:rPr>
        <w:t>lvalues</w:t>
      </w:r>
      <w:proofErr w:type="spellEnd"/>
      <w:r w:rsidRPr="008A3118">
        <w:rPr>
          <w:b/>
          <w:bCs/>
          <w:sz w:val="13"/>
          <w:szCs w:val="15"/>
        </w:rPr>
        <w:t>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 xml:space="preserve">int&amp; x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y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z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>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proofErr w:type="spellStart"/>
      <w:r w:rsidRPr="007066E6">
        <w:rPr>
          <w:i/>
          <w:iCs/>
          <w:sz w:val="13"/>
          <w:szCs w:val="15"/>
        </w:rPr>
        <w:t>rvalues</w:t>
      </w:r>
      <w:proofErr w:type="spellEnd"/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066E6">
        <w:rPr>
          <w:sz w:val="13"/>
          <w:szCs w:val="15"/>
        </w:rPr>
        <w:t>nullptr</w:t>
      </w:r>
      <w:proofErr w:type="spellEnd"/>
      <w:r w:rsidRPr="007066E6">
        <w:rPr>
          <w:sz w:val="13"/>
          <w:szCs w:val="15"/>
        </w:rPr>
        <w:t xml:space="preserve">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 xml:space="preserve">null pointer value in C++. Do not use </w:t>
      </w:r>
      <w:proofErr w:type="gramStart"/>
      <w:r w:rsidRPr="007066E6">
        <w:rPr>
          <w:sz w:val="13"/>
          <w:szCs w:val="15"/>
        </w:rPr>
        <w:t>NULL .</w:t>
      </w:r>
      <w:proofErr w:type="gramEnd"/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 w:rsidRPr="007066E6">
        <w:rPr>
          <w:b/>
          <w:bCs/>
          <w:sz w:val="13"/>
          <w:szCs w:val="15"/>
        </w:rPr>
        <w:t>std::</w:t>
      </w:r>
      <w:proofErr w:type="gramEnd"/>
      <w:r w:rsidRPr="007066E6">
        <w:rPr>
          <w:b/>
          <w:bCs/>
          <w:sz w:val="13"/>
          <w:szCs w:val="15"/>
        </w:rPr>
        <w:t>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vector&lt;</w:t>
      </w: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vector&lt;int&gt;&gt; </w:t>
      </w:r>
      <w:proofErr w:type="spellStart"/>
      <w:r w:rsidRPr="007066E6">
        <w:rPr>
          <w:sz w:val="13"/>
          <w:szCs w:val="15"/>
        </w:rPr>
        <w:t>vvi</w:t>
      </w:r>
      <w:proofErr w:type="spellEnd"/>
      <w:r w:rsidRPr="007066E6">
        <w:rPr>
          <w:sz w:val="13"/>
          <w:szCs w:val="15"/>
        </w:rPr>
        <w:t>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Append an element to the end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v.push_back</w:t>
      </w:r>
      <w:proofErr w:type="spellEnd"/>
      <w:r w:rsidRPr="00084BBD">
        <w:rPr>
          <w:sz w:val="13"/>
          <w:szCs w:val="15"/>
        </w:rPr>
        <w:t>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Remove the last element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v.pop_</w:t>
      </w:r>
      <w:proofErr w:type="gramStart"/>
      <w:r w:rsidRPr="00084BBD">
        <w:rPr>
          <w:sz w:val="13"/>
          <w:szCs w:val="15"/>
        </w:rPr>
        <w:t>back</w:t>
      </w:r>
      <w:proofErr w:type="spellEnd"/>
      <w:r w:rsidRPr="00084BBD">
        <w:rPr>
          <w:sz w:val="13"/>
          <w:szCs w:val="15"/>
        </w:rPr>
        <w:t>(</w:t>
      </w:r>
      <w:proofErr w:type="gramEnd"/>
      <w:r w:rsidRPr="00084BBD">
        <w:rPr>
          <w:sz w:val="13"/>
          <w:szCs w:val="15"/>
        </w:rPr>
        <w:t>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84BBD">
        <w:rPr>
          <w:b/>
          <w:bCs/>
          <w:sz w:val="13"/>
          <w:szCs w:val="15"/>
        </w:rPr>
        <w:t>v.</w:t>
      </w:r>
      <w:proofErr w:type="gramStart"/>
      <w:r w:rsidRPr="00084BBD">
        <w:rPr>
          <w:b/>
          <w:bCs/>
          <w:sz w:val="13"/>
          <w:szCs w:val="15"/>
        </w:rPr>
        <w:t>back</w:t>
      </w:r>
      <w:proofErr w:type="spellEnd"/>
      <w:r w:rsidRPr="00084BBD">
        <w:rPr>
          <w:b/>
          <w:bCs/>
          <w:sz w:val="13"/>
          <w:szCs w:val="15"/>
        </w:rPr>
        <w:t>(</w:t>
      </w:r>
      <w:proofErr w:type="gramEnd"/>
      <w:r w:rsidRPr="00084BBD">
        <w:rPr>
          <w:b/>
          <w:bCs/>
          <w:sz w:val="13"/>
          <w:szCs w:val="15"/>
        </w:rPr>
        <w:t xml:space="preserve">) and </w:t>
      </w:r>
      <w:proofErr w:type="spellStart"/>
      <w:proofErr w:type="gramStart"/>
      <w:r w:rsidRPr="00084BBD">
        <w:rPr>
          <w:b/>
          <w:bCs/>
          <w:sz w:val="13"/>
          <w:szCs w:val="15"/>
        </w:rPr>
        <w:t>v.front</w:t>
      </w:r>
      <w:proofErr w:type="spellEnd"/>
      <w:proofErr w:type="gramEnd"/>
      <w:r w:rsidRPr="00084BBD">
        <w:rPr>
          <w:b/>
          <w:bCs/>
          <w:sz w:val="13"/>
          <w:szCs w:val="15"/>
        </w:rPr>
        <w:t>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</w:t>
      </w:r>
      <w:proofErr w:type="gramStart"/>
      <w:r w:rsidRPr="00084BBD">
        <w:rPr>
          <w:sz w:val="13"/>
          <w:szCs w:val="15"/>
        </w:rPr>
        <w:t>front</w:t>
      </w:r>
      <w:proofErr w:type="spellEnd"/>
      <w:r w:rsidRPr="00084BBD">
        <w:rPr>
          <w:sz w:val="13"/>
          <w:szCs w:val="15"/>
        </w:rPr>
        <w:t>(</w:t>
      </w:r>
      <w:proofErr w:type="gramEnd"/>
      <w:r w:rsidRPr="00084BBD">
        <w:rPr>
          <w:sz w:val="13"/>
          <w:szCs w:val="15"/>
        </w:rPr>
        <w:t>) = 42; ++</w:t>
      </w:r>
      <w:proofErr w:type="spellStart"/>
      <w:proofErr w:type="gramStart"/>
      <w:r w:rsidRPr="00084BBD">
        <w:rPr>
          <w:sz w:val="13"/>
          <w:szCs w:val="15"/>
        </w:rPr>
        <w:t>v.back</w:t>
      </w:r>
      <w:proofErr w:type="spellEnd"/>
      <w:proofErr w:type="gramEnd"/>
      <w:r w:rsidRPr="00084BBD">
        <w:rPr>
          <w:sz w:val="13"/>
          <w:szCs w:val="15"/>
        </w:rPr>
        <w:t>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</w:t>
      </w:r>
      <w:proofErr w:type="spellStart"/>
      <w:proofErr w:type="gramStart"/>
      <w:r w:rsidRPr="00084BBD">
        <w:rPr>
          <w:sz w:val="13"/>
          <w:szCs w:val="15"/>
        </w:rPr>
        <w:t>v.back</w:t>
      </w:r>
      <w:proofErr w:type="spellEnd"/>
      <w:proofErr w:type="gramEnd"/>
      <w:r w:rsidRPr="00084BBD">
        <w:rPr>
          <w:sz w:val="13"/>
          <w:szCs w:val="15"/>
        </w:rPr>
        <w:t>(</w:t>
      </w:r>
      <w:proofErr w:type="gramStart"/>
      <w:r w:rsidRPr="00084BBD">
        <w:rPr>
          <w:sz w:val="13"/>
          <w:szCs w:val="15"/>
        </w:rPr>
        <w:t>) ,</w:t>
      </w:r>
      <w:proofErr w:type="gramEnd"/>
      <w:r w:rsidRPr="00084BBD">
        <w:rPr>
          <w:sz w:val="13"/>
          <w:szCs w:val="15"/>
        </w:rPr>
        <w:t xml:space="preserve"> </w:t>
      </w:r>
      <w:proofErr w:type="spellStart"/>
      <w:proofErr w:type="gramStart"/>
      <w:r w:rsidRPr="00084BBD">
        <w:rPr>
          <w:sz w:val="13"/>
          <w:szCs w:val="15"/>
        </w:rPr>
        <w:t>v.front</w:t>
      </w:r>
      <w:proofErr w:type="spellEnd"/>
      <w:proofErr w:type="gramEnd"/>
      <w:r w:rsidRPr="00084BBD">
        <w:rPr>
          <w:sz w:val="13"/>
          <w:szCs w:val="15"/>
        </w:rPr>
        <w:t xml:space="preserve">() and </w:t>
      </w:r>
      <w:proofErr w:type="spellStart"/>
      <w:r w:rsidRPr="00084BBD">
        <w:rPr>
          <w:sz w:val="13"/>
          <w:szCs w:val="15"/>
        </w:rPr>
        <w:t>v.pop_</w:t>
      </w:r>
      <w:proofErr w:type="gramStart"/>
      <w:r w:rsidRPr="00084BBD">
        <w:rPr>
          <w:sz w:val="13"/>
          <w:szCs w:val="15"/>
        </w:rPr>
        <w:t>back</w:t>
      </w:r>
      <w:proofErr w:type="spellEnd"/>
      <w:r w:rsidRPr="00084BBD">
        <w:rPr>
          <w:sz w:val="13"/>
          <w:szCs w:val="15"/>
        </w:rPr>
        <w:t>() ,</w:t>
      </w:r>
      <w:proofErr w:type="gramEnd"/>
      <w:r w:rsidRPr="00084BBD">
        <w:rPr>
          <w:sz w:val="13"/>
          <w:szCs w:val="15"/>
        </w:rPr>
        <w:t xml:space="preserve">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 xml:space="preserve">to the element indexed </w:t>
      </w:r>
      <w:proofErr w:type="spellStart"/>
      <w:proofErr w:type="gram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.</w:t>
      </w:r>
      <w:proofErr w:type="gramEnd"/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proofErr w:type="gram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,</w:t>
      </w:r>
      <w:proofErr w:type="gramEnd"/>
      <w:r w:rsidRPr="00793D94">
        <w:rPr>
          <w:sz w:val="13"/>
          <w:szCs w:val="15"/>
        </w:rPr>
        <w:t xml:space="preserve"> where </w:t>
      </w:r>
      <w:proofErr w:type="spellStart"/>
      <w:proofErr w:type="gramStart"/>
      <w:r w:rsidRPr="00793D94">
        <w:rPr>
          <w:sz w:val="13"/>
          <w:szCs w:val="15"/>
        </w:rPr>
        <w:t>v.size</w:t>
      </w:r>
      <w:proofErr w:type="spellEnd"/>
      <w:proofErr w:type="gramEnd"/>
      <w:r w:rsidRPr="00793D94">
        <w:rPr>
          <w:sz w:val="13"/>
          <w:szCs w:val="15"/>
        </w:rPr>
        <w:t>(</w:t>
      </w:r>
      <w:proofErr w:type="gramStart"/>
      <w:r w:rsidRPr="00793D94">
        <w:rPr>
          <w:sz w:val="13"/>
          <w:szCs w:val="15"/>
        </w:rPr>
        <w:t>) .</w:t>
      </w:r>
      <w:proofErr w:type="gramEnd"/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</w:t>
      </w:r>
      <w:proofErr w:type="spellStart"/>
      <w:r w:rsidRPr="00793D94">
        <w:rPr>
          <w:sz w:val="13"/>
          <w:szCs w:val="15"/>
        </w:rPr>
        <w:t>i</w:t>
      </w:r>
      <w:proofErr w:type="spellEnd"/>
      <w:proofErr w:type="gramStart"/>
      <w:r w:rsidRPr="00793D94">
        <w:rPr>
          <w:sz w:val="13"/>
          <w:szCs w:val="15"/>
        </w:rPr>
        <w:t>) .</w:t>
      </w:r>
      <w:proofErr w:type="gramEnd"/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is out of range, </w:t>
      </w:r>
      <w:r w:rsidRPr="00793D94">
        <w:rPr>
          <w:i/>
          <w:iCs/>
          <w:sz w:val="13"/>
          <w:szCs w:val="15"/>
        </w:rPr>
        <w:t xml:space="preserve">a </w:t>
      </w:r>
      <w:proofErr w:type="gramStart"/>
      <w:r w:rsidRPr="00793D94">
        <w:rPr>
          <w:i/>
          <w:iCs/>
          <w:sz w:val="13"/>
          <w:szCs w:val="15"/>
        </w:rPr>
        <w:t>std::</w:t>
      </w:r>
      <w:proofErr w:type="spellStart"/>
      <w:proofErr w:type="gramEnd"/>
      <w:r w:rsidRPr="00793D94">
        <w:rPr>
          <w:i/>
          <w:iCs/>
          <w:sz w:val="13"/>
          <w:szCs w:val="15"/>
        </w:rPr>
        <w:t>out_of_range</w:t>
      </w:r>
      <w:proofErr w:type="spellEnd"/>
      <w:r w:rsidRPr="00793D94">
        <w:rPr>
          <w:i/>
          <w:iCs/>
          <w:sz w:val="13"/>
          <w:szCs w:val="15"/>
        </w:rPr>
        <w:t xml:space="preserve">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Default initialization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Copy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</w:t>
      </w:r>
      <w:proofErr w:type="gramStart"/>
      <w:r w:rsidRPr="00793D94">
        <w:rPr>
          <w:sz w:val="13"/>
          <w:szCs w:val="15"/>
        </w:rPr>
        <w:t>&amp; ,</w:t>
      </w:r>
      <w:proofErr w:type="gramEnd"/>
      <w:r w:rsidRPr="00793D94">
        <w:rPr>
          <w:sz w:val="13"/>
          <w:szCs w:val="15"/>
        </w:rPr>
        <w:t xml:space="preserve"> |</w:t>
      </w:r>
      <w:proofErr w:type="gramStart"/>
      <w:r w:rsidRPr="00793D94">
        <w:rPr>
          <w:sz w:val="13"/>
          <w:szCs w:val="15"/>
        </w:rPr>
        <w:t>| ,</w:t>
      </w:r>
      <w:proofErr w:type="gramEnd"/>
      <w:r w:rsidRPr="00793D94">
        <w:rPr>
          <w:sz w:val="13"/>
          <w:szCs w:val="15"/>
        </w:rPr>
        <w:t xml:space="preserve"> ! and comparison operators </w:t>
      </w:r>
      <w:proofErr w:type="gramStart"/>
      <w:r w:rsidRPr="00793D94">
        <w:rPr>
          <w:sz w:val="13"/>
          <w:szCs w:val="15"/>
        </w:rPr>
        <w:t>&lt; ,</w:t>
      </w:r>
      <w:proofErr w:type="gramEnd"/>
      <w:r w:rsidRPr="00793D94">
        <w:rPr>
          <w:sz w:val="13"/>
          <w:szCs w:val="15"/>
        </w:rPr>
        <w:t>&lt;</w:t>
      </w:r>
      <w:proofErr w:type="gramStart"/>
      <w:r w:rsidRPr="00793D94">
        <w:rPr>
          <w:sz w:val="13"/>
          <w:szCs w:val="15"/>
        </w:rPr>
        <w:t>= ,</w:t>
      </w:r>
      <w:proofErr w:type="gramEnd"/>
      <w:r w:rsidRPr="00793D94">
        <w:rPr>
          <w:sz w:val="13"/>
          <w:szCs w:val="15"/>
        </w:rPr>
        <w:t xml:space="preserve"> </w:t>
      </w:r>
      <w:proofErr w:type="gramStart"/>
      <w:r w:rsidRPr="00793D94">
        <w:rPr>
          <w:sz w:val="13"/>
          <w:szCs w:val="15"/>
        </w:rPr>
        <w:t>&gt; ,</w:t>
      </w:r>
      <w:proofErr w:type="gramEnd"/>
      <w:r w:rsidRPr="00793D94">
        <w:rPr>
          <w:sz w:val="13"/>
          <w:szCs w:val="15"/>
        </w:rPr>
        <w:t xml:space="preserve"> &gt;</w:t>
      </w:r>
      <w:proofErr w:type="gramStart"/>
      <w:r w:rsidRPr="00793D94">
        <w:rPr>
          <w:sz w:val="13"/>
          <w:szCs w:val="15"/>
        </w:rPr>
        <w:t>= ,</w:t>
      </w:r>
      <w:proofErr w:type="gramEnd"/>
      <w:r w:rsidRPr="00793D94">
        <w:rPr>
          <w:sz w:val="13"/>
          <w:szCs w:val="15"/>
        </w:rPr>
        <w:t xml:space="preserve"> =</w:t>
      </w:r>
      <w:proofErr w:type="gramStart"/>
      <w:r w:rsidRPr="00793D94">
        <w:rPr>
          <w:sz w:val="13"/>
          <w:szCs w:val="15"/>
        </w:rPr>
        <w:t>= ,</w:t>
      </w:r>
      <w:proofErr w:type="gramEnd"/>
      <w:r w:rsidRPr="00793D94">
        <w:rPr>
          <w:sz w:val="13"/>
          <w:szCs w:val="15"/>
        </w:rPr>
        <w:t xml:space="preserve"> != is </w:t>
      </w:r>
      <w:proofErr w:type="gramStart"/>
      <w:r w:rsidRPr="00793D94">
        <w:rPr>
          <w:sz w:val="13"/>
          <w:szCs w:val="15"/>
        </w:rPr>
        <w:t>bool ,</w:t>
      </w:r>
      <w:proofErr w:type="gramEnd"/>
      <w:r w:rsidRPr="00793D94">
        <w:rPr>
          <w:sz w:val="13"/>
          <w:szCs w:val="15"/>
        </w:rPr>
        <w:t xml:space="preserve"> not </w:t>
      </w:r>
      <w:proofErr w:type="gramStart"/>
      <w:r w:rsidRPr="00793D94">
        <w:rPr>
          <w:sz w:val="13"/>
          <w:szCs w:val="15"/>
        </w:rPr>
        <w:t>int .</w:t>
      </w:r>
      <w:proofErr w:type="gramEnd"/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</w:t>
      </w:r>
      <w:proofErr w:type="gramStart"/>
      <w:r w:rsidRPr="00793D94">
        <w:rPr>
          <w:sz w:val="13"/>
          <w:szCs w:val="15"/>
        </w:rPr>
        <w:t>] ,</w:t>
      </w:r>
      <w:proofErr w:type="gramEnd"/>
      <w:r w:rsidRPr="00793D94">
        <w:rPr>
          <w:sz w:val="13"/>
          <w:szCs w:val="15"/>
        </w:rPr>
        <w:t xml:space="preserve"> not char [N+1</w:t>
      </w:r>
      <w:proofErr w:type="gramStart"/>
      <w:r w:rsidRPr="00793D94">
        <w:rPr>
          <w:sz w:val="13"/>
          <w:szCs w:val="15"/>
        </w:rPr>
        <w:t>] .</w:t>
      </w:r>
      <w:proofErr w:type="gramEnd"/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The type of character literals 'a' is </w:t>
      </w:r>
      <w:proofErr w:type="gramStart"/>
      <w:r w:rsidRPr="00793D94">
        <w:rPr>
          <w:sz w:val="13"/>
          <w:szCs w:val="15"/>
        </w:rPr>
        <w:t>char ,</w:t>
      </w:r>
      <w:proofErr w:type="gramEnd"/>
      <w:r w:rsidRPr="00793D94">
        <w:rPr>
          <w:sz w:val="13"/>
          <w:szCs w:val="15"/>
        </w:rPr>
        <w:t xml:space="preserve"> not </w:t>
      </w:r>
      <w:proofErr w:type="gramStart"/>
      <w:r w:rsidRPr="00793D94">
        <w:rPr>
          <w:sz w:val="13"/>
          <w:szCs w:val="15"/>
        </w:rPr>
        <w:t>int .</w:t>
      </w:r>
      <w:proofErr w:type="gramEnd"/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int </w:t>
      </w:r>
      <w:proofErr w:type="gramStart"/>
      <w:r w:rsidRPr="00793D94">
        <w:rPr>
          <w:sz w:val="13"/>
          <w:szCs w:val="15"/>
        </w:rPr>
        <w:t>fun(</w:t>
      </w:r>
      <w:proofErr w:type="gramEnd"/>
      <w:r w:rsidRPr="00793D94">
        <w:rPr>
          <w:sz w:val="13"/>
          <w:szCs w:val="15"/>
        </w:rPr>
        <w:t xml:space="preserve">) declares a function </w:t>
      </w:r>
      <w:proofErr w:type="spellStart"/>
      <w:r w:rsidRPr="00793D94">
        <w:rPr>
          <w:sz w:val="13"/>
          <w:szCs w:val="15"/>
        </w:rPr>
        <w:t>accpeting</w:t>
      </w:r>
      <w:proofErr w:type="spellEnd"/>
      <w:r w:rsidRPr="00793D94">
        <w:rPr>
          <w:sz w:val="13"/>
          <w:szCs w:val="15"/>
        </w:rPr>
        <w:t xml:space="preserve">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52087">
        <w:rPr>
          <w:b/>
          <w:bCs/>
          <w:sz w:val="13"/>
          <w:szCs w:val="15"/>
        </w:rPr>
        <w:t>const_cast</w:t>
      </w:r>
      <w:proofErr w:type="spellEnd"/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</w:t>
      </w:r>
      <w:proofErr w:type="spellStart"/>
      <w:r w:rsidRPr="00052087">
        <w:rPr>
          <w:sz w:val="13"/>
          <w:szCs w:val="15"/>
        </w:rPr>
        <w:t>constness</w:t>
      </w:r>
      <w:proofErr w:type="spellEnd"/>
      <w:r w:rsidRPr="00052087">
        <w:rPr>
          <w:sz w:val="13"/>
          <w:szCs w:val="15"/>
        </w:rPr>
        <w:t xml:space="preserve">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</w:t>
      </w:r>
      <w:proofErr w:type="spellStart"/>
      <w:r w:rsidRPr="00C46CBB">
        <w:rPr>
          <w:sz w:val="13"/>
          <w:szCs w:val="15"/>
        </w:rPr>
        <w:t>const_</w:t>
      </w:r>
      <w:proofErr w:type="gramStart"/>
      <w:r w:rsidRPr="00C46CBB">
        <w:rPr>
          <w:sz w:val="13"/>
          <w:szCs w:val="15"/>
        </w:rPr>
        <w:t>cast</w:t>
      </w:r>
      <w:proofErr w:type="spellEnd"/>
      <w:r w:rsidRPr="00C46CBB">
        <w:rPr>
          <w:sz w:val="13"/>
          <w:szCs w:val="15"/>
        </w:rPr>
        <w:t xml:space="preserve"> )</w:t>
      </w:r>
      <w:proofErr w:type="gramEnd"/>
      <w:r w:rsidRPr="00C46CBB">
        <w:rPr>
          <w:sz w:val="13"/>
          <w:szCs w:val="15"/>
        </w:rPr>
        <w:t xml:space="preserve">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const int 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 xml:space="preserve"> = 42; int &amp;ref =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>&lt;int &amp;&gt;(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>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reinterpret_cast</w:t>
      </w:r>
      <w:proofErr w:type="spellEnd"/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int 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 xml:space="preserve"> = 42; char *pc = </w:t>
      </w:r>
      <w:proofErr w:type="spellStart"/>
      <w:r w:rsidRPr="00C46CBB">
        <w:rPr>
          <w:sz w:val="13"/>
          <w:szCs w:val="15"/>
        </w:rPr>
        <w:t>reinterpret_cast</w:t>
      </w:r>
      <w:proofErr w:type="spellEnd"/>
      <w:r w:rsidRPr="00C46CBB">
        <w:rPr>
          <w:sz w:val="13"/>
          <w:szCs w:val="15"/>
        </w:rPr>
        <w:t>&lt;char *&gt;(&amp;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>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</w:t>
      </w:r>
      <w:proofErr w:type="gramStart"/>
      <w:r w:rsidRPr="00C46CBB">
        <w:rPr>
          <w:sz w:val="13"/>
          <w:szCs w:val="15"/>
        </w:rPr>
        <w:t>int ,</w:t>
      </w:r>
      <w:proofErr w:type="gramEnd"/>
      <w:r w:rsidRPr="00C46CBB">
        <w:rPr>
          <w:sz w:val="13"/>
          <w:szCs w:val="15"/>
        </w:rPr>
        <w:t xml:space="preserve">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static_cast</w:t>
      </w:r>
      <w:proofErr w:type="spellEnd"/>
      <w:r w:rsidRPr="00C46CBB">
        <w:rPr>
          <w:b/>
          <w:bCs/>
          <w:sz w:val="13"/>
          <w:szCs w:val="15"/>
        </w:rPr>
        <w:t>&lt;Type&gt;(expr)</w:t>
      </w:r>
    </w:p>
    <w:p w14:paraId="0890E52F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子类指针/引用 → </w:t>
      </w: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/引用（向上转型，安全）。</w:t>
      </w:r>
    </w:p>
    <w:p w14:paraId="3169C274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>const char [6</w:t>
      </w:r>
      <w:proofErr w:type="gramStart"/>
      <w:r w:rsidRPr="00C46CBB">
        <w:rPr>
          <w:b/>
          <w:bCs/>
          <w:sz w:val="13"/>
          <w:szCs w:val="15"/>
        </w:rPr>
        <w:t xml:space="preserve">] </w:t>
      </w:r>
      <w:r w:rsidRPr="00C46CBB">
        <w:rPr>
          <w:sz w:val="13"/>
          <w:szCs w:val="15"/>
        </w:rPr>
        <w:t>,</w:t>
      </w:r>
      <w:proofErr w:type="gramEnd"/>
      <w:r w:rsidRPr="00C46CBB">
        <w:rPr>
          <w:sz w:val="13"/>
          <w:szCs w:val="15"/>
        </w:rPr>
        <w:t xml:space="preserve"> not </w:t>
      </w:r>
      <w:proofErr w:type="gramStart"/>
      <w:r w:rsidRPr="00C46CBB">
        <w:rPr>
          <w:sz w:val="13"/>
          <w:szCs w:val="15"/>
        </w:rPr>
        <w:t>std::string .</w:t>
      </w:r>
      <w:proofErr w:type="gramEnd"/>
      <w:r w:rsidRPr="00C46CBB">
        <w:rPr>
          <w:sz w:val="13"/>
          <w:szCs w:val="15"/>
        </w:rPr>
        <w:t xml:space="preserve">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When using </w:t>
      </w:r>
      <w:proofErr w:type="gramStart"/>
      <w:r w:rsidRPr="00C46CBB">
        <w:rPr>
          <w:sz w:val="13"/>
          <w:szCs w:val="15"/>
        </w:rPr>
        <w:t>auto ,</w:t>
      </w:r>
      <w:proofErr w:type="gramEnd"/>
      <w:r w:rsidRPr="00C46CBB">
        <w:rPr>
          <w:sz w:val="13"/>
          <w:szCs w:val="15"/>
        </w:rPr>
        <w:t xml:space="preserve">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b/>
          <w:bCs/>
          <w:sz w:val="13"/>
          <w:szCs w:val="15"/>
        </w:rPr>
        <w:t>decltype</w:t>
      </w:r>
      <w:proofErr w:type="spellEnd"/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proofErr w:type="gram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>(fun(</w:t>
      </w:r>
      <w:proofErr w:type="gramEnd"/>
      <w:r w:rsidRPr="00C6433C">
        <w:rPr>
          <w:sz w:val="13"/>
          <w:szCs w:val="15"/>
        </w:rPr>
        <w:t xml:space="preserve">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</w:t>
      </w:r>
      <w:proofErr w:type="gramStart"/>
      <w:r w:rsidRPr="004A155D">
        <w:rPr>
          <w:sz w:val="13"/>
          <w:szCs w:val="15"/>
        </w:rPr>
        <w:t>cursor</w:t>
      </w:r>
      <w:proofErr w:type="spellEnd"/>
      <w:r w:rsidRPr="004A155D">
        <w:rPr>
          <w:sz w:val="13"/>
          <w:szCs w:val="15"/>
        </w:rPr>
        <w:t>(</w:t>
      </w:r>
      <w:proofErr w:type="gramEnd"/>
      <w:r w:rsidRPr="004A155D">
        <w:rPr>
          <w:sz w:val="13"/>
          <w:szCs w:val="15"/>
        </w:rPr>
        <w:t>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</w:t>
      </w:r>
      <w:proofErr w:type="gramStart"/>
      <w:r w:rsidRPr="004A155D">
        <w:rPr>
          <w:sz w:val="13"/>
          <w:szCs w:val="15"/>
        </w:rPr>
        <w:t>cursor</w:t>
      </w:r>
      <w:proofErr w:type="spellEnd"/>
      <w:r w:rsidRPr="004A155D">
        <w:rPr>
          <w:sz w:val="13"/>
          <w:szCs w:val="15"/>
        </w:rPr>
        <w:t>(</w:t>
      </w:r>
      <w:proofErr w:type="gramEnd"/>
      <w:r w:rsidRPr="004A155D">
        <w:rPr>
          <w:sz w:val="13"/>
          <w:szCs w:val="15"/>
        </w:rPr>
        <w:t>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 xml:space="preserve">int *); 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>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 xml:space="preserve">int *a); 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>int (&amp;</w:t>
      </w:r>
      <w:proofErr w:type="gramStart"/>
      <w:r w:rsidRPr="004A155D">
        <w:rPr>
          <w:sz w:val="13"/>
          <w:szCs w:val="15"/>
        </w:rPr>
        <w:t>a)[</w:t>
      </w:r>
      <w:proofErr w:type="gramEnd"/>
      <w:r w:rsidRPr="004A155D">
        <w:rPr>
          <w:sz w:val="13"/>
          <w:szCs w:val="15"/>
        </w:rPr>
        <w:t xml:space="preserve">10]); int 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 = 42; fun(&amp;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); // OK, calls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 xml:space="preserve">int *) int </w:t>
      </w:r>
      <w:proofErr w:type="spellStart"/>
      <w:proofErr w:type="gram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[</w:t>
      </w:r>
      <w:proofErr w:type="gramEnd"/>
      <w:r w:rsidRPr="004A155D">
        <w:rPr>
          <w:sz w:val="13"/>
          <w:szCs w:val="15"/>
        </w:rPr>
        <w:t>10]; fun(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); // Error: ambiguous call</w:t>
      </w:r>
    </w:p>
    <w:p w14:paraId="6064F37A" w14:textId="77777777" w:rsidR="00EB798F" w:rsidRPr="00EB798F" w:rsidRDefault="00EB798F" w:rsidP="00EB798F">
      <w:pPr>
        <w:numPr>
          <w:ilvl w:val="0"/>
          <w:numId w:val="4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proofErr w:type="gramStart"/>
      <w:r w:rsidRPr="00EB798F">
        <w:rPr>
          <w:b/>
          <w:bCs/>
          <w:sz w:val="13"/>
          <w:szCs w:val="15"/>
        </w:rPr>
        <w:t>类类型</w:t>
      </w:r>
      <w:proofErr w:type="gramEnd"/>
      <w:r w:rsidRPr="00EB798F">
        <w:rPr>
          <w:b/>
          <w:bCs/>
          <w:sz w:val="13"/>
          <w:szCs w:val="15"/>
        </w:rPr>
        <w:t>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</w:t>
      </w:r>
      <w:proofErr w:type="gramStart"/>
      <w:r w:rsidRPr="00EB798F">
        <w:rPr>
          <w:rFonts w:hint="eastAsia"/>
          <w:sz w:val="13"/>
          <w:szCs w:val="15"/>
        </w:rPr>
        <w:t>0 ,</w:t>
      </w:r>
      <w:proofErr w:type="gramEnd"/>
      <w:r w:rsidRPr="00EB798F">
        <w:rPr>
          <w:rFonts w:hint="eastAsia"/>
          <w:sz w:val="13"/>
          <w:szCs w:val="15"/>
        </w:rPr>
        <w:t xml:space="preserve"> </w:t>
      </w:r>
      <w:proofErr w:type="gramStart"/>
      <w:r w:rsidRPr="00EB798F">
        <w:rPr>
          <w:rFonts w:hint="eastAsia"/>
          <w:sz w:val="13"/>
          <w:szCs w:val="15"/>
        </w:rPr>
        <w:t>0 ,</w:t>
      </w:r>
      <w:proofErr w:type="gramEnd"/>
      <w:r w:rsidRPr="00EB798F">
        <w:rPr>
          <w:rFonts w:hint="eastAsia"/>
          <w:sz w:val="13"/>
          <w:szCs w:val="15"/>
        </w:rPr>
        <w:t xml:space="preserve">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 xml:space="preserve">pointer types </w:t>
      </w:r>
      <w:proofErr w:type="gramStart"/>
      <w:r w:rsidRPr="00EB798F">
        <w:rPr>
          <w:rFonts w:hint="eastAsia"/>
          <w:sz w:val="13"/>
          <w:szCs w:val="15"/>
        </w:rPr>
        <w:t>is</w:t>
      </w:r>
      <w:proofErr w:type="gramEnd"/>
      <w:r w:rsidRPr="00EB798F">
        <w:rPr>
          <w:rFonts w:hint="eastAsia"/>
          <w:sz w:val="13"/>
          <w:szCs w:val="15"/>
        </w:rPr>
        <w:t xml:space="preserve">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</w:t>
      </w:r>
      <w:proofErr w:type="spellStart"/>
      <w:r w:rsidRPr="00853EB1">
        <w:rPr>
          <w:sz w:val="13"/>
          <w:szCs w:val="15"/>
        </w:rPr>
        <w:t>nullptr</w:t>
      </w:r>
      <w:proofErr w:type="spellEnd"/>
      <w:r w:rsidRPr="00853EB1">
        <w:rPr>
          <w:sz w:val="13"/>
          <w:szCs w:val="15"/>
        </w:rPr>
        <w:t xml:space="preserve">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853EB1">
        <w:rPr>
          <w:sz w:val="13"/>
          <w:szCs w:val="15"/>
        </w:rPr>
        <w:t>nullptr</w:t>
      </w:r>
      <w:proofErr w:type="spellEnd"/>
      <w:r w:rsidRPr="00853EB1">
        <w:rPr>
          <w:sz w:val="13"/>
          <w:szCs w:val="15"/>
        </w:rPr>
        <w:t xml:space="preserve"> has a unique type </w:t>
      </w:r>
      <w:proofErr w:type="gramStart"/>
      <w:r w:rsidRPr="00853EB1">
        <w:rPr>
          <w:sz w:val="13"/>
          <w:szCs w:val="15"/>
        </w:rPr>
        <w:t>std::</w:t>
      </w:r>
      <w:proofErr w:type="spellStart"/>
      <w:proofErr w:type="gramEnd"/>
      <w:r w:rsidRPr="00853EB1">
        <w:rPr>
          <w:sz w:val="13"/>
          <w:szCs w:val="15"/>
        </w:rPr>
        <w:t>nullptr_t</w:t>
      </w:r>
      <w:proofErr w:type="spellEnd"/>
      <w:r w:rsidRPr="00853EB1">
        <w:rPr>
          <w:sz w:val="13"/>
          <w:szCs w:val="15"/>
        </w:rPr>
        <w:t xml:space="preserve"> (defined in &lt;</w:t>
      </w:r>
      <w:proofErr w:type="spellStart"/>
      <w:r w:rsidRPr="00853EB1">
        <w:rPr>
          <w:sz w:val="13"/>
          <w:szCs w:val="15"/>
        </w:rPr>
        <w:t>cstddef</w:t>
      </w:r>
      <w:proofErr w:type="spellEnd"/>
      <w:proofErr w:type="gramStart"/>
      <w:r w:rsidRPr="00853EB1">
        <w:rPr>
          <w:sz w:val="13"/>
          <w:szCs w:val="15"/>
        </w:rPr>
        <w:t>&gt; )</w:t>
      </w:r>
      <w:proofErr w:type="gramEnd"/>
      <w:r w:rsidRPr="00853EB1">
        <w:rPr>
          <w:sz w:val="13"/>
          <w:szCs w:val="15"/>
        </w:rPr>
        <w:t>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</w:t>
      </w:r>
      <w:proofErr w:type="spellStart"/>
      <w:r w:rsidRPr="00853EB1">
        <w:rPr>
          <w:sz w:val="13"/>
          <w:szCs w:val="15"/>
        </w:rPr>
        <w:t>nullptr</w:t>
      </w:r>
      <w:proofErr w:type="spellEnd"/>
      <w:r w:rsidRPr="00853EB1">
        <w:rPr>
          <w:sz w:val="13"/>
          <w:szCs w:val="15"/>
        </w:rPr>
        <w:t xml:space="preserve">) will definitely match </w:t>
      </w:r>
      <w:proofErr w:type="gramStart"/>
      <w:r w:rsidRPr="00853EB1">
        <w:rPr>
          <w:sz w:val="13"/>
          <w:szCs w:val="15"/>
        </w:rPr>
        <w:t>fun(</w:t>
      </w:r>
      <w:proofErr w:type="gramEnd"/>
      <w:r w:rsidRPr="00853EB1">
        <w:rPr>
          <w:sz w:val="13"/>
          <w:szCs w:val="15"/>
        </w:rPr>
        <w:t>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void </w:t>
      </w:r>
      <w:proofErr w:type="gramStart"/>
      <w:r w:rsidRPr="00AF38C0">
        <w:rPr>
          <w:sz w:val="13"/>
          <w:szCs w:val="15"/>
        </w:rPr>
        <w:t>print(</w:t>
      </w:r>
      <w:proofErr w:type="gramEnd"/>
      <w:r w:rsidRPr="00AF38C0">
        <w:rPr>
          <w:sz w:val="13"/>
          <w:szCs w:val="15"/>
        </w:rPr>
        <w:t>const int (&amp;</w:t>
      </w:r>
      <w:proofErr w:type="spellStart"/>
      <w:proofErr w:type="gram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)[</w:t>
      </w:r>
      <w:proofErr w:type="gramEnd"/>
      <w:r w:rsidRPr="00AF38C0">
        <w:rPr>
          <w:sz w:val="13"/>
          <w:szCs w:val="15"/>
        </w:rPr>
        <w:t>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</w:t>
      </w:r>
      <w:proofErr w:type="gramStart"/>
      <w:r w:rsidRPr="00AF38C0">
        <w:rPr>
          <w:sz w:val="13"/>
          <w:szCs w:val="15"/>
        </w:rPr>
        <w:t>x :</w:t>
      </w:r>
      <w:proofErr w:type="gramEnd"/>
      <w:r w:rsidRPr="00AF38C0">
        <w:rPr>
          <w:sz w:val="13"/>
          <w:szCs w:val="15"/>
        </w:rPr>
        <w:t xml:space="preserve">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 // OK. `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x &lt;&lt; ' </w:t>
      </w:r>
      <w:proofErr w:type="gramStart"/>
      <w:r w:rsidRPr="00AF38C0">
        <w:rPr>
          <w:sz w:val="13"/>
          <w:szCs w:val="15"/>
        </w:rPr>
        <w:t>';std::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'\n'</w:t>
      </w:r>
      <w:proofErr w:type="gramStart"/>
      <w:r w:rsidRPr="00AF38C0">
        <w:rPr>
          <w:sz w:val="13"/>
          <w:szCs w:val="15"/>
        </w:rPr>
        <w:t>; }</w:t>
      </w:r>
      <w:proofErr w:type="gramEnd"/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903AE">
        <w:rPr>
          <w:sz w:val="13"/>
          <w:szCs w:val="15"/>
        </w:rPr>
        <w:t>std::</w:t>
      </w:r>
      <w:proofErr w:type="gramEnd"/>
      <w:r w:rsidRPr="00D903AE">
        <w:rPr>
          <w:sz w:val="13"/>
          <w:szCs w:val="15"/>
        </w:rPr>
        <w:t>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class Student </w:t>
      </w:r>
      <w:proofErr w:type="gramStart"/>
      <w:r w:rsidRPr="00E97A09">
        <w:rPr>
          <w:sz w:val="13"/>
          <w:szCs w:val="15"/>
        </w:rPr>
        <w:t>{ /</w:t>
      </w:r>
      <w:proofErr w:type="gramEnd"/>
      <w:r w:rsidRPr="00E97A09">
        <w:rPr>
          <w:sz w:val="13"/>
          <w:szCs w:val="15"/>
        </w:rPr>
        <w:t xml:space="preserve">/ ... public: bool </w:t>
      </w:r>
      <w:proofErr w:type="gramStart"/>
      <w:r w:rsidRPr="00E97A09">
        <w:rPr>
          <w:sz w:val="13"/>
          <w:szCs w:val="15"/>
        </w:rPr>
        <w:t>graduated(</w:t>
      </w:r>
      <w:proofErr w:type="gramEnd"/>
      <w:r w:rsidRPr="00E97A09">
        <w:rPr>
          <w:sz w:val="13"/>
          <w:szCs w:val="15"/>
        </w:rPr>
        <w:t>int year) const</w:t>
      </w:r>
      <w:proofErr w:type="gramStart"/>
      <w:r w:rsidRPr="00E97A09">
        <w:rPr>
          <w:sz w:val="13"/>
          <w:szCs w:val="15"/>
        </w:rPr>
        <w:t>; }</w:t>
      </w:r>
      <w:proofErr w:type="gramEnd"/>
      <w:r w:rsidRPr="00E97A09">
        <w:rPr>
          <w:sz w:val="13"/>
          <w:szCs w:val="15"/>
        </w:rPr>
        <w:t xml:space="preserve">; Student s = </w:t>
      </w:r>
      <w:proofErr w:type="spellStart"/>
      <w:proofErr w:type="gramStart"/>
      <w:r w:rsidRPr="00E97A09">
        <w:rPr>
          <w:sz w:val="13"/>
          <w:szCs w:val="15"/>
        </w:rPr>
        <w:t>someValue</w:t>
      </w:r>
      <w:proofErr w:type="spellEnd"/>
      <w:r w:rsidRPr="00E97A09">
        <w:rPr>
          <w:sz w:val="13"/>
          <w:szCs w:val="15"/>
        </w:rPr>
        <w:t>(</w:t>
      </w:r>
      <w:proofErr w:type="gramEnd"/>
      <w:r w:rsidRPr="00E97A09">
        <w:rPr>
          <w:sz w:val="13"/>
          <w:szCs w:val="15"/>
        </w:rPr>
        <w:t>); if (</w:t>
      </w:r>
      <w:proofErr w:type="spellStart"/>
      <w:proofErr w:type="gramStart"/>
      <w:r w:rsidRPr="00E97A09">
        <w:rPr>
          <w:sz w:val="13"/>
          <w:szCs w:val="15"/>
        </w:rPr>
        <w:t>s.graduated</w:t>
      </w:r>
      <w:proofErr w:type="spellEnd"/>
      <w:proofErr w:type="gramEnd"/>
      <w:r w:rsidRPr="00E97A09">
        <w:rPr>
          <w:sz w:val="13"/>
          <w:szCs w:val="15"/>
        </w:rPr>
        <w:t>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How many parameters does </w:t>
      </w:r>
      <w:proofErr w:type="gramStart"/>
      <w:r w:rsidRPr="00E97A09">
        <w:rPr>
          <w:sz w:val="13"/>
          <w:szCs w:val="15"/>
        </w:rPr>
        <w:t>graduated</w:t>
      </w:r>
      <w:proofErr w:type="gramEnd"/>
      <w:r w:rsidRPr="00E97A09">
        <w:rPr>
          <w:sz w:val="13"/>
          <w:szCs w:val="15"/>
        </w:rPr>
        <w:t xml:space="preserve">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 xml:space="preserve">（1 </w:t>
      </w:r>
      <w:proofErr w:type="gramStart"/>
      <w:r w:rsidRPr="00BF57D1">
        <w:rPr>
          <w:sz w:val="13"/>
          <w:szCs w:val="15"/>
        </w:rPr>
        <w:t>个</w:t>
      </w:r>
      <w:proofErr w:type="gramEnd"/>
      <w:r w:rsidRPr="00BF57D1">
        <w:rPr>
          <w:sz w:val="13"/>
          <w:szCs w:val="15"/>
        </w:rPr>
        <w:t>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sz w:val="13"/>
          <w:szCs w:val="15"/>
        </w:rPr>
      </w:pPr>
      <w:r w:rsidRPr="00136BBD">
        <w:rPr>
          <w:sz w:val="13"/>
          <w:szCs w:val="15"/>
        </w:rPr>
        <w:t xml:space="preserve">int&amp; </w:t>
      </w:r>
      <w:proofErr w:type="spellStart"/>
      <w:proofErr w:type="gramStart"/>
      <w:r w:rsidRPr="00136BBD">
        <w:rPr>
          <w:sz w:val="13"/>
          <w:szCs w:val="15"/>
        </w:rPr>
        <w:t>badReference</w:t>
      </w:r>
      <w:proofErr w:type="spellEnd"/>
      <w:r w:rsidRPr="00136BBD">
        <w:rPr>
          <w:sz w:val="13"/>
          <w:szCs w:val="15"/>
        </w:rPr>
        <w:t>(</w:t>
      </w:r>
      <w:proofErr w:type="gramEnd"/>
      <w:r w:rsidRPr="00136BBD">
        <w:rPr>
          <w:sz w:val="13"/>
          <w:szCs w:val="15"/>
        </w:rPr>
        <w:t>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sz w:val="13"/>
          <w:szCs w:val="15"/>
        </w:rPr>
      </w:pPr>
      <w:r w:rsidRPr="00FB71C0">
        <w:rPr>
          <w:sz w:val="13"/>
          <w:szCs w:val="15"/>
        </w:rPr>
        <w:t xml:space="preserve">int* </w:t>
      </w:r>
      <w:proofErr w:type="spellStart"/>
      <w:proofErr w:type="gramStart"/>
      <w:r w:rsidRPr="00FB71C0">
        <w:rPr>
          <w:sz w:val="13"/>
          <w:szCs w:val="15"/>
        </w:rPr>
        <w:t>getPointer</w:t>
      </w:r>
      <w:proofErr w:type="spellEnd"/>
      <w:r w:rsidRPr="00FB71C0">
        <w:rPr>
          <w:sz w:val="13"/>
          <w:szCs w:val="15"/>
        </w:rPr>
        <w:t>(</w:t>
      </w:r>
      <w:proofErr w:type="gramEnd"/>
      <w:r w:rsidRPr="00FB71C0">
        <w:rPr>
          <w:sz w:val="13"/>
          <w:szCs w:val="15"/>
        </w:rPr>
        <w:t>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sz w:val="13"/>
          <w:szCs w:val="15"/>
        </w:rPr>
      </w:pPr>
      <w:r w:rsidRPr="00E739C0">
        <w:rPr>
          <w:sz w:val="13"/>
          <w:szCs w:val="15"/>
        </w:rPr>
        <w:t>std::</w:t>
      </w:r>
      <w:proofErr w:type="spellStart"/>
      <w:r w:rsidRPr="00E739C0">
        <w:rPr>
          <w:sz w:val="13"/>
          <w:szCs w:val="15"/>
        </w:rPr>
        <w:t>cout</w:t>
      </w:r>
      <w:proofErr w:type="spellEnd"/>
      <w:r w:rsidRPr="00E739C0">
        <w:rPr>
          <w:sz w:val="13"/>
          <w:szCs w:val="15"/>
        </w:rPr>
        <w:t xml:space="preserve">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 xml:space="preserve">class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 xml:space="preserve">   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operator</w:t>
      </w:r>
      <w:proofErr w:type="gramStart"/>
      <w:r w:rsidRPr="00DB35BF">
        <w:rPr>
          <w:sz w:val="13"/>
          <w:szCs w:val="15"/>
        </w:rPr>
        <w:t>=(</w:t>
      </w:r>
      <w:proofErr w:type="gramEnd"/>
      <w:r w:rsidRPr="00DB35BF">
        <w:rPr>
          <w:sz w:val="13"/>
          <w:szCs w:val="15"/>
        </w:rPr>
        <w:t xml:space="preserve">const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>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>) 或 {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 xml:space="preserve">}，不能使用 = 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</w:t>
      </w:r>
      <w:proofErr w:type="gramStart"/>
      <w:r w:rsidRPr="00424002">
        <w:rPr>
          <w:b/>
          <w:bCs/>
          <w:sz w:val="13"/>
          <w:szCs w:val="15"/>
        </w:rPr>
        <w:t>体之前</w:t>
      </w:r>
      <w:proofErr w:type="gramEnd"/>
      <w:r w:rsidRPr="00424002">
        <w:rPr>
          <w:b/>
          <w:bCs/>
          <w:sz w:val="13"/>
          <w:szCs w:val="15"/>
        </w:rPr>
        <w:t>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</w:t>
      </w:r>
      <w:proofErr w:type="spellStart"/>
      <w:r w:rsidRPr="00680CF5">
        <w:rPr>
          <w:b/>
          <w:bCs/>
          <w:sz w:val="13"/>
          <w:szCs w:val="15"/>
        </w:rPr>
        <w:t>Wreorder</w:t>
      </w:r>
      <w:proofErr w:type="spellEnd"/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sz w:val="13"/>
          <w:szCs w:val="15"/>
        </w:rPr>
      </w:pPr>
      <w:r w:rsidRPr="007B755A">
        <w:rPr>
          <w:sz w:val="13"/>
          <w:szCs w:val="15"/>
        </w:rPr>
        <w:t>public: Point2</w:t>
      </w:r>
      <w:proofErr w:type="gramStart"/>
      <w:r w:rsidRPr="007B755A">
        <w:rPr>
          <w:sz w:val="13"/>
          <w:szCs w:val="15"/>
        </w:rPr>
        <w:t>d() :</w:t>
      </w:r>
      <w:proofErr w:type="gramEnd"/>
      <w:r w:rsidRPr="007B755A">
        <w:rPr>
          <w:sz w:val="13"/>
          <w:szCs w:val="15"/>
        </w:rPr>
        <w:t xml:space="preserve"> </w:t>
      </w:r>
      <w:proofErr w:type="gramStart"/>
      <w:r w:rsidRPr="007B755A">
        <w:rPr>
          <w:sz w:val="13"/>
          <w:szCs w:val="15"/>
        </w:rPr>
        <w:t>x(</w:t>
      </w:r>
      <w:proofErr w:type="gramEnd"/>
      <w:r w:rsidRPr="007B755A">
        <w:rPr>
          <w:sz w:val="13"/>
          <w:szCs w:val="15"/>
        </w:rPr>
        <w:t xml:space="preserve">0), </w:t>
      </w:r>
      <w:proofErr w:type="gramStart"/>
      <w:r w:rsidRPr="007B755A">
        <w:rPr>
          <w:sz w:val="13"/>
          <w:szCs w:val="15"/>
        </w:rPr>
        <w:t>y(</w:t>
      </w:r>
      <w:proofErr w:type="gramEnd"/>
      <w:r w:rsidRPr="007B755A">
        <w:rPr>
          <w:sz w:val="13"/>
          <w:szCs w:val="15"/>
        </w:rPr>
        <w:t>0) {} // default constructor Point2</w:t>
      </w:r>
      <w:proofErr w:type="gramStart"/>
      <w:r w:rsidRPr="007B755A">
        <w:rPr>
          <w:sz w:val="13"/>
          <w:szCs w:val="15"/>
        </w:rPr>
        <w:t>d(</w:t>
      </w:r>
      <w:proofErr w:type="gramEnd"/>
      <w:r w:rsidRPr="007B755A">
        <w:rPr>
          <w:sz w:val="13"/>
          <w:szCs w:val="15"/>
        </w:rPr>
        <w:t>double x_, double y_</w:t>
      </w:r>
      <w:proofErr w:type="gramStart"/>
      <w:r w:rsidRPr="007B755A">
        <w:rPr>
          <w:sz w:val="13"/>
          <w:szCs w:val="15"/>
        </w:rPr>
        <w:t>) :</w:t>
      </w:r>
      <w:proofErr w:type="gramEnd"/>
      <w:r w:rsidRPr="007B755A">
        <w:rPr>
          <w:sz w:val="13"/>
          <w:szCs w:val="15"/>
        </w:rPr>
        <w:t xml:space="preserve"> x(x_), y(y_) {</w:t>
      </w:r>
      <w:proofErr w:type="gramStart"/>
      <w:r w:rsidRPr="007B755A">
        <w:rPr>
          <w:sz w:val="13"/>
          <w:szCs w:val="15"/>
        </w:rPr>
        <w:t>} }</w:t>
      </w:r>
      <w:proofErr w:type="gramEnd"/>
      <w:r w:rsidRPr="007B755A">
        <w:rPr>
          <w:sz w:val="13"/>
          <w:szCs w:val="15"/>
        </w:rPr>
        <w:t>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// calls default </w:t>
            </w:r>
            <w:proofErr w:type="spellStart"/>
            <w:r w:rsidRPr="007B755A">
              <w:rPr>
                <w:sz w:val="13"/>
                <w:szCs w:val="15"/>
              </w:rPr>
              <w:t>ctor</w:t>
            </w:r>
            <w:proofErr w:type="spellEnd"/>
            <w:r w:rsidRPr="007B755A">
              <w:rPr>
                <w:sz w:val="13"/>
                <w:szCs w:val="15"/>
              </w:rPr>
              <w:t>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</w:t>
            </w:r>
            <w:proofErr w:type="gramStart"/>
            <w:r w:rsidRPr="007B755A">
              <w:rPr>
                <w:sz w:val="13"/>
                <w:szCs w:val="15"/>
              </w:rPr>
              <w:t>d(</w:t>
            </w:r>
            <w:proofErr w:type="gramEnd"/>
            <w:r w:rsidRPr="007B755A">
              <w:rPr>
                <w:sz w:val="13"/>
                <w:szCs w:val="15"/>
              </w:rPr>
              <w:t>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sz w:val="13"/>
          <w:szCs w:val="15"/>
        </w:rPr>
      </w:pPr>
      <w:r w:rsidRPr="00002277">
        <w:rPr>
          <w:rFonts w:hint="eastAsia"/>
          <w:sz w:val="13"/>
          <w:szCs w:val="15"/>
        </w:rPr>
        <w:t xml:space="preserve">Point2d p5{1,2}; // </w:t>
      </w:r>
      <w:proofErr w:type="gramStart"/>
      <w:r w:rsidRPr="00002277">
        <w:rPr>
          <w:rFonts w:hint="eastAsia"/>
          <w:sz w:val="13"/>
          <w:szCs w:val="15"/>
        </w:rPr>
        <w:t>调用带参构造</w:t>
      </w:r>
      <w:proofErr w:type="gramEnd"/>
      <w:r w:rsidRPr="00002277">
        <w:rPr>
          <w:rFonts w:hint="eastAsia"/>
          <w:sz w:val="13"/>
          <w:szCs w:val="15"/>
        </w:rPr>
        <w:t>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</w:t>
      </w:r>
      <w:proofErr w:type="spellStart"/>
      <w:r w:rsidRPr="001648DD">
        <w:rPr>
          <w:rFonts w:hint="eastAsia"/>
          <w:sz w:val="13"/>
          <w:szCs w:val="15"/>
        </w:rPr>
        <w:t>ptr</w:t>
      </w:r>
      <w:proofErr w:type="spellEnd"/>
      <w:r w:rsidRPr="001648DD">
        <w:rPr>
          <w:rFonts w:hint="eastAsia"/>
          <w:sz w:val="13"/>
          <w:szCs w:val="15"/>
        </w:rPr>
        <w:t xml:space="preserve">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8492C">
        <w:rPr>
          <w:rFonts w:hint="eastAsia"/>
          <w:sz w:val="13"/>
          <w:szCs w:val="15"/>
        </w:rPr>
        <w:t>仅创建</w:t>
      </w:r>
      <w:proofErr w:type="gramEnd"/>
      <w:r w:rsidRPr="0048492C">
        <w:rPr>
          <w:rFonts w:hint="eastAsia"/>
          <w:sz w:val="13"/>
          <w:szCs w:val="15"/>
        </w:rPr>
        <w:t xml:space="preserve">一个空的 vector 对象（通常包含 3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指针：起始、结束、容量末尾）。不会分配内存，也不会构造任何 Student 对象。此时 </w:t>
      </w:r>
      <w:proofErr w:type="spellStart"/>
      <w:r w:rsidRPr="0048492C">
        <w:rPr>
          <w:rFonts w:hint="eastAsia"/>
          <w:sz w:val="13"/>
          <w:szCs w:val="15"/>
        </w:rPr>
        <w:t>students.size</w:t>
      </w:r>
      <w:proofErr w:type="spellEnd"/>
      <w:r w:rsidRPr="0048492C">
        <w:rPr>
          <w:rFonts w:hint="eastAsia"/>
          <w:sz w:val="13"/>
          <w:szCs w:val="15"/>
        </w:rPr>
        <w:t>() == 0，</w:t>
      </w:r>
      <w:proofErr w:type="spellStart"/>
      <w:r w:rsidRPr="0048492C">
        <w:rPr>
          <w:rFonts w:hint="eastAsia"/>
          <w:sz w:val="13"/>
          <w:szCs w:val="15"/>
        </w:rPr>
        <w:t>students.capacity</w:t>
      </w:r>
      <w:proofErr w:type="spellEnd"/>
      <w:r w:rsidRPr="0048492C">
        <w:rPr>
          <w:rFonts w:hint="eastAsia"/>
          <w:sz w:val="13"/>
          <w:szCs w:val="15"/>
        </w:rPr>
        <w:t>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仅分配足够存储 n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2. </w:t>
      </w: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 xml:space="preserve"> 和 </w:t>
      </w: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 xml:space="preserve">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>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>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)</w:t>
      </w:r>
      <w:r w:rsidRPr="0048492C">
        <w:rPr>
          <w:rFonts w:hint="eastAsia"/>
          <w:sz w:val="13"/>
          <w:szCs w:val="15"/>
        </w:rPr>
        <w:tab/>
        <w:t>1. 直接在尾部原地构造对象（调用 Student(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7C5965B6" w14:textId="77777777" w:rsidR="00440CD7" w:rsidRPr="00440CD7" w:rsidRDefault="00440CD7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sectPr w:rsidR="00440CD7" w:rsidRPr="00440CD7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60E19" w14:textId="77777777" w:rsidR="004E4805" w:rsidRDefault="004E4805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372DE5" w14:textId="77777777" w:rsidR="004E4805" w:rsidRDefault="004E4805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A2036" w14:textId="77777777" w:rsidR="004E4805" w:rsidRDefault="004E4805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45E66C" w14:textId="77777777" w:rsidR="004E4805" w:rsidRDefault="004E4805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0"/>
  </w:num>
  <w:num w:numId="2" w16cid:durableId="1299340384">
    <w:abstractNumId w:val="5"/>
  </w:num>
  <w:num w:numId="3" w16cid:durableId="396561918">
    <w:abstractNumId w:val="8"/>
  </w:num>
  <w:num w:numId="4" w16cid:durableId="930970278">
    <w:abstractNumId w:val="9"/>
  </w:num>
  <w:num w:numId="5" w16cid:durableId="1251620643">
    <w:abstractNumId w:val="6"/>
  </w:num>
  <w:num w:numId="6" w16cid:durableId="1705907125">
    <w:abstractNumId w:val="4"/>
  </w:num>
  <w:num w:numId="7" w16cid:durableId="998120474">
    <w:abstractNumId w:val="3"/>
  </w:num>
  <w:num w:numId="8" w16cid:durableId="1214344904">
    <w:abstractNumId w:val="7"/>
  </w:num>
  <w:num w:numId="9" w16cid:durableId="233702297">
    <w:abstractNumId w:val="1"/>
  </w:num>
  <w:num w:numId="10" w16cid:durableId="919951434">
    <w:abstractNumId w:val="2"/>
  </w:num>
  <w:num w:numId="11" w16cid:durableId="13200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52087"/>
    <w:rsid w:val="00084BBD"/>
    <w:rsid w:val="00101494"/>
    <w:rsid w:val="00136BBD"/>
    <w:rsid w:val="001648DD"/>
    <w:rsid w:val="001674FC"/>
    <w:rsid w:val="00186D00"/>
    <w:rsid w:val="00255217"/>
    <w:rsid w:val="002E4AF3"/>
    <w:rsid w:val="00415813"/>
    <w:rsid w:val="00424002"/>
    <w:rsid w:val="00440CD7"/>
    <w:rsid w:val="00466AEB"/>
    <w:rsid w:val="0048492C"/>
    <w:rsid w:val="004A155D"/>
    <w:rsid w:val="004B511C"/>
    <w:rsid w:val="004E1242"/>
    <w:rsid w:val="004E4805"/>
    <w:rsid w:val="00502B70"/>
    <w:rsid w:val="005C447A"/>
    <w:rsid w:val="00660405"/>
    <w:rsid w:val="00680CF5"/>
    <w:rsid w:val="006B00E1"/>
    <w:rsid w:val="007052BD"/>
    <w:rsid w:val="007066E6"/>
    <w:rsid w:val="00793D94"/>
    <w:rsid w:val="007B755A"/>
    <w:rsid w:val="007B7B9B"/>
    <w:rsid w:val="00853EB1"/>
    <w:rsid w:val="00861EB6"/>
    <w:rsid w:val="008A3118"/>
    <w:rsid w:val="009D3D17"/>
    <w:rsid w:val="00A0739B"/>
    <w:rsid w:val="00AF38C0"/>
    <w:rsid w:val="00B40379"/>
    <w:rsid w:val="00B5137B"/>
    <w:rsid w:val="00B6530D"/>
    <w:rsid w:val="00B852E7"/>
    <w:rsid w:val="00BF57D1"/>
    <w:rsid w:val="00C46CBB"/>
    <w:rsid w:val="00C47206"/>
    <w:rsid w:val="00C535AA"/>
    <w:rsid w:val="00C6433C"/>
    <w:rsid w:val="00D144F0"/>
    <w:rsid w:val="00D658EF"/>
    <w:rsid w:val="00D66F3A"/>
    <w:rsid w:val="00D903AE"/>
    <w:rsid w:val="00DB35BF"/>
    <w:rsid w:val="00DC783D"/>
    <w:rsid w:val="00DD2ABD"/>
    <w:rsid w:val="00DE2748"/>
    <w:rsid w:val="00DE34BF"/>
    <w:rsid w:val="00E44AA6"/>
    <w:rsid w:val="00E739C0"/>
    <w:rsid w:val="00E97A09"/>
    <w:rsid w:val="00EB798F"/>
    <w:rsid w:val="00EE2DE0"/>
    <w:rsid w:val="00FB71C0"/>
    <w:rsid w:val="00FD377E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2</cp:revision>
  <dcterms:created xsi:type="dcterms:W3CDTF">2025-05-15T16:49:00Z</dcterms:created>
  <dcterms:modified xsi:type="dcterms:W3CDTF">2025-05-15T16:49:00Z</dcterms:modified>
</cp:coreProperties>
</file>