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99A33"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电赛无人机野生动物巡查系统</w:t>
      </w:r>
      <w:r>
        <w:rPr>
          <w:rFonts w:ascii="Noto Sans CJK SC" w:hAnsi="Noto Sans CJK SC" w:eastAsia="Noto Sans CJK SC"/>
          <w:b/>
          <w:color w:val="1F4E79"/>
          <w:sz w:val="44"/>
        </w:rPr>
        <w:br w:type="textWrapping"/>
      </w:r>
      <w:r>
        <w:rPr>
          <w:rFonts w:ascii="Noto Sans CJK SC" w:hAnsi="Noto Sans CJK SC" w:eastAsia="Noto Sans CJK SC"/>
          <w:b/>
          <w:color w:val="1F4E79"/>
          <w:sz w:val="44"/>
        </w:rPr>
        <w:t>新框架沟通文档</w:t>
      </w:r>
    </w:p>
    <w:p w14:paraId="431AC52A">
      <w:pPr>
        <w:spacing w:before="360"/>
        <w:jc w:val="center"/>
      </w:pPr>
      <w:r>
        <w:rPr>
          <w:rFonts w:ascii="Noto Sans CJK SC" w:hAnsi="Noto Sans CJK SC" w:eastAsia="Noto Sans CJK SC"/>
          <w:b/>
          <w:color w:val="404040"/>
          <w:sz w:val="25"/>
        </w:rPr>
        <w:t>Windows Qt 地面站 + TTL-WiFi局域网 + 匿名飞控状态机 + UWB二维定位 + RK3588视觉识别</w:t>
      </w:r>
    </w:p>
    <w:p w14:paraId="6787CCCD">
      <w:pPr>
        <w:spacing w:before="280"/>
        <w:jc w:val="center"/>
      </w:pPr>
      <w:r>
        <w:rPr>
          <w:rFonts w:ascii="Noto Sans CJK SC" w:hAnsi="Noto Sans CJK SC" w:eastAsia="Noto Sans CJK SC"/>
          <w:color w:val="666666"/>
          <w:sz w:val="22"/>
        </w:rPr>
        <w:t>供队友沟通、分工、开新话题继续开发使用</w:t>
      </w:r>
    </w:p>
    <w:p w14:paraId="3F977859">
      <w:r>
        <w:rPr>
          <w:rFonts w:ascii="Noto Sans CJK SC" w:hAnsi="Noto Sans CJK SC" w:eastAsia="Noto Sans CJK SC"/>
        </w:rPr>
        <w:br w:type="page"/>
      </w:r>
    </w:p>
    <w:p w14:paraId="30A2B433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0. 文档目的与当前结论</w:t>
      </w:r>
    </w:p>
    <w:p w14:paraId="5B77DB66">
      <w:pPr>
        <w:spacing w:before="0" w:after="120" w:line="276" w:lineRule="auto"/>
      </w:pPr>
      <w:r>
        <w:rPr>
          <w:rFonts w:ascii="Noto Sans CJK SC" w:hAnsi="Noto Sans CJK SC" w:eastAsia="Noto Sans CJK SC"/>
        </w:rPr>
        <w:t>这份文档用于统一队内对当前新框架的理解。它不是旧 STM32+ROS 方案的延续说明，而是新的正式比赛架构说明。看完本文档后，队友应能明确：每个硬件负责什么、数据怎么流、状态机写在哪里、各模块下一步怎么开发。</w:t>
      </w:r>
    </w:p>
    <w:p w14:paraId="2AB0EF0F">
      <w:pPr>
        <w:spacing w:before="0" w:after="120" w:line="276" w:lineRule="auto"/>
      </w:pPr>
      <w:r>
        <w:rPr>
          <w:rFonts w:ascii="Noto Sans CJK SC" w:hAnsi="Noto Sans CJK SC" w:eastAsia="Noto Sans CJK SC"/>
        </w:rPr>
        <w:t>当前架构核心结论：比赛正式链路中废除 STM32F4，不使用 ROS，不使用数传；Windows 端使用纯 Qt 地面站；飞控通过 TTL-WiFi 模块接入局域网；UWB 直接接飞控；状态机写入匿名飞控；RK3588 暂时只负责单目相机动物识别。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483"/>
      </w:tblGrid>
      <w:tr w14:paraId="3BDD2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3F4E5E"/>
          </w:tcPr>
          <w:p w14:paraId="39B810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项目项</w:t>
            </w:r>
          </w:p>
        </w:tc>
        <w:tc>
          <w:tcPr>
            <w:tcW w:w="7483" w:type="dxa"/>
            <w:shd w:val="clear" w:color="auto" w:fill="3F4E5E"/>
          </w:tcPr>
          <w:p w14:paraId="7A5C6E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当前定版</w:t>
            </w:r>
          </w:p>
        </w:tc>
      </w:tr>
      <w:tr w14:paraId="75A3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1293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地面站</w:t>
            </w:r>
          </w:p>
        </w:tc>
        <w:tc>
          <w:tcPr>
            <w:tcW w:w="7483" w:type="dxa"/>
            <w:vAlign w:val="top"/>
          </w:tcPr>
          <w:p w14:paraId="6FA879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Intel Windows 主机，运行纯 Qt 地面站；原匿名上位机只用于平时调参测试，比赛时不用。</w:t>
            </w:r>
          </w:p>
        </w:tc>
      </w:tr>
      <w:tr w14:paraId="2494C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BDE95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通信方式</w:t>
            </w:r>
          </w:p>
        </w:tc>
        <w:tc>
          <w:tcPr>
            <w:tcW w:w="7483" w:type="dxa"/>
            <w:vAlign w:val="top"/>
          </w:tcPr>
          <w:p w14:paraId="2B5997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局域网通信；飞控通过多客户端 TTL-WiFi 模块将 UART 转换为 TCP/UDP 网络节点。</w:t>
            </w:r>
          </w:p>
        </w:tc>
      </w:tr>
      <w:tr w14:paraId="4D97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74B9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飞控</w:t>
            </w:r>
          </w:p>
        </w:tc>
        <w:tc>
          <w:tcPr>
            <w:tcW w:w="7483" w:type="dxa"/>
            <w:vAlign w:val="top"/>
          </w:tcPr>
          <w:p w14:paraId="243CCA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匿名飞控为任务核心，内部写状态机，直接接 UWB，执行路径、到点、识别等待、结果上报、返航/降落。</w:t>
            </w:r>
          </w:p>
        </w:tc>
      </w:tr>
      <w:tr w14:paraId="13CE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CC0CF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视觉</w:t>
            </w:r>
          </w:p>
        </w:tc>
        <w:tc>
          <w:tcPr>
            <w:tcW w:w="7483" w:type="dxa"/>
            <w:vAlign w:val="top"/>
          </w:tcPr>
          <w:p w14:paraId="72E993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RK3588 + 单目相机 + YOLO/目标检测，只输出动物种类、数量、置信度；暂不考虑激光轮廓照射。</w:t>
            </w:r>
          </w:p>
        </w:tc>
      </w:tr>
      <w:tr w14:paraId="672BB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B5713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UWB</w:t>
            </w:r>
          </w:p>
        </w:tc>
        <w:tc>
          <w:tcPr>
            <w:tcW w:w="7483" w:type="dxa"/>
            <w:vAlign w:val="top"/>
          </w:tcPr>
          <w:p w14:paraId="65FCAD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只做二维定位，直接接飞控；高度由飞控自身高度控制或其它高度外设维持。</w:t>
            </w:r>
          </w:p>
        </w:tc>
      </w:tr>
      <w:tr w14:paraId="37F81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147CF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STM32F4</w:t>
            </w:r>
          </w:p>
        </w:tc>
        <w:tc>
          <w:tcPr>
            <w:tcW w:w="7483" w:type="dxa"/>
            <w:vAlign w:val="top"/>
          </w:tcPr>
          <w:p w14:paraId="314F8A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从正式架构中移除，不再作为任务控制器。</w:t>
            </w:r>
          </w:p>
        </w:tc>
      </w:tr>
      <w:tr w14:paraId="7C84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B119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ROS</w:t>
            </w:r>
          </w:p>
        </w:tc>
        <w:tc>
          <w:tcPr>
            <w:tcW w:w="7483" w:type="dxa"/>
            <w:vAlign w:val="top"/>
          </w:tcPr>
          <w:p w14:paraId="61D118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从正式架构中移除，Windows Qt 不再依赖 ROS topic/roslaunch。</w:t>
            </w:r>
          </w:p>
        </w:tc>
      </w:tr>
    </w:tbl>
    <w:p w14:paraId="04426BE9">
      <w:pPr>
        <w:spacing w:after="40"/>
      </w:pPr>
    </w:p>
    <w:p w14:paraId="33CA2CB4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1. 新旧框架变化</w:t>
      </w:r>
    </w:p>
    <w:p w14:paraId="7AC529CA">
      <w:pPr>
        <w:spacing w:before="0" w:after="120" w:line="276" w:lineRule="auto"/>
      </w:pPr>
      <w:r>
        <w:rPr>
          <w:rFonts w:ascii="Noto Sans CJK SC" w:hAnsi="Noto Sans CJK SC" w:eastAsia="Noto Sans CJK SC"/>
        </w:rPr>
        <w:t>旧方案的主链路是：Qt/ROS 地面站 → STM32F4 任务控制器 → 匿名飞控。STM32 负责路径接收、UWB/OpenMV/飞控协调和状态机。</w:t>
      </w:r>
    </w:p>
    <w:p w14:paraId="3FA1EA7F">
      <w:pPr>
        <w:spacing w:before="0" w:after="120" w:line="276" w:lineRule="auto"/>
      </w:pPr>
      <w:r>
        <w:rPr>
          <w:rFonts w:ascii="Noto Sans CJK SC" w:hAnsi="Noto Sans CJK SC" w:eastAsia="Noto Sans CJK SC"/>
        </w:rPr>
        <w:t>新方案改为：Windows Qt 地面站和 RK3588 都通过局域网进入飞控；飞控成为任务执行核心，STM32F4 不再参与。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8E96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2F2F2"/>
            <w:vAlign w:val="center"/>
          </w:tcPr>
          <w:p w14:paraId="3C8BA792"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旧框架：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Qt/ROS地面站 → 串口桥 → STM32F4 → 匿名飞控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              ↑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       UWB / OpenMV 等外设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新框架：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Windows Qt地面站 → 局域网 → TTL-WiFi → 飞控UART → 匿名飞控状态机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RK3588视觉节点  → 局域网 → TTL-WiFi → 飞控UART → 匿名飞控状态机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UWB二维定位     → 直接接入飞控</w:t>
            </w:r>
          </w:p>
        </w:tc>
      </w:tr>
    </w:tbl>
    <w:p w14:paraId="0EB29C55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2. 正式比赛系统总架构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3B3B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2F2F2"/>
            <w:vAlign w:val="center"/>
          </w:tcPr>
          <w:p w14:paraId="6C7225E1"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正式比赛链路：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[Windows Intel主机]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└─ 纯Qt地面站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- 禁飞区设置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- 路径规划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- 任务上传/启动/暂停/返航/降落/急停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- 飞控状态显示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- UWB位置显示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- 动物结果统计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 ⇅  局域网 TCP/UDP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[TTL-WiFi模块：多客户端]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└─ 网络数据 ⇄ 飞控UART字节流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 ⇅  UART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[匿名飞控]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接收任务路径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直接读取UWB二维坐标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网格坐标映射为UWB世界坐标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运行比赛任务状态机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控制起飞/巡查/悬停/返航/降落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接收RK3588视觉结果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将动物结果绑定当前网格并回传Qt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    ⇧  局域网 TCP/UDP，经TTL-WiFi转UART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[RK3588视觉节点]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单目相机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YOLO/目标检测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 xml:space="preserve">    - 输出动物种类、数量、置信度</w:t>
            </w:r>
          </w:p>
        </w:tc>
      </w:tr>
    </w:tbl>
    <w:p w14:paraId="015ACC12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3. 各模块职责边界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082"/>
        <w:gridCol w:w="3515"/>
      </w:tblGrid>
      <w:tr w14:paraId="5130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3F4E5E"/>
          </w:tcPr>
          <w:p w14:paraId="095EB9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w="4082" w:type="dxa"/>
            <w:shd w:val="clear" w:color="auto" w:fill="3F4E5E"/>
          </w:tcPr>
          <w:p w14:paraId="3E9B59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正式职责</w:t>
            </w:r>
          </w:p>
        </w:tc>
        <w:tc>
          <w:tcPr>
            <w:tcW w:w="3515" w:type="dxa"/>
            <w:shd w:val="clear" w:color="auto" w:fill="3F4E5E"/>
          </w:tcPr>
          <w:p w14:paraId="14942E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不负责的内容</w:t>
            </w:r>
          </w:p>
        </w:tc>
      </w:tr>
      <w:tr w14:paraId="57D3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120EBA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Windows Qt 地面站</w:t>
            </w:r>
          </w:p>
        </w:tc>
        <w:tc>
          <w:tcPr>
            <w:tcW w:w="4082" w:type="dxa"/>
            <w:vAlign w:val="top"/>
          </w:tcPr>
          <w:p w14:paraId="5B02D1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设置禁飞区、规划路径、上传任务、显示状态与动物统计、发送人工控制指令。</w:t>
            </w:r>
          </w:p>
        </w:tc>
        <w:tc>
          <w:tcPr>
            <w:tcW w:w="3515" w:type="dxa"/>
            <w:vAlign w:val="top"/>
          </w:tcPr>
          <w:p w14:paraId="23FBE3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不做实时飞行闭环，不做视觉识别，不做到点判断。</w:t>
            </w:r>
          </w:p>
        </w:tc>
      </w:tr>
      <w:tr w14:paraId="607E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0A1C1A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TTL-WiFi 模块</w:t>
            </w:r>
          </w:p>
        </w:tc>
        <w:tc>
          <w:tcPr>
            <w:tcW w:w="4082" w:type="dxa"/>
            <w:vAlign w:val="top"/>
          </w:tcPr>
          <w:p w14:paraId="6B81DB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作为透明通信桥，将局域网 TCP/UDP 数据转换为飞控 UART 字节流；选择多客户端型号。</w:t>
            </w:r>
          </w:p>
        </w:tc>
        <w:tc>
          <w:tcPr>
            <w:tcW w:w="3515" w:type="dxa"/>
            <w:vAlign w:val="top"/>
          </w:tcPr>
          <w:p w14:paraId="376F25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不理解任务，不执行状态机，不做数据可靠性保证。</w:t>
            </w:r>
          </w:p>
        </w:tc>
      </w:tr>
      <w:tr w14:paraId="35F0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60EC95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匿名飞控</w:t>
            </w:r>
          </w:p>
        </w:tc>
        <w:tc>
          <w:tcPr>
            <w:tcW w:w="4082" w:type="dxa"/>
            <w:vAlign w:val="top"/>
          </w:tcPr>
          <w:p w14:paraId="37B66E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系统核心：UWB定位、网格映射、状态机、飞行控制、视觉结果接收、动物结果上报、安全保护。</w:t>
            </w:r>
          </w:p>
        </w:tc>
        <w:tc>
          <w:tcPr>
            <w:tcW w:w="3515" w:type="dxa"/>
            <w:vAlign w:val="top"/>
          </w:tcPr>
          <w:p w14:paraId="1B78E8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不运行YOLO，不承担Windows界面，不依赖匿名上位机比赛运行。</w:t>
            </w:r>
          </w:p>
        </w:tc>
      </w:tr>
      <w:tr w14:paraId="0EC8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7A0A1F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UWB</w:t>
            </w:r>
          </w:p>
        </w:tc>
        <w:tc>
          <w:tcPr>
            <w:tcW w:w="4082" w:type="dxa"/>
            <w:vAlign w:val="top"/>
          </w:tcPr>
          <w:p w14:paraId="6F1BF6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输出二维世界坐标 x/y，供飞控做航点到达判断和二维导航。</w:t>
            </w:r>
          </w:p>
        </w:tc>
        <w:tc>
          <w:tcPr>
            <w:tcW w:w="3515" w:type="dxa"/>
            <w:vAlign w:val="top"/>
          </w:tcPr>
          <w:p w14:paraId="63D017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不负责高度控制，不负责动物识别，不负责路径规划。</w:t>
            </w:r>
          </w:p>
        </w:tc>
      </w:tr>
      <w:tr w14:paraId="7837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351BE9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RK3588视觉节点</w:t>
            </w:r>
          </w:p>
        </w:tc>
        <w:tc>
          <w:tcPr>
            <w:tcW w:w="4082" w:type="dxa"/>
            <w:vAlign w:val="top"/>
          </w:tcPr>
          <w:p w14:paraId="6485F9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采集单目图像，识别动物种类和数量，输出 animal_code/count/score。</w:t>
            </w:r>
          </w:p>
        </w:tc>
        <w:tc>
          <w:tcPr>
            <w:tcW w:w="3515" w:type="dxa"/>
            <w:vAlign w:val="top"/>
          </w:tcPr>
          <w:p w14:paraId="0AD979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不做飞行状态机，不做UWB闭环，不直接控制飞机。</w:t>
            </w:r>
          </w:p>
        </w:tc>
      </w:tr>
      <w:tr w14:paraId="78757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top"/>
          </w:tcPr>
          <w:p w14:paraId="63B599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匿名上位机</w:t>
            </w:r>
          </w:p>
        </w:tc>
        <w:tc>
          <w:tcPr>
            <w:tcW w:w="4082" w:type="dxa"/>
            <w:vAlign w:val="top"/>
          </w:tcPr>
          <w:p w14:paraId="24B010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赛前调参、校准、测试飞控状态。</w:t>
            </w:r>
          </w:p>
        </w:tc>
        <w:tc>
          <w:tcPr>
            <w:tcW w:w="3515" w:type="dxa"/>
            <w:vAlign w:val="top"/>
          </w:tcPr>
          <w:p w14:paraId="5B57CD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正式比赛时不用，不与Qt同时争夺任务控制权。</w:t>
            </w:r>
          </w:p>
        </w:tc>
      </w:tr>
    </w:tbl>
    <w:p w14:paraId="195FA1ED">
      <w:pPr>
        <w:spacing w:after="40"/>
      </w:pPr>
    </w:p>
    <w:p w14:paraId="5E6A36F5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4. 通信拓扑与数据链路</w:t>
      </w:r>
    </w:p>
    <w:p w14:paraId="6C92EFD8">
      <w:pPr>
        <w:spacing w:before="0" w:after="120" w:line="276" w:lineRule="auto"/>
      </w:pPr>
      <w:r>
        <w:rPr>
          <w:rFonts w:ascii="Noto Sans CJK SC" w:hAnsi="Noto Sans CJK SC" w:eastAsia="Noto Sans CJK SC"/>
        </w:rPr>
        <w:t>TTL-WiFi 选多客户端型号后，Windows Qt 与 RK3588 都可以通过局域网连接飞控侧模块。飞控实际看到的是 UART 字节流，因此飞控只需要实现统一的串口协议解析器。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3005"/>
        <w:gridCol w:w="3402"/>
      </w:tblGrid>
      <w:tr w14:paraId="170C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3F4E5E"/>
          </w:tcPr>
          <w:p w14:paraId="471072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链路</w:t>
            </w:r>
          </w:p>
        </w:tc>
        <w:tc>
          <w:tcPr>
            <w:tcW w:w="1247" w:type="dxa"/>
            <w:shd w:val="clear" w:color="auto" w:fill="3F4E5E"/>
          </w:tcPr>
          <w:p w14:paraId="07D00E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w="3005" w:type="dxa"/>
            <w:shd w:val="clear" w:color="auto" w:fill="3F4E5E"/>
          </w:tcPr>
          <w:p w14:paraId="72F93C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建议协议</w:t>
            </w:r>
          </w:p>
        </w:tc>
        <w:tc>
          <w:tcPr>
            <w:tcW w:w="3402" w:type="dxa"/>
            <w:shd w:val="clear" w:color="auto" w:fill="3F4E5E"/>
          </w:tcPr>
          <w:p w14:paraId="4C7E06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 w14:paraId="0E21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B6691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Qt ↔ 飞控</w:t>
            </w:r>
          </w:p>
        </w:tc>
        <w:tc>
          <w:tcPr>
            <w:tcW w:w="1247" w:type="dxa"/>
            <w:vAlign w:val="top"/>
          </w:tcPr>
          <w:p w14:paraId="3FFF13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双向</w:t>
            </w:r>
          </w:p>
        </w:tc>
        <w:tc>
          <w:tcPr>
            <w:tcW w:w="3005" w:type="dxa"/>
            <w:vAlign w:val="top"/>
          </w:tcPr>
          <w:p w14:paraId="5ED2BB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任务类建议 TCP；状态类可 TCP 或 UDP。早期统一 TCP 更稳。</w:t>
            </w:r>
          </w:p>
        </w:tc>
        <w:tc>
          <w:tcPr>
            <w:tcW w:w="3402" w:type="dxa"/>
            <w:vAlign w:val="top"/>
          </w:tcPr>
          <w:p w14:paraId="257C11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任务上传、启动、暂停、返航、降落、急停、ACK、状态回传、动物结果。</w:t>
            </w:r>
          </w:p>
        </w:tc>
      </w:tr>
      <w:tr w14:paraId="1E2A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C40CC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RK3588 → 飞控</w:t>
            </w:r>
          </w:p>
        </w:tc>
        <w:tc>
          <w:tcPr>
            <w:tcW w:w="1247" w:type="dxa"/>
            <w:vAlign w:val="top"/>
          </w:tcPr>
          <w:p w14:paraId="62A4CE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主要单向</w:t>
            </w:r>
          </w:p>
        </w:tc>
        <w:tc>
          <w:tcPr>
            <w:tcW w:w="3005" w:type="dxa"/>
            <w:vAlign w:val="top"/>
          </w:tcPr>
          <w:p w14:paraId="41D0B4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TCP 或 UDP；第一版建议 TCP，方便可靠调试。</w:t>
            </w:r>
          </w:p>
        </w:tc>
        <w:tc>
          <w:tcPr>
            <w:tcW w:w="3402" w:type="dxa"/>
            <w:vAlign w:val="top"/>
          </w:tcPr>
          <w:p w14:paraId="5C5EB5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视觉识别结果：animal_code、count、score、timestamp。</w:t>
            </w:r>
          </w:p>
        </w:tc>
      </w:tr>
      <w:tr w14:paraId="3664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C1280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飞控 → Qt</w:t>
            </w:r>
          </w:p>
        </w:tc>
        <w:tc>
          <w:tcPr>
            <w:tcW w:w="1247" w:type="dxa"/>
            <w:vAlign w:val="top"/>
          </w:tcPr>
          <w:p w14:paraId="3E4FB2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单向/双向</w:t>
            </w:r>
          </w:p>
        </w:tc>
        <w:tc>
          <w:tcPr>
            <w:tcW w:w="3005" w:type="dxa"/>
            <w:vAlign w:val="top"/>
          </w:tcPr>
          <w:p w14:paraId="41250E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TCP 或 UDP；关键结果应有序号和ACK。</w:t>
            </w:r>
          </w:p>
        </w:tc>
        <w:tc>
          <w:tcPr>
            <w:tcW w:w="3402" w:type="dxa"/>
            <w:vAlign w:val="top"/>
          </w:tcPr>
          <w:p w14:paraId="23BE5F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任务状态、当前航点、UWB位置、电池、故障、动物上报。</w:t>
            </w:r>
          </w:p>
        </w:tc>
      </w:tr>
      <w:tr w14:paraId="6469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16027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UWB → 飞控</w:t>
            </w:r>
          </w:p>
        </w:tc>
        <w:tc>
          <w:tcPr>
            <w:tcW w:w="1247" w:type="dxa"/>
            <w:vAlign w:val="top"/>
          </w:tcPr>
          <w:p w14:paraId="4B13D7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单向/双向取决于模块</w:t>
            </w:r>
          </w:p>
        </w:tc>
        <w:tc>
          <w:tcPr>
            <w:tcW w:w="3005" w:type="dxa"/>
            <w:vAlign w:val="top"/>
          </w:tcPr>
          <w:p w14:paraId="104770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飞控原生UWB协议或后续适配协议。</w:t>
            </w:r>
          </w:p>
        </w:tc>
        <w:tc>
          <w:tcPr>
            <w:tcW w:w="3402" w:type="dxa"/>
            <w:vAlign w:val="top"/>
          </w:tcPr>
          <w:p w14:paraId="1044D6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二维定位 x/y、速度或质量信息。</w:t>
            </w:r>
          </w:p>
        </w:tc>
      </w:tr>
    </w:tbl>
    <w:p w14:paraId="138EA355">
      <w:pPr>
        <w:spacing w:after="40"/>
      </w:pPr>
    </w:p>
    <w:p w14:paraId="20935641">
      <w:pPr>
        <w:spacing w:before="0" w:after="120" w:line="276" w:lineRule="auto"/>
      </w:pPr>
      <w:r>
        <w:rPr>
          <w:rFonts w:ascii="Noto Sans CJK SC" w:hAnsi="Noto Sans CJK SC" w:eastAsia="Noto Sans CJK SC"/>
        </w:rPr>
        <w:t>关键认识：多客户端 TTL-WiFi 最终仍会把不同网络客户端的数据合并为同一个 UART 字节流。因此飞控不能依赖“来源端口”判断消息含义，必须通过统一帧格式中的 msg_id 区分 Qt 任务消息、RK3588 视觉消息和其它消息。</w:t>
      </w:r>
    </w:p>
    <w:p w14:paraId="4C75294E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5. 建议统一协议帧</w:t>
      </w:r>
    </w:p>
    <w:p w14:paraId="36DFA60F">
      <w:pPr>
        <w:spacing w:before="0" w:after="120" w:line="276" w:lineRule="auto"/>
      </w:pPr>
      <w:r>
        <w:rPr>
          <w:rFonts w:ascii="Noto Sans CJK SC" w:hAnsi="Noto Sans CJK SC" w:eastAsia="Noto Sans CJK SC"/>
        </w:rPr>
        <w:t>建议沿用之前项目中已经验证过的二进制帧思想，避免裸字符串在多客户端情况下粘包、截断和误解析。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A55C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2F2F2"/>
            <w:vAlign w:val="center"/>
          </w:tcPr>
          <w:p w14:paraId="0459634F"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统一帧格式建议：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AA 55 | msg_id | seq | len_low | len_high | payload | crc16_low | crc16_high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字段说明：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AA 55       帧头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msg_id      消息类型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seq         序号，用于ACK、去重和调试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len         payload长度，小端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payload     数据区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crc16       CRC16校验，小端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87"/>
        <w:gridCol w:w="2268"/>
        <w:gridCol w:w="3969"/>
      </w:tblGrid>
      <w:tr w14:paraId="7B908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3F4E5E"/>
          </w:tcPr>
          <w:p w14:paraId="5086FB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消息ID</w:t>
            </w:r>
          </w:p>
        </w:tc>
        <w:tc>
          <w:tcPr>
            <w:tcW w:w="1984" w:type="dxa"/>
            <w:shd w:val="clear" w:color="auto" w:fill="3F4E5E"/>
          </w:tcPr>
          <w:p w14:paraId="7CC8E2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w="2268" w:type="dxa"/>
            <w:shd w:val="clear" w:color="auto" w:fill="3F4E5E"/>
          </w:tcPr>
          <w:p w14:paraId="11F396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发送方 → 接收方</w:t>
            </w:r>
          </w:p>
        </w:tc>
        <w:tc>
          <w:tcPr>
            <w:tcW w:w="3969" w:type="dxa"/>
            <w:shd w:val="clear" w:color="auto" w:fill="3F4E5E"/>
          </w:tcPr>
          <w:p w14:paraId="05AEEC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 w14:paraId="7549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AE2BE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0x01</w:t>
            </w:r>
          </w:p>
        </w:tc>
        <w:tc>
          <w:tcPr>
            <w:tcW w:w="1984" w:type="dxa"/>
            <w:vAlign w:val="top"/>
          </w:tcPr>
          <w:p w14:paraId="0B770A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MISSION_UPLOAD</w:t>
            </w:r>
          </w:p>
        </w:tc>
        <w:tc>
          <w:tcPr>
            <w:tcW w:w="2268" w:type="dxa"/>
            <w:vAlign w:val="top"/>
          </w:tcPr>
          <w:p w14:paraId="578BB2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Qt → 飞控</w:t>
            </w:r>
          </w:p>
        </w:tc>
        <w:tc>
          <w:tcPr>
            <w:tcW w:w="3969" w:type="dxa"/>
            <w:vAlign w:val="top"/>
          </w:tcPr>
          <w:p w14:paraId="5EA87B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上传路径点序列：col,row,type,hold_ms。</w:t>
            </w:r>
          </w:p>
        </w:tc>
      </w:tr>
      <w:tr w14:paraId="20F2A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31201E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0x02</w:t>
            </w:r>
          </w:p>
        </w:tc>
        <w:tc>
          <w:tcPr>
            <w:tcW w:w="1984" w:type="dxa"/>
            <w:vAlign w:val="top"/>
          </w:tcPr>
          <w:p w14:paraId="14E7B0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MISSION_START</w:t>
            </w:r>
          </w:p>
        </w:tc>
        <w:tc>
          <w:tcPr>
            <w:tcW w:w="2268" w:type="dxa"/>
            <w:vAlign w:val="top"/>
          </w:tcPr>
          <w:p w14:paraId="2D7387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Qt → 飞控</w:t>
            </w:r>
          </w:p>
        </w:tc>
        <w:tc>
          <w:tcPr>
            <w:tcW w:w="3969" w:type="dxa"/>
            <w:vAlign w:val="top"/>
          </w:tcPr>
          <w:p w14:paraId="619A3B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开始执行已上传任务。</w:t>
            </w:r>
          </w:p>
        </w:tc>
      </w:tr>
      <w:tr w14:paraId="6BA1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77F7B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0x03</w:t>
            </w:r>
          </w:p>
        </w:tc>
        <w:tc>
          <w:tcPr>
            <w:tcW w:w="1984" w:type="dxa"/>
            <w:vAlign w:val="top"/>
          </w:tcPr>
          <w:p w14:paraId="133E9C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MISSION_PAUSE</w:t>
            </w:r>
          </w:p>
        </w:tc>
        <w:tc>
          <w:tcPr>
            <w:tcW w:w="2268" w:type="dxa"/>
            <w:vAlign w:val="top"/>
          </w:tcPr>
          <w:p w14:paraId="5DE348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Qt → 飞控</w:t>
            </w:r>
          </w:p>
        </w:tc>
        <w:tc>
          <w:tcPr>
            <w:tcW w:w="3969" w:type="dxa"/>
            <w:vAlign w:val="top"/>
          </w:tcPr>
          <w:p w14:paraId="1F2B9C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暂停任务，建议悬停。</w:t>
            </w:r>
          </w:p>
        </w:tc>
      </w:tr>
      <w:tr w14:paraId="39C67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790061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0x04</w:t>
            </w:r>
          </w:p>
        </w:tc>
        <w:tc>
          <w:tcPr>
            <w:tcW w:w="1984" w:type="dxa"/>
            <w:vAlign w:val="top"/>
          </w:tcPr>
          <w:p w14:paraId="41F180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MISSION_RESUME</w:t>
            </w:r>
          </w:p>
        </w:tc>
        <w:tc>
          <w:tcPr>
            <w:tcW w:w="2268" w:type="dxa"/>
            <w:vAlign w:val="top"/>
          </w:tcPr>
          <w:p w14:paraId="6EB72E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Qt → 飞控</w:t>
            </w:r>
          </w:p>
        </w:tc>
        <w:tc>
          <w:tcPr>
            <w:tcW w:w="3969" w:type="dxa"/>
            <w:vAlign w:val="top"/>
          </w:tcPr>
          <w:p w14:paraId="76C552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继续任务。</w:t>
            </w:r>
          </w:p>
        </w:tc>
      </w:tr>
      <w:tr w14:paraId="315F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78E6CC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0x05</w:t>
            </w:r>
          </w:p>
        </w:tc>
        <w:tc>
          <w:tcPr>
            <w:tcW w:w="1984" w:type="dxa"/>
            <w:vAlign w:val="top"/>
          </w:tcPr>
          <w:p w14:paraId="4187D4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MISSION_RETURN_HOME</w:t>
            </w:r>
          </w:p>
        </w:tc>
        <w:tc>
          <w:tcPr>
            <w:tcW w:w="2268" w:type="dxa"/>
            <w:vAlign w:val="top"/>
          </w:tcPr>
          <w:p w14:paraId="14C21D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Qt → 飞控</w:t>
            </w:r>
          </w:p>
        </w:tc>
        <w:tc>
          <w:tcPr>
            <w:tcW w:w="3969" w:type="dxa"/>
            <w:vAlign w:val="top"/>
          </w:tcPr>
          <w:p w14:paraId="0373ED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返航。</w:t>
            </w:r>
          </w:p>
        </w:tc>
      </w:tr>
      <w:tr w14:paraId="6FC7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575254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0x06</w:t>
            </w:r>
          </w:p>
        </w:tc>
        <w:tc>
          <w:tcPr>
            <w:tcW w:w="1984" w:type="dxa"/>
            <w:vAlign w:val="top"/>
          </w:tcPr>
          <w:p w14:paraId="65DDBF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MISSION_LAND</w:t>
            </w:r>
          </w:p>
        </w:tc>
        <w:tc>
          <w:tcPr>
            <w:tcW w:w="2268" w:type="dxa"/>
            <w:vAlign w:val="top"/>
          </w:tcPr>
          <w:p w14:paraId="5B234F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Qt → 飞控</w:t>
            </w:r>
          </w:p>
        </w:tc>
        <w:tc>
          <w:tcPr>
            <w:tcW w:w="3969" w:type="dxa"/>
            <w:vAlign w:val="top"/>
          </w:tcPr>
          <w:p w14:paraId="79C7CB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降落。</w:t>
            </w:r>
          </w:p>
        </w:tc>
      </w:tr>
      <w:tr w14:paraId="534F8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27F71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0x07</w:t>
            </w:r>
          </w:p>
        </w:tc>
        <w:tc>
          <w:tcPr>
            <w:tcW w:w="1984" w:type="dxa"/>
            <w:vAlign w:val="top"/>
          </w:tcPr>
          <w:p w14:paraId="42CFA2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MISSION_ABORT</w:t>
            </w:r>
          </w:p>
        </w:tc>
        <w:tc>
          <w:tcPr>
            <w:tcW w:w="2268" w:type="dxa"/>
            <w:vAlign w:val="top"/>
          </w:tcPr>
          <w:p w14:paraId="6ED13B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Qt → 飞控</w:t>
            </w:r>
          </w:p>
        </w:tc>
        <w:tc>
          <w:tcPr>
            <w:tcW w:w="3969" w:type="dxa"/>
            <w:vAlign w:val="top"/>
          </w:tcPr>
          <w:p w14:paraId="6D6766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任务中止/异常保护。</w:t>
            </w:r>
          </w:p>
        </w:tc>
      </w:tr>
      <w:tr w14:paraId="5376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57F916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0x20</w:t>
            </w:r>
          </w:p>
        </w:tc>
        <w:tc>
          <w:tcPr>
            <w:tcW w:w="1984" w:type="dxa"/>
            <w:vAlign w:val="top"/>
          </w:tcPr>
          <w:p w14:paraId="0CF9EA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VISION_RESULT</w:t>
            </w:r>
          </w:p>
        </w:tc>
        <w:tc>
          <w:tcPr>
            <w:tcW w:w="2268" w:type="dxa"/>
            <w:vAlign w:val="top"/>
          </w:tcPr>
          <w:p w14:paraId="109EDE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RK3588 → 飞控</w:t>
            </w:r>
          </w:p>
        </w:tc>
        <w:tc>
          <w:tcPr>
            <w:tcW w:w="3969" w:type="dxa"/>
            <w:vAlign w:val="top"/>
          </w:tcPr>
          <w:p w14:paraId="664D74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动物识别结果：animal_code,count,score,timestamp。</w:t>
            </w:r>
          </w:p>
        </w:tc>
      </w:tr>
      <w:tr w14:paraId="56055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222EC4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0x81</w:t>
            </w:r>
          </w:p>
        </w:tc>
        <w:tc>
          <w:tcPr>
            <w:tcW w:w="1984" w:type="dxa"/>
            <w:vAlign w:val="top"/>
          </w:tcPr>
          <w:p w14:paraId="6E3C7A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ACK</w:t>
            </w:r>
          </w:p>
        </w:tc>
        <w:tc>
          <w:tcPr>
            <w:tcW w:w="2268" w:type="dxa"/>
            <w:vAlign w:val="top"/>
          </w:tcPr>
          <w:p w14:paraId="5EAED8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飞控 → Qt/RK3588</w:t>
            </w:r>
          </w:p>
        </w:tc>
        <w:tc>
          <w:tcPr>
            <w:tcW w:w="3969" w:type="dxa"/>
            <w:vAlign w:val="top"/>
          </w:tcPr>
          <w:p w14:paraId="4A0712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任务、控制或视觉消息的接收确认。</w:t>
            </w:r>
          </w:p>
        </w:tc>
      </w:tr>
      <w:tr w14:paraId="5C2B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16AFC3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0x82</w:t>
            </w:r>
          </w:p>
        </w:tc>
        <w:tc>
          <w:tcPr>
            <w:tcW w:w="1984" w:type="dxa"/>
            <w:vAlign w:val="top"/>
          </w:tcPr>
          <w:p w14:paraId="12912B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MISSION_STATUS</w:t>
            </w:r>
          </w:p>
        </w:tc>
        <w:tc>
          <w:tcPr>
            <w:tcW w:w="2268" w:type="dxa"/>
            <w:vAlign w:val="top"/>
          </w:tcPr>
          <w:p w14:paraId="19FC34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飞控 → Qt</w:t>
            </w:r>
          </w:p>
        </w:tc>
        <w:tc>
          <w:tcPr>
            <w:tcW w:w="3969" w:type="dxa"/>
            <w:vAlign w:val="top"/>
          </w:tcPr>
          <w:p w14:paraId="1B6BFB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状态机状态、当前航点、总点数。</w:t>
            </w:r>
          </w:p>
        </w:tc>
      </w:tr>
      <w:tr w14:paraId="5CF66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6F1554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0x83</w:t>
            </w:r>
          </w:p>
        </w:tc>
        <w:tc>
          <w:tcPr>
            <w:tcW w:w="1984" w:type="dxa"/>
            <w:vAlign w:val="top"/>
          </w:tcPr>
          <w:p w14:paraId="6F2958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UWB_POSITION</w:t>
            </w:r>
          </w:p>
        </w:tc>
        <w:tc>
          <w:tcPr>
            <w:tcW w:w="2268" w:type="dxa"/>
            <w:vAlign w:val="top"/>
          </w:tcPr>
          <w:p w14:paraId="23406B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飞控 → Qt</w:t>
            </w:r>
          </w:p>
        </w:tc>
        <w:tc>
          <w:tcPr>
            <w:tcW w:w="3969" w:type="dxa"/>
            <w:vAlign w:val="top"/>
          </w:tcPr>
          <w:p w14:paraId="760988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当前二维位置 x/y 与有效性。</w:t>
            </w:r>
          </w:p>
        </w:tc>
      </w:tr>
      <w:tr w14:paraId="12E5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6C0B39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0x85</w:t>
            </w:r>
          </w:p>
        </w:tc>
        <w:tc>
          <w:tcPr>
            <w:tcW w:w="1984" w:type="dxa"/>
            <w:vAlign w:val="top"/>
          </w:tcPr>
          <w:p w14:paraId="2D0DDC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ANIMAL_REPORT</w:t>
            </w:r>
          </w:p>
        </w:tc>
        <w:tc>
          <w:tcPr>
            <w:tcW w:w="2268" w:type="dxa"/>
            <w:vAlign w:val="top"/>
          </w:tcPr>
          <w:p w14:paraId="2DFBFF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飞控 → Qt</w:t>
            </w:r>
          </w:p>
        </w:tc>
        <w:tc>
          <w:tcPr>
            <w:tcW w:w="3969" w:type="dxa"/>
            <w:vAlign w:val="top"/>
          </w:tcPr>
          <w:p w14:paraId="68710F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动物结果：animal_code,col,row,count,score。</w:t>
            </w:r>
          </w:p>
        </w:tc>
      </w:tr>
      <w:tr w14:paraId="521B6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25C2A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0x86</w:t>
            </w:r>
          </w:p>
        </w:tc>
        <w:tc>
          <w:tcPr>
            <w:tcW w:w="1984" w:type="dxa"/>
            <w:vAlign w:val="top"/>
          </w:tcPr>
          <w:p w14:paraId="2996A5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FAULT_REPORT</w:t>
            </w:r>
          </w:p>
        </w:tc>
        <w:tc>
          <w:tcPr>
            <w:tcW w:w="2268" w:type="dxa"/>
            <w:vAlign w:val="top"/>
          </w:tcPr>
          <w:p w14:paraId="2D2C53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飞控 → Qt</w:t>
            </w:r>
          </w:p>
        </w:tc>
        <w:tc>
          <w:tcPr>
            <w:tcW w:w="3969" w:type="dxa"/>
            <w:vAlign w:val="top"/>
          </w:tcPr>
          <w:p w14:paraId="2D33F3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异常状态、故障代码。</w:t>
            </w:r>
          </w:p>
        </w:tc>
      </w:tr>
      <w:tr w14:paraId="5DB3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2F8E37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0x87</w:t>
            </w:r>
          </w:p>
        </w:tc>
        <w:tc>
          <w:tcPr>
            <w:tcW w:w="1984" w:type="dxa"/>
            <w:vAlign w:val="top"/>
          </w:tcPr>
          <w:p w14:paraId="2FFA88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HEARTBEAT</w:t>
            </w:r>
          </w:p>
        </w:tc>
        <w:tc>
          <w:tcPr>
            <w:tcW w:w="2268" w:type="dxa"/>
            <w:vAlign w:val="top"/>
          </w:tcPr>
          <w:p w14:paraId="00BAC1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双向</w:t>
            </w:r>
          </w:p>
        </w:tc>
        <w:tc>
          <w:tcPr>
            <w:tcW w:w="3969" w:type="dxa"/>
            <w:vAlign w:val="top"/>
          </w:tcPr>
          <w:p w14:paraId="27CF51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心跳与在线检测。</w:t>
            </w:r>
          </w:p>
        </w:tc>
      </w:tr>
    </w:tbl>
    <w:p w14:paraId="6816E37D">
      <w:pPr>
        <w:spacing w:after="40"/>
      </w:pPr>
    </w:p>
    <w:p w14:paraId="752EC866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6. Windows Qt 地面站迁移要求</w:t>
      </w:r>
    </w:p>
    <w:p w14:paraId="60932094">
      <w:pPr>
        <w:spacing w:before="0" w:after="120" w:line="276" w:lineRule="auto"/>
      </w:pPr>
      <w:r>
        <w:rPr>
          <w:rFonts w:ascii="Noto Sans CJK SC" w:hAnsi="Noto Sans CJK SC" w:eastAsia="Noto Sans CJK SC"/>
        </w:rPr>
        <w:t>现有地面站需要从 Linux ROS/Qt 迁移到 Windows 纯 Qt。原来有价值的地图显示、禁飞区选择、路径规划和动物统计逻辑应尽量保留；需要删除 ROS topic、roslaunch、stm32_bridge_node 依赖。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2C4F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4E5E"/>
          </w:tcPr>
          <w:p w14:paraId="204749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原有能力</w:t>
            </w:r>
          </w:p>
        </w:tc>
        <w:tc>
          <w:tcPr>
            <w:tcW w:w="7087" w:type="dxa"/>
            <w:shd w:val="clear" w:color="auto" w:fill="3F4E5E"/>
          </w:tcPr>
          <w:p w14:paraId="7B776F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迁移后做法</w:t>
            </w:r>
          </w:p>
        </w:tc>
      </w:tr>
      <w:tr w14:paraId="69732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233AC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地图与网格UI</w:t>
            </w:r>
          </w:p>
        </w:tc>
        <w:tc>
          <w:tcPr>
            <w:tcW w:w="7087" w:type="dxa"/>
            <w:vAlign w:val="top"/>
          </w:tcPr>
          <w:p w14:paraId="39EDF9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保留，改为纯Qt窗口逻辑。</w:t>
            </w:r>
          </w:p>
        </w:tc>
      </w:tr>
      <w:tr w14:paraId="2978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165DB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禁飞区选择</w:t>
            </w:r>
          </w:p>
        </w:tc>
        <w:tc>
          <w:tcPr>
            <w:tcW w:w="7087" w:type="dxa"/>
            <w:vAlign w:val="top"/>
          </w:tcPr>
          <w:p w14:paraId="39AF28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保留，仍要求三个连续相邻禁飞格。</w:t>
            </w:r>
          </w:p>
        </w:tc>
      </w:tr>
      <w:tr w14:paraId="1E43D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5B5F2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路径规划</w:t>
            </w:r>
          </w:p>
        </w:tc>
        <w:tc>
          <w:tcPr>
            <w:tcW w:w="7087" w:type="dxa"/>
            <w:vAlign w:val="top"/>
          </w:tcPr>
          <w:p w14:paraId="4D96DF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从ROS planner_node中抽成普通C++类或直接移植到Qt工程。</w:t>
            </w:r>
          </w:p>
        </w:tc>
      </w:tr>
      <w:tr w14:paraId="49F3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98129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路径下发</w:t>
            </w:r>
          </w:p>
        </w:tc>
        <w:tc>
          <w:tcPr>
            <w:tcW w:w="7087" w:type="dxa"/>
            <w:vAlign w:val="top"/>
          </w:tcPr>
          <w:p w14:paraId="1E1219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原先发给 stm32_bridge_node；新方案改为通过TCP/UDP发MISSION_UPLOAD给飞控。</w:t>
            </w:r>
          </w:p>
        </w:tc>
      </w:tr>
      <w:tr w14:paraId="367E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D80F6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动物统计显示</w:t>
            </w:r>
          </w:p>
        </w:tc>
        <w:tc>
          <w:tcPr>
            <w:tcW w:w="7087" w:type="dxa"/>
            <w:vAlign w:val="top"/>
          </w:tcPr>
          <w:p w14:paraId="108DD2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保留，接收飞控ANIMAL_REPORT后更新UI。</w:t>
            </w:r>
          </w:p>
        </w:tc>
      </w:tr>
      <w:tr w14:paraId="09E2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DCDA2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状态显示</w:t>
            </w:r>
          </w:p>
        </w:tc>
        <w:tc>
          <w:tcPr>
            <w:tcW w:w="7087" w:type="dxa"/>
            <w:vAlign w:val="top"/>
          </w:tcPr>
          <w:p w14:paraId="09AF95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新增：显示飞控状态机、当前航点、UWB位置、网络连接、电池/故障等。</w:t>
            </w:r>
          </w:p>
        </w:tc>
      </w:tr>
      <w:tr w14:paraId="630F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EA6CD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匿名上位机</w:t>
            </w:r>
          </w:p>
        </w:tc>
        <w:tc>
          <w:tcPr>
            <w:tcW w:w="7087" w:type="dxa"/>
            <w:vAlign w:val="top"/>
          </w:tcPr>
          <w:p w14:paraId="6FB7A6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只用于赛前调参测试；比赛正式运行时关闭或不发送控制命令。</w:t>
            </w:r>
          </w:p>
        </w:tc>
      </w:tr>
    </w:tbl>
    <w:p w14:paraId="6056F662">
      <w:pPr>
        <w:spacing w:after="40"/>
      </w:pPr>
    </w:p>
    <w:p w14:paraId="2DCE1CF7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7. 飞控端需要新增的比赛任务层</w:t>
      </w:r>
    </w:p>
    <w:p w14:paraId="479F4A56">
      <w:pPr>
        <w:spacing w:before="0" w:after="120" w:line="276" w:lineRule="auto"/>
      </w:pPr>
      <w:r>
        <w:rPr>
          <w:rFonts w:ascii="Noto Sans CJK SC" w:hAnsi="Noto Sans CJK SC" w:eastAsia="Noto Sans CJK SC"/>
        </w:rPr>
        <w:t>匿名飞控现有代码已经具备任务调度、UWB、数传和程序控制基础。后续不应破坏高频姿态/电机控制链，而是在低频任务中加入比赛任务层。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6E6E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4E5E"/>
          </w:tcPr>
          <w:p w14:paraId="28EA4B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现有代码基础</w:t>
            </w:r>
          </w:p>
        </w:tc>
        <w:tc>
          <w:tcPr>
            <w:tcW w:w="7087" w:type="dxa"/>
            <w:shd w:val="clear" w:color="auto" w:fill="3F4E5E"/>
          </w:tcPr>
          <w:p w14:paraId="51622B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可利用点</w:t>
            </w:r>
          </w:p>
        </w:tc>
      </w:tr>
      <w:tr w14:paraId="0F0CB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2AA56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Ano_Scheduler.c</w:t>
            </w:r>
          </w:p>
        </w:tc>
        <w:tc>
          <w:tcPr>
            <w:tcW w:w="7087" w:type="dxa"/>
            <w:vAlign w:val="top"/>
          </w:tcPr>
          <w:p w14:paraId="28E966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已有1000Hz/500Hz/200Hz/100Hz/50Hz/20Hz/2Hz调度，比赛状态机建议放在50Hz或更低频率任务中。</w:t>
            </w:r>
          </w:p>
        </w:tc>
      </w:tr>
      <w:tr w14:paraId="280C5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6E011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Ano_UWB.c</w:t>
            </w:r>
          </w:p>
        </w:tc>
        <w:tc>
          <w:tcPr>
            <w:tcW w:w="7087" w:type="dxa"/>
            <w:vAlign w:val="top"/>
          </w:tcPr>
          <w:p w14:paraId="0AD07C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已有UWB字节接收、帧解析、位置/速度数据结构，可作为UWB接入基础。</w:t>
            </w:r>
          </w:p>
        </w:tc>
      </w:tr>
      <w:tr w14:paraId="469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0D381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Ano_DT.c / Ano_DT.h</w:t>
            </w:r>
          </w:p>
        </w:tc>
        <w:tc>
          <w:tcPr>
            <w:tcW w:w="7087" w:type="dxa"/>
            <w:vAlign w:val="top"/>
          </w:tcPr>
          <w:p w14:paraId="5A82A2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已有匿名数传协议、循环/非循环发送、日志发送，可参考或复用UART发送机制。</w:t>
            </w:r>
          </w:p>
        </w:tc>
      </w:tr>
      <w:tr w14:paraId="504A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D0EAC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Ano_FlyCtrl.c</w:t>
            </w:r>
          </w:p>
        </w:tc>
        <w:tc>
          <w:tcPr>
            <w:tcW w:w="7087" w:type="dxa"/>
            <w:vAlign w:val="top"/>
          </w:tcPr>
          <w:p w14:paraId="78CE4D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已有外部程序控制入口，支持起飞、降落、前后左右、上升下降等命令思路。</w:t>
            </w:r>
          </w:p>
        </w:tc>
      </w:tr>
    </w:tbl>
    <w:p w14:paraId="361052E6">
      <w:pPr>
        <w:spacing w:after="40"/>
      </w:pPr>
    </w:p>
    <w:p w14:paraId="3F78C568">
      <w:r>
        <w:rPr>
          <w:rFonts w:ascii="Noto Sans CJK SC" w:hAnsi="Noto Sans CJK SC" w:eastAsia="Noto Sans CJK SC"/>
        </w:rPr>
        <w:br w:type="page"/>
      </w:r>
    </w:p>
    <w:p w14:paraId="0A3946D7">
      <w:pPr>
        <w:spacing w:before="0" w:after="120" w:line="276" w:lineRule="auto"/>
      </w:pPr>
      <w:r>
        <w:rPr>
          <w:rFonts w:ascii="Noto Sans CJK SC" w:hAnsi="Noto Sans CJK SC" w:eastAsia="Noto Sans CJK SC"/>
        </w:rPr>
        <w:t>飞控端新增模块建议：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2B6F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4E5E"/>
          </w:tcPr>
          <w:p w14:paraId="4527B9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新增模块</w:t>
            </w:r>
          </w:p>
        </w:tc>
        <w:tc>
          <w:tcPr>
            <w:tcW w:w="7087" w:type="dxa"/>
            <w:shd w:val="clear" w:color="auto" w:fill="3F4E5E"/>
          </w:tcPr>
          <w:p w14:paraId="440373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 w14:paraId="6C46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41B63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GameComm / MatchComm</w:t>
            </w:r>
          </w:p>
        </w:tc>
        <w:tc>
          <w:tcPr>
            <w:tcW w:w="7087" w:type="dxa"/>
            <w:vAlign w:val="top"/>
          </w:tcPr>
          <w:p w14:paraId="5B5555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解析Qt和RK3588经TTL-WiFi进入的统一协议帧；分发消息；生成ACK。</w:t>
            </w:r>
          </w:p>
        </w:tc>
      </w:tr>
      <w:tr w14:paraId="5D4D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31924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MissionStore</w:t>
            </w:r>
          </w:p>
        </w:tc>
        <w:tc>
          <w:tcPr>
            <w:tcW w:w="7087" w:type="dxa"/>
            <w:vAlign w:val="top"/>
          </w:tcPr>
          <w:p w14:paraId="797B30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保存路径点 col,row,type,hold_ms；维护current_index和任务有效性。</w:t>
            </w:r>
          </w:p>
        </w:tc>
      </w:tr>
      <w:tr w14:paraId="136E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90AEA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GridMap</w:t>
            </w:r>
          </w:p>
        </w:tc>
        <w:tc>
          <w:tcPr>
            <w:tcW w:w="7087" w:type="dxa"/>
            <w:vAlign w:val="top"/>
          </w:tcPr>
          <w:p w14:paraId="091583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将网格点映射为UWB二维世界坐标。</w:t>
            </w:r>
          </w:p>
        </w:tc>
      </w:tr>
      <w:tr w14:paraId="6F1A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F902E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GameMissionFSM</w:t>
            </w:r>
          </w:p>
        </w:tc>
        <w:tc>
          <w:tcPr>
            <w:tcW w:w="7087" w:type="dxa"/>
            <w:vAlign w:val="top"/>
          </w:tcPr>
          <w:p w14:paraId="0AE5E0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比赛状态机：等待任务、起飞、巡查、悬停识别、上报、下一点、返航、降落。</w:t>
            </w:r>
          </w:p>
        </w:tc>
      </w:tr>
      <w:tr w14:paraId="1BEF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B6F93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VisionResult</w:t>
            </w:r>
          </w:p>
        </w:tc>
        <w:tc>
          <w:tcPr>
            <w:tcW w:w="7087" w:type="dxa"/>
            <w:vAlign w:val="top"/>
          </w:tcPr>
          <w:p w14:paraId="22D550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接收RK3588 animal_code/count/score，多帧确认或超时处理。</w:t>
            </w:r>
          </w:p>
        </w:tc>
      </w:tr>
      <w:tr w14:paraId="2A56A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FECDC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AnimalReport</w:t>
            </w:r>
          </w:p>
        </w:tc>
        <w:tc>
          <w:tcPr>
            <w:tcW w:w="7087" w:type="dxa"/>
            <w:vAlign w:val="top"/>
          </w:tcPr>
          <w:p w14:paraId="2B6CFA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将识别结果绑定当前网格，并向Qt回传。</w:t>
            </w:r>
          </w:p>
        </w:tc>
      </w:tr>
      <w:tr w14:paraId="3FFC9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FD616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SafetyManager</w:t>
            </w:r>
          </w:p>
        </w:tc>
        <w:tc>
          <w:tcPr>
            <w:tcW w:w="7087" w:type="dxa"/>
            <w:vAlign w:val="top"/>
          </w:tcPr>
          <w:p w14:paraId="757979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处理网络断连、UWB失效、视觉超时、低电压、急停等。</w:t>
            </w:r>
          </w:p>
        </w:tc>
      </w:tr>
    </w:tbl>
    <w:p w14:paraId="601088B2">
      <w:pPr>
        <w:spacing w:after="40"/>
      </w:pPr>
    </w:p>
    <w:p w14:paraId="20409EDE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8. UWB二维定位与网格映射</w:t>
      </w:r>
    </w:p>
    <w:p w14:paraId="5FD5DB03">
      <w:pPr>
        <w:spacing w:before="0" w:after="120" w:line="276" w:lineRule="auto"/>
      </w:pPr>
      <w:r>
        <w:rPr>
          <w:rFonts w:ascii="Noto Sans CJK SC" w:hAnsi="Noto Sans CJK SC" w:eastAsia="Noto Sans CJK SC"/>
        </w:rPr>
        <w:t>UWB只负责二维定位。高度控制不由UWB负责，应由飞控自身高度控制或其它高度外设维持。</w:t>
      </w:r>
    </w:p>
    <w:p w14:paraId="60392623">
      <w:pPr>
        <w:spacing w:before="0" w:after="120" w:line="276" w:lineRule="auto"/>
      </w:pPr>
      <w:r>
        <w:rPr>
          <w:rFonts w:ascii="Noto Sans CJK SC" w:hAnsi="Noto Sans CJK SC" w:eastAsia="Noto Sans CJK SC"/>
        </w:rPr>
        <w:t>比赛网格点仍使用 col,row 表示：col=1~9 对应 A1~A9，row=1~7 对应 B1~B7。飞控收到路径点后，应在内部映射为UWB世界坐标。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AC98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2F2F2"/>
            <w:vAlign w:val="center"/>
          </w:tcPr>
          <w:p w14:paraId="4869BBD3"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推荐世界坐标系：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基站1为坐标原点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基站1 → 基站4 方向为 X 正方向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基站1 → 基站2 方向为 Y 正方向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推荐标定：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P00   = A9B1格中心的UWB世界坐标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V_col = A9B1 → A8B1 的世界坐标位移向量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V_row = A9B1 → A9B2 的世界坐标位移向量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映射公式：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P(col,row) = P00 + (9 - col) * V_col + (row - 1) * V_row</w:t>
            </w:r>
          </w:p>
        </w:tc>
      </w:tr>
    </w:tbl>
    <w:p w14:paraId="1FE46F2B">
      <w:pPr>
        <w:spacing w:before="0" w:after="120" w:line="276" w:lineRule="auto"/>
      </w:pPr>
      <w:r>
        <w:rPr>
          <w:rFonts w:ascii="Noto Sans CJK SC" w:hAnsi="Noto Sans CJK SC" w:eastAsia="Noto Sans CJK SC"/>
        </w:rPr>
        <w:t>注意：列方向容易写反。以A9B1为参考时，从A9到A8是向左，列号变小，所以公式中是(9-col)，不是(col-1)。</w:t>
      </w:r>
    </w:p>
    <w:p w14:paraId="0B141F05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9. RK3588视觉节点</w:t>
      </w:r>
    </w:p>
    <w:p w14:paraId="034340ED">
      <w:pPr>
        <w:spacing w:before="0" w:after="120" w:line="276" w:lineRule="auto"/>
      </w:pPr>
      <w:r>
        <w:rPr>
          <w:rFonts w:ascii="Noto Sans CJK SC" w:hAnsi="Noto Sans CJK SC" w:eastAsia="Noto Sans CJK SC"/>
        </w:rPr>
        <w:t>RK3588暂时只负责视觉，不参与飞行状态机、不参与UWB闭环、不控制飞控运动。视觉任务边界越清楚，后续联调越稳定。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7200"/>
      </w:tblGrid>
      <w:tr w14:paraId="7CBB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3F4E5E"/>
          </w:tcPr>
          <w:p w14:paraId="6F5F34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200" w:type="dxa"/>
            <w:shd w:val="clear" w:color="auto" w:fill="3F4E5E"/>
          </w:tcPr>
          <w:p w14:paraId="16C42A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06EFF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38F5BA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输入</w:t>
            </w:r>
          </w:p>
        </w:tc>
        <w:tc>
          <w:tcPr>
            <w:tcW w:w="7200" w:type="dxa"/>
            <w:vAlign w:val="top"/>
          </w:tcPr>
          <w:p w14:paraId="32FEEF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单目相机图像。</w:t>
            </w:r>
          </w:p>
        </w:tc>
      </w:tr>
      <w:tr w14:paraId="77A37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1B9C83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</w:t>
            </w:r>
          </w:p>
        </w:tc>
        <w:tc>
          <w:tcPr>
            <w:tcW w:w="7200" w:type="dxa"/>
            <w:vAlign w:val="top"/>
          </w:tcPr>
          <w:p w14:paraId="11D4B2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YOLO或其它目标检测模型，能识别比赛动物类别。</w:t>
            </w:r>
          </w:p>
        </w:tc>
      </w:tr>
      <w:tr w14:paraId="60978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21C764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</w:t>
            </w:r>
          </w:p>
        </w:tc>
        <w:tc>
          <w:tcPr>
            <w:tcW w:w="7200" w:type="dxa"/>
            <w:vAlign w:val="top"/>
          </w:tcPr>
          <w:p w14:paraId="19B11C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animal_code、count、score，必要时加timestamp。</w:t>
            </w:r>
          </w:p>
        </w:tc>
      </w:tr>
      <w:tr w14:paraId="328B6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157B51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发送对象</w:t>
            </w:r>
          </w:p>
        </w:tc>
        <w:tc>
          <w:tcPr>
            <w:tcW w:w="7200" w:type="dxa"/>
            <w:vAlign w:val="top"/>
          </w:tcPr>
          <w:p w14:paraId="0059E8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飞控；可选同时发送给Qt用于调试显示。</w:t>
            </w:r>
          </w:p>
        </w:tc>
      </w:tr>
      <w:tr w14:paraId="01F1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260D9A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识别时机</w:t>
            </w:r>
          </w:p>
        </w:tc>
        <w:tc>
          <w:tcPr>
            <w:tcW w:w="7200" w:type="dxa"/>
            <w:vAlign w:val="top"/>
          </w:tcPr>
          <w:p w14:paraId="11718E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第一版可以持续识别，但飞控只在HOVER_AND_DETECT状态接受结果。</w:t>
            </w:r>
          </w:p>
        </w:tc>
      </w:tr>
      <w:tr w14:paraId="7E0B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top"/>
          </w:tcPr>
          <w:p w14:paraId="631B7E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暂不考虑</w:t>
            </w:r>
          </w:p>
        </w:tc>
        <w:tc>
          <w:tcPr>
            <w:tcW w:w="7200" w:type="dxa"/>
            <w:vAlign w:val="top"/>
          </w:tcPr>
          <w:p w14:paraId="3BD324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激光照射动物轮廓、视觉闭环瞄准、基于视觉导航。</w:t>
            </w:r>
          </w:p>
        </w:tc>
      </w:tr>
    </w:tbl>
    <w:p w14:paraId="0229BD10">
      <w:pPr>
        <w:spacing w:after="40"/>
      </w:pPr>
    </w:p>
    <w:p w14:paraId="6264E134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10. 飞控状态机草案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893E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shd w:val="clear" w:color="auto" w:fill="F2F2F2"/>
            <w:vAlign w:val="center"/>
          </w:tcPr>
          <w:p w14:paraId="6BF11DBC"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推荐主状态：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IDLE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WAIT_MISSION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WAIT_START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TAKEOFF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GO_TO_WAYPOINT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HOVER_AND_DETECT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REPORT_RESULT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NEXT_WAYPOINT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RETURN_HOME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LAND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FINISH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ERROR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EMERGENCY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核心流程：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Qt上传路径 → 飞控ACK → Qt发送开始 → 飞控起飞 → 飞向当前网格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→ 到点悬停 → 等待RK3588视觉结果 → 绑定当前网格并上报Qt</w:t>
            </w:r>
            <w:r>
              <w:br w:type="textWrapping"/>
            </w:r>
            <w:r>
              <w:rPr>
                <w:rFonts w:ascii="Consolas" w:hAnsi="Consolas" w:eastAsia="Consolas"/>
                <w:sz w:val="18"/>
              </w:rPr>
              <w:t>→ 进入下一航点 → 任务完成后返航/降落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4535"/>
        <w:gridCol w:w="3118"/>
      </w:tblGrid>
      <w:tr w14:paraId="17326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3F4E5E"/>
          </w:tcPr>
          <w:p w14:paraId="1A1F7A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w="4535" w:type="dxa"/>
            <w:shd w:val="clear" w:color="auto" w:fill="3F4E5E"/>
          </w:tcPr>
          <w:p w14:paraId="5E2DF5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主要动作</w:t>
            </w:r>
          </w:p>
        </w:tc>
        <w:tc>
          <w:tcPr>
            <w:tcW w:w="3118" w:type="dxa"/>
            <w:shd w:val="clear" w:color="auto" w:fill="3F4E5E"/>
          </w:tcPr>
          <w:p w14:paraId="6D771E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转移条件</w:t>
            </w:r>
          </w:p>
        </w:tc>
      </w:tr>
      <w:tr w14:paraId="691F5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43380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WAIT_MISSION</w:t>
            </w:r>
          </w:p>
        </w:tc>
        <w:tc>
          <w:tcPr>
            <w:tcW w:w="4535" w:type="dxa"/>
            <w:vAlign w:val="top"/>
          </w:tcPr>
          <w:p w14:paraId="69FBDB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等待Qt上传任务路径。</w:t>
            </w:r>
          </w:p>
        </w:tc>
        <w:tc>
          <w:tcPr>
            <w:tcW w:w="3118" w:type="dxa"/>
            <w:vAlign w:val="top"/>
          </w:tcPr>
          <w:p w14:paraId="7AD004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收到MISSION_UPLOAD且校验通过 → WAIT_START。</w:t>
            </w:r>
          </w:p>
        </w:tc>
      </w:tr>
      <w:tr w14:paraId="44BFF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0203B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WAIT_START</w:t>
            </w:r>
          </w:p>
        </w:tc>
        <w:tc>
          <w:tcPr>
            <w:tcW w:w="4535" w:type="dxa"/>
            <w:vAlign w:val="top"/>
          </w:tcPr>
          <w:p w14:paraId="736AED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任务有效，等待开始命令。</w:t>
            </w:r>
          </w:p>
        </w:tc>
        <w:tc>
          <w:tcPr>
            <w:tcW w:w="3118" w:type="dxa"/>
            <w:vAlign w:val="top"/>
          </w:tcPr>
          <w:p w14:paraId="154EF7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收到MISSION_START → TAKEOFF。</w:t>
            </w:r>
          </w:p>
        </w:tc>
      </w:tr>
      <w:tr w14:paraId="1681B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9C4CC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TAKEOFF</w:t>
            </w:r>
          </w:p>
        </w:tc>
        <w:tc>
          <w:tcPr>
            <w:tcW w:w="4535" w:type="dxa"/>
            <w:vAlign w:val="top"/>
          </w:tcPr>
          <w:p w14:paraId="136C8F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执行一键起飞或高度保持起飞流程。</w:t>
            </w:r>
          </w:p>
        </w:tc>
        <w:tc>
          <w:tcPr>
            <w:tcW w:w="3118" w:type="dxa"/>
            <w:vAlign w:val="top"/>
          </w:tcPr>
          <w:p w14:paraId="2CD94F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起飞完成且高度稳定 → GO_TO_WAYPOINT。</w:t>
            </w:r>
          </w:p>
        </w:tc>
      </w:tr>
      <w:tr w14:paraId="254E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F886D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GO_TO_WAYPOINT</w:t>
            </w:r>
          </w:p>
        </w:tc>
        <w:tc>
          <w:tcPr>
            <w:tcW w:w="4535" w:type="dxa"/>
            <w:vAlign w:val="top"/>
          </w:tcPr>
          <w:p w14:paraId="029669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当前网格映射为世界坐标，读取UWB，控制飞向目标点。</w:t>
            </w:r>
          </w:p>
        </w:tc>
        <w:tc>
          <w:tcPr>
            <w:tcW w:w="3118" w:type="dxa"/>
            <w:vAlign w:val="top"/>
          </w:tcPr>
          <w:p w14:paraId="343F0C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dist_xy小于阈值并稳定一段时间 → HOVER_AND_DETECT。</w:t>
            </w:r>
          </w:p>
        </w:tc>
      </w:tr>
      <w:tr w14:paraId="639A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4EDB3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HOVER_AND_DETECT</w:t>
            </w:r>
          </w:p>
        </w:tc>
        <w:tc>
          <w:tcPr>
            <w:tcW w:w="4535" w:type="dxa"/>
            <w:vAlign w:val="top"/>
          </w:tcPr>
          <w:p w14:paraId="32F97B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悬停，等待RK3588视觉结果。</w:t>
            </w:r>
          </w:p>
        </w:tc>
        <w:tc>
          <w:tcPr>
            <w:tcW w:w="3118" w:type="dxa"/>
            <w:vAlign w:val="top"/>
          </w:tcPr>
          <w:p w14:paraId="4A331F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收到有效识别结果或超时 → REPORT_RESULT。</w:t>
            </w:r>
          </w:p>
        </w:tc>
      </w:tr>
      <w:tr w14:paraId="7678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2CFEF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REPORT_RESULT</w:t>
            </w:r>
          </w:p>
        </w:tc>
        <w:tc>
          <w:tcPr>
            <w:tcW w:w="4535" w:type="dxa"/>
            <w:vAlign w:val="top"/>
          </w:tcPr>
          <w:p w14:paraId="363BA6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将animal_code/count绑定当前col,row并回传Qt。</w:t>
            </w:r>
          </w:p>
        </w:tc>
        <w:tc>
          <w:tcPr>
            <w:tcW w:w="3118" w:type="dxa"/>
            <w:vAlign w:val="top"/>
          </w:tcPr>
          <w:p w14:paraId="75DEE3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上报完成 → NEXT_WAYPOINT。</w:t>
            </w:r>
          </w:p>
        </w:tc>
      </w:tr>
      <w:tr w14:paraId="132A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2904C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NEXT_WAYPOINT</w:t>
            </w:r>
          </w:p>
        </w:tc>
        <w:tc>
          <w:tcPr>
            <w:tcW w:w="4535" w:type="dxa"/>
            <w:vAlign w:val="top"/>
          </w:tcPr>
          <w:p w14:paraId="1CCF04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current_index++。</w:t>
            </w:r>
          </w:p>
        </w:tc>
        <w:tc>
          <w:tcPr>
            <w:tcW w:w="3118" w:type="dxa"/>
            <w:vAlign w:val="top"/>
          </w:tcPr>
          <w:p w14:paraId="30AE2D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还有航点 → GO_TO_WAYPOINT；无航点 → RETURN_HOME。</w:t>
            </w:r>
          </w:p>
        </w:tc>
      </w:tr>
      <w:tr w14:paraId="7A7B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D15A5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RETURN_HOME</w:t>
            </w:r>
          </w:p>
        </w:tc>
        <w:tc>
          <w:tcPr>
            <w:tcW w:w="4535" w:type="dxa"/>
            <w:vAlign w:val="top"/>
          </w:tcPr>
          <w:p w14:paraId="03E8F9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返航到起点/预降落点。</w:t>
            </w:r>
          </w:p>
        </w:tc>
        <w:tc>
          <w:tcPr>
            <w:tcW w:w="3118" w:type="dxa"/>
            <w:vAlign w:val="top"/>
          </w:tcPr>
          <w:p w14:paraId="76AB70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到达预降落点 → LAND。</w:t>
            </w:r>
          </w:p>
        </w:tc>
      </w:tr>
      <w:tr w14:paraId="23EA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501A1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LAND</w:t>
            </w:r>
          </w:p>
        </w:tc>
        <w:tc>
          <w:tcPr>
            <w:tcW w:w="4535" w:type="dxa"/>
            <w:vAlign w:val="top"/>
          </w:tcPr>
          <w:p w14:paraId="446A7C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执行降落。</w:t>
            </w:r>
          </w:p>
        </w:tc>
        <w:tc>
          <w:tcPr>
            <w:tcW w:w="3118" w:type="dxa"/>
            <w:vAlign w:val="top"/>
          </w:tcPr>
          <w:p w14:paraId="0BC01A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降落完成 → FINISH。</w:t>
            </w:r>
          </w:p>
        </w:tc>
      </w:tr>
      <w:tr w14:paraId="7FAB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A00E1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ERROR/EMERGENCY</w:t>
            </w:r>
          </w:p>
        </w:tc>
        <w:tc>
          <w:tcPr>
            <w:tcW w:w="4535" w:type="dxa"/>
            <w:vAlign w:val="top"/>
          </w:tcPr>
          <w:p w14:paraId="17F9ED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进入保护动作，如悬停、降落或急停。</w:t>
            </w:r>
          </w:p>
        </w:tc>
        <w:tc>
          <w:tcPr>
            <w:tcW w:w="3118" w:type="dxa"/>
            <w:vAlign w:val="top"/>
          </w:tcPr>
          <w:p w14:paraId="356803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人工处理或安全落地。</w:t>
            </w:r>
          </w:p>
        </w:tc>
      </w:tr>
    </w:tbl>
    <w:p w14:paraId="718C59DB">
      <w:pPr>
        <w:spacing w:after="40"/>
      </w:pPr>
    </w:p>
    <w:p w14:paraId="4BFA172E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11. 风险与保护策略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252"/>
      </w:tblGrid>
      <w:tr w14:paraId="21CA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3F4E5E"/>
          </w:tcPr>
          <w:p w14:paraId="3439D1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w="2835" w:type="dxa"/>
            <w:shd w:val="clear" w:color="auto" w:fill="3F4E5E"/>
          </w:tcPr>
          <w:p w14:paraId="6851AF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w="4252" w:type="dxa"/>
            <w:shd w:val="clear" w:color="auto" w:fill="3F4E5E"/>
          </w:tcPr>
          <w:p w14:paraId="36A1AD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建议处理</w:t>
            </w:r>
          </w:p>
        </w:tc>
      </w:tr>
      <w:tr w14:paraId="22A09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AF577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TTL-WiFi粘包/丢包/断连</w:t>
            </w:r>
          </w:p>
        </w:tc>
        <w:tc>
          <w:tcPr>
            <w:tcW w:w="2835" w:type="dxa"/>
            <w:vAlign w:val="top"/>
          </w:tcPr>
          <w:p w14:paraId="32E143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任务帧或视觉帧解析异常。</w:t>
            </w:r>
          </w:p>
        </w:tc>
        <w:tc>
          <w:tcPr>
            <w:tcW w:w="4252" w:type="dxa"/>
            <w:vAlign w:val="top"/>
          </w:tcPr>
          <w:p w14:paraId="1FD448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统一帧格式+CRC+seq+ACK；关键命令重发；飞控端超时保护。</w:t>
            </w:r>
          </w:p>
        </w:tc>
      </w:tr>
      <w:tr w14:paraId="488A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9A0F0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多客户端同时发送导致字节流交错</w:t>
            </w:r>
          </w:p>
        </w:tc>
        <w:tc>
          <w:tcPr>
            <w:tcW w:w="2835" w:type="dxa"/>
            <w:vAlign w:val="top"/>
          </w:tcPr>
          <w:p w14:paraId="3315E6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飞控解析困难。</w:t>
            </w:r>
          </w:p>
        </w:tc>
        <w:tc>
          <w:tcPr>
            <w:tcW w:w="4252" w:type="dxa"/>
            <w:vAlign w:val="top"/>
          </w:tcPr>
          <w:p w14:paraId="3568C3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协议帧必须可重同步；单帧尽量短；任务上传期间限制RK3588高频发送。</w:t>
            </w:r>
          </w:p>
        </w:tc>
      </w:tr>
      <w:tr w14:paraId="33CA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4EC59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UWB异常跳变</w:t>
            </w:r>
          </w:p>
        </w:tc>
        <w:tc>
          <w:tcPr>
            <w:tcW w:w="2835" w:type="dxa"/>
            <w:vAlign w:val="top"/>
          </w:tcPr>
          <w:p w14:paraId="0D4A85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到点误判或飞行偏移。</w:t>
            </w:r>
          </w:p>
        </w:tc>
        <w:tc>
          <w:tcPr>
            <w:tcW w:w="4252" w:type="dxa"/>
            <w:vAlign w:val="top"/>
          </w:tcPr>
          <w:p w14:paraId="4B3A17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质量值检查、速度/位移突变剔除、数据新鲜度判断、失效悬停/降落策略。</w:t>
            </w:r>
          </w:p>
        </w:tc>
      </w:tr>
      <w:tr w14:paraId="2AE2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EA450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视觉误检/漏检</w:t>
            </w:r>
          </w:p>
        </w:tc>
        <w:tc>
          <w:tcPr>
            <w:tcW w:w="2835" w:type="dxa"/>
            <w:vAlign w:val="top"/>
          </w:tcPr>
          <w:p w14:paraId="6B4D93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动物统计错误。</w:t>
            </w:r>
          </w:p>
        </w:tc>
        <w:tc>
          <w:tcPr>
            <w:tcW w:w="4252" w:type="dxa"/>
            <w:vAlign w:val="top"/>
          </w:tcPr>
          <w:p w14:paraId="769CC7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飞控只在悬停识别状态接收；RK3588多帧投票；score阈值；超时后允许无检测进入下一点。</w:t>
            </w:r>
          </w:p>
        </w:tc>
      </w:tr>
      <w:tr w14:paraId="3CEF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F795F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飞控状态机影响高频控制</w:t>
            </w:r>
          </w:p>
        </w:tc>
        <w:tc>
          <w:tcPr>
            <w:tcW w:w="2835" w:type="dxa"/>
            <w:vAlign w:val="top"/>
          </w:tcPr>
          <w:p w14:paraId="68140A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飞行不稳定。</w:t>
            </w:r>
          </w:p>
        </w:tc>
        <w:tc>
          <w:tcPr>
            <w:tcW w:w="4252" w:type="dxa"/>
            <w:vAlign w:val="top"/>
          </w:tcPr>
          <w:p w14:paraId="4E8B03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状态机低频、非阻塞、消息队列化；不要在中断或高频环做复杂处理。</w:t>
            </w:r>
          </w:p>
        </w:tc>
      </w:tr>
      <w:tr w14:paraId="1CB8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662A6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匿名上位机和Qt控制冲突</w:t>
            </w:r>
          </w:p>
        </w:tc>
        <w:tc>
          <w:tcPr>
            <w:tcW w:w="2835" w:type="dxa"/>
            <w:vAlign w:val="top"/>
          </w:tcPr>
          <w:p w14:paraId="7DAD58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任务被打断。</w:t>
            </w:r>
          </w:p>
        </w:tc>
        <w:tc>
          <w:tcPr>
            <w:tcW w:w="4252" w:type="dxa"/>
            <w:vAlign w:val="top"/>
          </w:tcPr>
          <w:p w14:paraId="33E044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比赛时不用匿名上位机；赛前调参后关闭。</w:t>
            </w:r>
          </w:p>
        </w:tc>
      </w:tr>
      <w:tr w14:paraId="457A5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29C83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高度控制不稳定</w:t>
            </w:r>
          </w:p>
        </w:tc>
        <w:tc>
          <w:tcPr>
            <w:tcW w:w="2835" w:type="dxa"/>
            <w:vAlign w:val="top"/>
          </w:tcPr>
          <w:p w14:paraId="5A35BA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识别画面模糊或飞行危险。</w:t>
            </w:r>
          </w:p>
        </w:tc>
        <w:tc>
          <w:tcPr>
            <w:tcW w:w="4252" w:type="dxa"/>
            <w:vAlign w:val="top"/>
          </w:tcPr>
          <w:p w14:paraId="2E9A66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高度由飞控/高度外设独立维持；状态机只用UWB做二维到点。</w:t>
            </w:r>
          </w:p>
        </w:tc>
      </w:tr>
    </w:tbl>
    <w:p w14:paraId="28DB0843">
      <w:pPr>
        <w:spacing w:after="40"/>
      </w:pPr>
    </w:p>
    <w:p w14:paraId="6783C185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12. 推荐开发验证顺序</w:t>
      </w:r>
    </w:p>
    <w:p w14:paraId="364B816C">
      <w:pPr>
        <w:pStyle w:val="14"/>
        <w:spacing w:before="0" w:after="60" w:line="276" w:lineRule="auto"/>
      </w:pPr>
      <w:r>
        <w:rPr>
          <w:rFonts w:ascii="Noto Sans CJK SC" w:hAnsi="Noto Sans CJK SC" w:eastAsia="Noto Sans CJK SC"/>
        </w:rPr>
        <w:t>TTL-WiFi透明传输测试：Windows发送测试帧，飞控UART收到，飞控回ACK，Windows能收到ACK。</w:t>
      </w:r>
    </w:p>
    <w:p w14:paraId="4D74D087">
      <w:pPr>
        <w:pStyle w:val="14"/>
        <w:spacing w:before="0" w:after="60" w:line="276" w:lineRule="auto"/>
      </w:pPr>
      <w:r>
        <w:rPr>
          <w:rFonts w:ascii="Noto Sans CJK SC" w:hAnsi="Noto Sans CJK SC" w:eastAsia="Noto Sans CJK SC"/>
        </w:rPr>
        <w:t>RK3588视觉结果通信测试：RK3588发送VISION_RESULT，飞控解析并转发给Qt显示。</w:t>
      </w:r>
    </w:p>
    <w:p w14:paraId="7DE5FAD0">
      <w:pPr>
        <w:pStyle w:val="14"/>
        <w:spacing w:before="0" w:after="60" w:line="276" w:lineRule="auto"/>
      </w:pPr>
      <w:r>
        <w:rPr>
          <w:rFonts w:ascii="Noto Sans CJK SC" w:hAnsi="Noto Sans CJK SC" w:eastAsia="Noto Sans CJK SC"/>
        </w:rPr>
        <w:t>Qt任务上传测试：Qt上传3~5个网格点，飞控保存并回ACK，暂不飞行。</w:t>
      </w:r>
    </w:p>
    <w:p w14:paraId="4EBBD19A">
      <w:pPr>
        <w:pStyle w:val="14"/>
        <w:spacing w:before="0" w:after="60" w:line="276" w:lineRule="auto"/>
      </w:pPr>
      <w:r>
        <w:rPr>
          <w:rFonts w:ascii="Noto Sans CJK SC" w:hAnsi="Noto Sans CJK SC" w:eastAsia="Noto Sans CJK SC"/>
        </w:rPr>
        <w:t>UWB回传测试：飞控读取UWB x/y，通过TTL-WiFi回传Qt，Qt显示当前位置。</w:t>
      </w:r>
    </w:p>
    <w:p w14:paraId="18EC7AA2">
      <w:pPr>
        <w:pStyle w:val="14"/>
        <w:spacing w:before="0" w:after="60" w:line="276" w:lineRule="auto"/>
      </w:pPr>
      <w:r>
        <w:rPr>
          <w:rFonts w:ascii="Noto Sans CJK SC" w:hAnsi="Noto Sans CJK SC" w:eastAsia="Noto Sans CJK SC"/>
        </w:rPr>
        <w:t>单航点闭环测试：Qt发送一个目标格，飞控映射为UWB目标，控制无人机到点并悬停。</w:t>
      </w:r>
    </w:p>
    <w:p w14:paraId="32906EF4">
      <w:pPr>
        <w:pStyle w:val="14"/>
        <w:spacing w:before="0" w:after="60" w:line="276" w:lineRule="auto"/>
      </w:pPr>
      <w:r>
        <w:rPr>
          <w:rFonts w:ascii="Noto Sans CJK SC" w:hAnsi="Noto Sans CJK SC" w:eastAsia="Noto Sans CJK SC"/>
        </w:rPr>
        <w:t>多航点巡查测试：执行完整路径，但暂不接视觉或只用模拟视觉结果。</w:t>
      </w:r>
    </w:p>
    <w:p w14:paraId="6C0F510F">
      <w:pPr>
        <w:pStyle w:val="14"/>
        <w:spacing w:before="0" w:after="60" w:line="276" w:lineRule="auto"/>
      </w:pPr>
      <w:r>
        <w:rPr>
          <w:rFonts w:ascii="Noto Sans CJK SC" w:hAnsi="Noto Sans CJK SC" w:eastAsia="Noto Sans CJK SC"/>
        </w:rPr>
        <w:t>接入RK3588真实识别：到点悬停后等待识别结果，上报Qt。</w:t>
      </w:r>
    </w:p>
    <w:p w14:paraId="234551E8">
      <w:pPr>
        <w:pStyle w:val="14"/>
        <w:spacing w:before="0" w:after="60" w:line="276" w:lineRule="auto"/>
      </w:pPr>
      <w:r>
        <w:rPr>
          <w:rFonts w:ascii="Noto Sans CJK SC" w:hAnsi="Noto Sans CJK SC" w:eastAsia="Noto Sans CJK SC"/>
        </w:rPr>
        <w:t>完整比赛流程：禁飞区设置、路径上传、起飞、巡查、识别、上报、返航/降落。</w:t>
      </w:r>
    </w:p>
    <w:p w14:paraId="3A46D6BA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13. 队内分工建议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649"/>
        <w:gridCol w:w="2721"/>
      </w:tblGrid>
      <w:tr w14:paraId="6BCD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3F4E5E"/>
          </w:tcPr>
          <w:p w14:paraId="277F1B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方向</w:t>
            </w:r>
          </w:p>
        </w:tc>
        <w:tc>
          <w:tcPr>
            <w:tcW w:w="4649" w:type="dxa"/>
            <w:shd w:val="clear" w:color="auto" w:fill="3F4E5E"/>
          </w:tcPr>
          <w:p w14:paraId="183496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主要任务</w:t>
            </w:r>
          </w:p>
        </w:tc>
        <w:tc>
          <w:tcPr>
            <w:tcW w:w="2721" w:type="dxa"/>
            <w:shd w:val="clear" w:color="auto" w:fill="3F4E5E"/>
          </w:tcPr>
          <w:p w14:paraId="4CB103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 w14:paraId="32D8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45E95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Windows Qt</w:t>
            </w:r>
          </w:p>
        </w:tc>
        <w:tc>
          <w:tcPr>
            <w:tcW w:w="4649" w:type="dxa"/>
            <w:vAlign w:val="top"/>
          </w:tcPr>
          <w:p w14:paraId="0E4B41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迁移现有地面站到Windows纯Qt；路径规划脱离ROS；实现网络通信。</w:t>
            </w:r>
          </w:p>
        </w:tc>
        <w:tc>
          <w:tcPr>
            <w:tcW w:w="2721" w:type="dxa"/>
            <w:vAlign w:val="top"/>
          </w:tcPr>
          <w:p w14:paraId="1ED208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Qt工程、任务上传/状态显示/动物统计界面。</w:t>
            </w:r>
          </w:p>
        </w:tc>
      </w:tr>
      <w:tr w14:paraId="50EE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7C308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飞控比赛层</w:t>
            </w:r>
          </w:p>
        </w:tc>
        <w:tc>
          <w:tcPr>
            <w:tcW w:w="4649" w:type="dxa"/>
            <w:vAlign w:val="top"/>
          </w:tcPr>
          <w:p w14:paraId="7BD6A1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新增协议解析、任务存储、状态机、网格映射、动物上报、安全策略。</w:t>
            </w:r>
          </w:p>
        </w:tc>
        <w:tc>
          <w:tcPr>
            <w:tcW w:w="2721" w:type="dxa"/>
            <w:vAlign w:val="top"/>
          </w:tcPr>
          <w:p w14:paraId="30548E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飞控新增模块与测试日志。</w:t>
            </w:r>
          </w:p>
        </w:tc>
      </w:tr>
      <w:tr w14:paraId="4833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34DC5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UWB与坐标</w:t>
            </w:r>
          </w:p>
        </w:tc>
        <w:tc>
          <w:tcPr>
            <w:tcW w:w="4649" w:type="dxa"/>
            <w:vAlign w:val="top"/>
          </w:tcPr>
          <w:p w14:paraId="269FD4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确认UWB输出协议、标定P00/V_col/V_row、验证位置稳定性。</w:t>
            </w:r>
          </w:p>
        </w:tc>
        <w:tc>
          <w:tcPr>
            <w:tcW w:w="2721" w:type="dxa"/>
            <w:vAlign w:val="top"/>
          </w:tcPr>
          <w:p w14:paraId="60594F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标定表、UWB回传曲线、到点阈值建议。</w:t>
            </w:r>
          </w:p>
        </w:tc>
      </w:tr>
      <w:tr w14:paraId="6F84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4614E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RK3588视觉</w:t>
            </w:r>
          </w:p>
        </w:tc>
        <w:tc>
          <w:tcPr>
            <w:tcW w:w="4649" w:type="dxa"/>
            <w:vAlign w:val="top"/>
          </w:tcPr>
          <w:p w14:paraId="46DFE6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相机采集、YOLO部署、动物识别、通过网络发送VISION_RESULT。</w:t>
            </w:r>
          </w:p>
        </w:tc>
        <w:tc>
          <w:tcPr>
            <w:tcW w:w="2721" w:type="dxa"/>
            <w:vAlign w:val="top"/>
          </w:tcPr>
          <w:p w14:paraId="6E2B41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视觉节点程序、模型文件、测试集结果。</w:t>
            </w:r>
          </w:p>
        </w:tc>
      </w:tr>
      <w:tr w14:paraId="3EDD2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23C58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联调负责人</w:t>
            </w:r>
          </w:p>
        </w:tc>
        <w:tc>
          <w:tcPr>
            <w:tcW w:w="4649" w:type="dxa"/>
            <w:vAlign w:val="top"/>
          </w:tcPr>
          <w:p w14:paraId="1490E1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统一协议、版本、IP、端口、测试流程和问题记录。</w:t>
            </w:r>
          </w:p>
        </w:tc>
        <w:tc>
          <w:tcPr>
            <w:tcW w:w="2721" w:type="dxa"/>
            <w:vAlign w:val="top"/>
          </w:tcPr>
          <w:p w14:paraId="60C7C4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接口文档、联调表、每日版本记录。</w:t>
            </w:r>
          </w:p>
        </w:tc>
      </w:tr>
    </w:tbl>
    <w:p w14:paraId="54E1C9A2">
      <w:pPr>
        <w:spacing w:after="40"/>
      </w:pPr>
    </w:p>
    <w:p w14:paraId="1B7DFC91">
      <w:pPr>
        <w:pStyle w:val="3"/>
        <w:spacing w:before="160" w:after="100" w:line="276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14. 需要队友确认的问题清单</w:t>
      </w:r>
    </w:p>
    <w:p w14:paraId="6198B21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TTL-WiFi模块具体型号、是否支持多客户端TCP Server、是否支持UDP、最大连接数、稳定波特率。</w:t>
      </w:r>
    </w:p>
    <w:p w14:paraId="547C8457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飞控可用UART数量：UWB、TTL-WiFi、其它外设是否会抢占同一串口。</w:t>
      </w:r>
    </w:p>
    <w:p w14:paraId="4C9FE230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UWB输出协议是否与现有Ano_UWB.c兼容；如果不兼容，需要改解析还是改UWB输出。</w:t>
      </w:r>
    </w:p>
    <w:p w14:paraId="260A64D0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Qt地面站和RK3588连接TTL-WiFi时的端口分配：是否共用一个端口还是区分端口。</w:t>
      </w:r>
    </w:p>
    <w:p w14:paraId="4653DE8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RK3588视觉结果是否只发最高置信目标，还是发多类别数量。第一版建议只发每个当前格的最终统计结果。</w:t>
      </w:r>
    </w:p>
    <w:p w14:paraId="3F06659B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飞控状态机在什么频率执行；建议50Hz或更低，严禁阻塞高频控制环。</w:t>
      </w:r>
    </w:p>
    <w:p w14:paraId="326B46E4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正式比赛时匿名上位机是否彻底关闭；若不关闭，如何保证不发控制命令。</w:t>
      </w:r>
    </w:p>
    <w:p w14:paraId="3FA134E8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</w:rPr>
        <w:t>断连策略：Qt断连、RK3588断连、UWB失效分别如何处理。</w:t>
      </w:r>
    </w:p>
    <w:p w14:paraId="04F8F825">
      <w:bookmarkStart w:id="0" w:name="_GoBack"/>
      <w:bookmarkEnd w:id="0"/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050A0">
    <w:pPr>
      <w:pStyle w:val="24"/>
      <w:jc w:val="center"/>
    </w:pPr>
    <w:r>
      <w:rPr>
        <w:rFonts w:ascii="Noto Sans CJK SC" w:hAnsi="Noto Sans CJK SC" w:eastAsia="Noto Sans CJK SC"/>
        <w:color w:val="808080"/>
        <w:sz w:val="16"/>
      </w:rPr>
      <w:t>电赛无人机新框架队友沟通版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09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922</Words>
  <Characters>1222</Characters>
  <Lines>0</Lines>
  <Paragraphs>0</Paragraphs>
  <TotalTime>1</TotalTime>
  <ScaleCrop>false</ScaleCrop>
  <LinksUpToDate>false</LinksUpToDate>
  <CharactersWithSpaces>1489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浮白</cp:lastModifiedBy>
  <dcterms:modified xsi:type="dcterms:W3CDTF">2026-05-07T12:59:28Z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eyJoZGlkIjoiZjMzNjZlZjQ2YjExOGNiMWY3NWRiN2JmNWU5N2YyOWYiLCJ1c2VySWQiOiI4NDc4ODMwNzMifQ==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6C7B19AD326C48B49700914FE03A5972_12</vt:lpwstr>
  </property>
</Properties>
</file>