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40"/>
        </w:rPr>
        <w:t>TTL 转 WiFi 模块购买与选型整理</w:t>
      </w:r>
    </w:p>
    <w:p>
      <w:pPr>
        <w:jc w:val="center"/>
      </w:pPr>
      <w:r>
        <w:rPr>
          <w:rFonts w:ascii="SimSun" w:hAnsi="SimSun" w:eastAsia="宋体"/>
          <w:color w:val="5A5A5A"/>
          <w:sz w:val="21"/>
        </w:rPr>
        <w:t>适用于：RK3588 视觉节点 / 飞控 UART / Windows Qt 地面站局域网通信链路</w:t>
      </w:r>
    </w:p>
    <w:p>
      <w:pPr>
        <w:pStyle w:val="Heading1"/>
      </w:pPr>
      <w:r>
        <w:rPr>
          <w:rFonts w:ascii="SimHei" w:hAnsi="SimHei" w:eastAsia="黑体"/>
          <w:b/>
          <w:sz w:val="32"/>
        </w:rPr>
        <w:t>一、项目背景与通信目标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本项目中，飞控本身没有 WiFi 模块，需要通过 TTL 转 WiFi 模块把飞控 UART 接入局域网。RK3588 端自带 WiFi，负责动物识别结果发送；地面站负责任务配置、状态显示和结果保存。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正式链路建议定为：RK3588 将视觉识别结果先发给飞控；飞控结合当前 UWB 坐标、任务状态和当前航点，把动物种类、数量和网格坐标融合成正式结果，再发送给地面站。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RK3588 WiFi  →  局域网  →  TTL-WiFi 模块  →  飞控 UART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地面站 WiFi  →  局域网  →  TTL-WiFi 模块  →  飞控 UART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飞控 UART    →  TTL-WiFi 模块  →  局域网  →  地面站 / RK3588</w:t>
            </w:r>
          </w:p>
        </w:tc>
      </w:tr>
    </w:tbl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TTL 转 WiFi 模块在系统中的定位是“透明桥”，只负责网络数据与飞控 UART 字节流互转，不应解析动物、航点、UWB 或任务状态。</w:t>
      </w:r>
    </w:p>
    <w:p>
      <w:pPr>
        <w:pStyle w:val="Heading1"/>
      </w:pPr>
      <w:r>
        <w:rPr>
          <w:rFonts w:ascii="SimHei" w:hAnsi="SimHei" w:eastAsia="黑体"/>
          <w:b/>
          <w:sz w:val="32"/>
        </w:rPr>
        <w:t>二、模块必须满足的硬条件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8"/>
              </w:rPr>
              <w:t>条件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8"/>
              </w:rPr>
              <w:t>要求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TTL 串口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必须是 TTL，不是 RS232/RS485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飞控 UART 通常是 TTL 电平，接错接口可能无法通信甚至损坏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串口电平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优先 3.3V TTL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多数飞控 UART 是 3.3V，避免额外电平转换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纯透明传输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网络到串口、串口到网络均原样转发字节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项目使用自定义二进制协议，不能被 Modbus/HTTP/MQTT 封装改动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TCP Server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建议模块作为 TCP Server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RK3588 和地面站作为 TCP Client，连接同一模块更简单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多客户端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至少支持 2 个 TCP Client，最好 4 个以上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RK3588 和地面站需要同时连接；调试时可能再加一台电脑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串口回传广播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飞控 UART 回传数据要能发给所有 TCP 客户端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地面站需要收到飞控回传，RK3588 也可能需要 ACK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STA 模式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能接入外部路由器/AP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比赛系统应使用统一局域网，不建议临时让模块单独开热点作为主网络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静态 IP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支持固定 IP、固定端口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便于 RK3588 和地面站稳定连接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波特率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至少 115200，最好支持 230400/460800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后续飞控状态、视觉结果、日志可能共用链路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可靠性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看门狗、断线恢复、配置保存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比赛现场不能频繁掉线或断电后配置丢失</w:t>
            </w:r>
          </w:p>
        </w:tc>
      </w:tr>
    </w:tbl>
    <w:p>
      <w:pPr>
        <w:pStyle w:val="Heading1"/>
      </w:pPr>
      <w:r>
        <w:rPr>
          <w:rFonts w:ascii="SimHei" w:hAnsi="SimHei" w:eastAsia="黑体"/>
          <w:b/>
          <w:sz w:val="32"/>
        </w:rPr>
        <w:t>三、给客服的通用询问话术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下面这段可以直接复制给不同商家的客服，要求其逐条确认。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你好，我想买一款 TTL 转 WiFi 串口服务器，用在无人机飞控 UART 串口和局域网通信上。请帮我确认以下参数：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1. 是否支持 TTL 串口？串口电平是 3.3V TTL 还是 5V TTL？能否直接接飞控 UART 的 TX、RX、GND？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2. 是否支持纯串口透明传输？网络端收到的 TCP/UDP 原始字节能否原样从 UART 发出，UART 收到的字节能否原样通过网络发出？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3. 是否支持 STA 模式，能否接入外部路由器/AP？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4. 是否支持固定 IP、固定端口、固定波特率？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5. 波特率是否支持 115200、230400、460800？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6. 是否支持 TCP Server 模式？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7. TCP Server 模式下，是否支持多个 TCP Client 同时连接同一个端口？例如 RK3588 和地面站电脑同时连接模块。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8. 多个客户端同时连接时，任意客户端发来的数据是否都会原样从 UART 发出？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9. 飞控 UART 回传的数据，是否会同时转发给所有已连接的 TCP 客户端？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10. 是否有配置软件、AT 指令或网页配置页面？能否提供说明书、接线图和透传配置教程？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我的应用场景是：RK3588 和地面站通过局域网连接 WiFi 串口模块，模块再通过 TTL UART 接飞控。要求低延迟、稳定、原始字节透明传输，不希望模块改动数据内容。</w:t>
            </w:r>
          </w:p>
        </w:tc>
      </w:tr>
    </w:tbl>
    <w:p>
      <w:pPr>
        <w:pStyle w:val="Heading1"/>
      </w:pPr>
      <w:r>
        <w:rPr>
          <w:rFonts w:ascii="SimHei" w:hAnsi="SimHei" w:eastAsia="黑体"/>
          <w:b/>
          <w:sz w:val="32"/>
        </w:rPr>
        <w:t>四、已讨论的两款模块</w:t>
      </w:r>
    </w:p>
    <w:p>
      <w:pPr>
        <w:pStyle w:val="Heading2"/>
      </w:pPr>
      <w:r>
        <w:rPr>
          <w:rFonts w:ascii="SimHei" w:hAnsi="SimHei" w:eastAsia="黑体"/>
          <w:b/>
          <w:sz w:val="27"/>
        </w:rPr>
        <w:t>4.1 ZQWL-GE305B / GE305BD（智嵌物联）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资料与客服回复显示，这款是成品工业级 WiFi 单串口服务器，TTL 接口版本具有金属外壳、导轨/挂耳安装、DC 9~36V 供电、TCP Server 多客户端、透明传输、网页/配置软件调参、调试日志等特性。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客服已确认：3.3V TTL；最大运行 24 个客户端；支持静态 IP；任意一个客户端都可以访问串口设备；串口反馈数据会发给所有客户端。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规格资料显示：1 路 TTL，TX/RX/GND；波特率 600~460800bps；支持 TCP SERVER / TCP CLIENT / UDP SERVER / UDP CLIENT；支持透传、Modbus、MQTT、HTTP 等模式。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优点：接线牢固、供电范围宽、工业外壳、防反接、看门狗、调试工具完善，比赛落地风险低。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缺点：体积和重量明显大于裸模块；若小飞机载重紧张，需要实测重量和安装位置。</w:t>
      </w:r>
    </w:p>
    <w:p>
      <w:pPr>
        <w:pStyle w:val="Heading2"/>
      </w:pPr>
      <w:r>
        <w:rPr>
          <w:rFonts w:ascii="SimHei" w:hAnsi="SimHei" w:eastAsia="黑体"/>
          <w:b/>
          <w:sz w:val="27"/>
        </w:rPr>
        <w:t>4.2 USR-WIFI232-B2（有人物联网）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资料显示，这款是嵌入式 WiFi 模组，提供 UART TTL 与 WiFi 之间的透明传输，支持 STA/AP/AP+STA、TCP/UDP、网页/AT 命令配置。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规格资料显示：尺寸约 40×25×8mm；3.3V 单电源；UART TTL；波特率 300~460.8Kbps；支持最大 TCP 连接数。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优点：体积小、重量轻、适合嵌入式集成和最终轻量化上机。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缺点：裸模块需要转接板、稳定 3.3V 供电、外置天线固定、抗干扰和防震处理；硬件集成风险高于成品串口服务器。</w:t>
      </w:r>
    </w:p>
    <w:p>
      <w:pPr>
        <w:pStyle w:val="Heading1"/>
      </w:pPr>
      <w:r>
        <w:rPr>
          <w:rFonts w:ascii="SimHei" w:hAnsi="SimHei" w:eastAsia="黑体"/>
          <w:b/>
          <w:sz w:val="32"/>
        </w:rPr>
        <w:t>五、两款模块对比结论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7"/>
              </w:rPr>
              <w:t>对比项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7"/>
              </w:rPr>
              <w:t>ZQWL-GE305B/GE305BD</w:t>
            </w:r>
          </w:p>
        </w:tc>
        <w:tc>
          <w:tcPr>
            <w:tcW w:type="dxa" w:w="32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7"/>
              </w:rPr>
              <w:t>USR-WIFI232-B2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产品形态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成品工业级 WiFi 串口服务器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裸 WiFi 模组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接口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1 路 TTL，凤凰端子 TX/RX/GND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UART TTL 插针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供电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DC 9~36V，防反接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3.2~3.6V，峰值电流较高，需要稳压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多客户端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客服确认 24 个客户端，串口回传发给所有客户端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资料显示支持多 TCP 连接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透明传输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支持透传，适合作为透明桥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默认支持串口透明传输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安装固定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金属外壳，导轨/挂耳安装，端子接线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需转接板和固定结构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抗干扰/可靠性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软硬件看门狗、工业外壳、EMC 防护信息更完整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需自行处理供电滤波、固定和干扰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重量体积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更大更重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更小更轻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调试便利性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配置软件、网页、调试日志，排错方便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网页/AT 配置，硬件调试更依赖自制底板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适合阶段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快速打通通信、比赛稳定优先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轻量化上机、后期集成优化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总体推荐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优先购买和落地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7"/>
              </w:rPr>
              <w:t>作为轻量化备选</w:t>
            </w:r>
          </w:p>
        </w:tc>
      </w:tr>
    </w:tbl>
    <w:p>
      <w:pPr>
        <w:pStyle w:val="Heading1"/>
      </w:pPr>
      <w:r>
        <w:rPr>
          <w:rFonts w:ascii="SimHei" w:hAnsi="SimHei" w:eastAsia="黑体"/>
          <w:b/>
          <w:sz w:val="32"/>
        </w:rPr>
        <w:t>六、最终采购建议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如果只能二选一，建议优先购买 ZQWL-GE305B/GE305BD。理由是它更像完整工业设备，供电、端子、外壳、看门狗和调试日志更适合电赛快速落地，整体风险比裸模块低。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如果预算允许，建议采购组合为：ZQWL-GE305B/GE305BD 买 1～2 个作为正式通信模块；USR-WIFI232-B2 买 1～2 个作为轻量化备选。先用 ZQWL 快速打通 RK3588→飞控→地面站通信链路，若后续发现重量或尺寸不合适，再迁移到 USR 方案。</w:t>
      </w:r>
    </w:p>
    <w:p>
      <w:pPr>
        <w:pStyle w:val="Heading1"/>
      </w:pPr>
      <w:r>
        <w:rPr>
          <w:rFonts w:ascii="SimHei" w:hAnsi="SimHei" w:eastAsia="黑体"/>
          <w:b/>
          <w:sz w:val="32"/>
        </w:rPr>
        <w:t>七、ZQWL 推荐配置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工作模式：STA 模式，接入比赛专用路由器/AP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网络模式：TCP Server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模块 IP：192.168.10.20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端口：9000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串口模式：透传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串口参数：115200，8，None，1，流控关闭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地面站 IP：192.168.10.10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RK3588 IP：192.168.10.30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路由器/AP IP：192.168.10.1</w:t>
            </w:r>
          </w:p>
        </w:tc>
      </w:tr>
    </w:tbl>
    <w:p>
      <w:pPr>
        <w:pStyle w:val="Heading1"/>
      </w:pPr>
      <w:r>
        <w:rPr>
          <w:rFonts w:ascii="SimHei" w:hAnsi="SimHei" w:eastAsia="黑体"/>
          <w:b/>
          <w:sz w:val="32"/>
        </w:rPr>
        <w:t>八、接线与协议注意事项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接线时必须交叉连接 TX/RX，并保证共地。以 ZQWL TTL 端子为例：飞控 TX 接模块 RX，飞控 RX 接模块 TX，飞控 GND 接模块 GND。模块电源按产品要求供电，不要把电源线接到信号脚。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由于模块会把飞控串口回传数据发给所有 TCP 客户端，RK3588 和地面站都可能收到同一批飞控回传帧。因此项目协议必须包含 src、dst、msg_id、seq、len、crc，每个设备只处理 dst 指向自己的帧。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建议协议帧：A5 5A | src | dst | msg_id | seq | len_low | len_high | payload | crc16_low | crc16_high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0x01 = 地面站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0x02 = RK3588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0x10 = 飞控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0xFF = 广播</w:t>
            </w:r>
          </w:p>
        </w:tc>
      </w:tr>
    </w:tbl>
    <w:p>
      <w:pPr>
        <w:pStyle w:val="Heading1"/>
      </w:pPr>
      <w:r>
        <w:rPr>
          <w:rFonts w:ascii="SimHei" w:hAnsi="SimHei" w:eastAsia="黑体"/>
          <w:b/>
          <w:sz w:val="32"/>
        </w:rPr>
        <w:t>九、买回来后的测试顺序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先不接飞控，用 PC 网络调试助手 + 串口助手验证透明传输。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测试一个 TCP 客户端连接模块，网络发数据，串口端能原样收到。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测试串口端发数据，TCP 客户端能原样收到。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测试 RK3588 和地面站两个客户端同时连接，任意客户端发数据，串口端都能收到。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测试串口端发数据，RK3588 和地面站都能收到。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断电重启模块，确认静态 IP、端口、波特率和工作模式仍然保存。</w:t>
      </w:r>
    </w:p>
    <w:p>
      <w:pPr>
        <w:pStyle w:val="ListBullet"/>
        <w:spacing w:line="300" w:lineRule="auto"/>
        <w:ind w:left="454"/>
      </w:pPr>
      <w:r>
        <w:rPr>
          <w:rFonts w:ascii="SimSun" w:hAnsi="SimSun" w:eastAsia="宋体"/>
          <w:sz w:val="21"/>
        </w:rPr>
        <w:t>最后再接飞控，先发送假 VISION_RESULT，再接入真实 YOLO 输出。</w:t>
      </w:r>
    </w:p>
    <w:p>
      <w:pPr>
        <w:pStyle w:val="Heading1"/>
      </w:pPr>
      <w:r>
        <w:rPr>
          <w:rFonts w:ascii="SimHei" w:hAnsi="SimHei" w:eastAsia="黑体"/>
          <w:b/>
          <w:sz w:val="32"/>
        </w:rPr>
        <w:t>十、最终结论</w:t>
      </w:r>
    </w:p>
    <w:p>
      <w:pPr>
        <w:spacing w:line="324" w:lineRule="auto"/>
        <w:ind w:firstLine="420"/>
      </w:pPr>
      <w:r>
        <w:rPr>
          <w:rFonts w:ascii="SimSun" w:hAnsi="SimSun" w:eastAsia="宋体"/>
          <w:sz w:val="21"/>
        </w:rPr>
        <w:t>对当前电赛项目，优先方案是 ZQWL-GE305B/GE305BD；USR-WIFI232-B2 是轻量化备选。ZQWL 的优势是更容易稳定落地，USR 的优势是小和轻。当前阶段的核心目标是先把 RK3588、飞控、地面站三方通信打通，因此应优先选择工程风险更低的成品工业串口服务器。</w:t>
      </w:r>
    </w:p>
    <w:sectPr w:rsidR="00FC693F" w:rsidRPr="0006063C" w:rsidSect="00034616">
      <w:footerReference w:type="default" r:id="rId9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787878"/>
        <w:sz w:val="18"/>
      </w:rPr>
      <w:t>TTL 转 WiFi 模块选型整理 · 供后续单独话题讨论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