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STM32 动物上报通信修改说明（供 Codex 开发）</w:t>
      </w:r>
    </w:p>
    <w:p>
      <w:pPr>
        <w:spacing w:after="240" w:line="240" w:lineRule="auto"/>
        <w:jc w:val="center"/>
      </w:pPr>
      <w:r>
        <w:rPr>
          <w:rFonts w:ascii="SimSun" w:hAnsi="SimSun" w:eastAsia="SimSun"/>
          <w:b w:val="0"/>
          <w:sz w:val="20"/>
        </w:rPr>
        <w:t>版本：V1.0</w:t>
      </w:r>
    </w:p>
    <w:p>
      <w:pPr>
        <w:spacing w:after="40" w:line="300" w:lineRule="auto"/>
      </w:pPr>
      <w:r>
        <w:rPr>
          <w:rFonts w:ascii="SimHei" w:hAnsi="SimHei" w:eastAsia="SimHei"/>
          <w:b/>
          <w:sz w:val="28"/>
        </w:rPr>
        <w:t>文档目的</w:t>
      </w:r>
    </w:p>
    <w:p>
      <w:pPr>
        <w:spacing w:after="120" w:line="300" w:lineRule="auto"/>
        <w:ind w:firstLine="420"/>
      </w:pPr>
      <w:r>
        <w:rPr>
          <w:rFonts w:ascii="SimSun" w:hAnsi="SimSun" w:eastAsia="SimSun"/>
          <w:b w:val="0"/>
          <w:sz w:val="22"/>
        </w:rPr>
        <w:t>本说明面向 STM32 端开发。目标是在当前“地面站→STM32 路径上传 + ACK 已打通”的基础上，新增 STM32→地面站的动物上报链路，并支持“同一网格内存在多个相同动物”的场景。地面站最终采用“同 key 取最大值、总数按所有 key 求和”的统计规则。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一、当前地面站对 STM32 的明确要求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当前地面站已经支持：路径上传消息 0x01、路径上传 ACK 0x81、波特率 500000。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当前地面站计划新增：动物上报消息 0x02。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地面站 UI 的统计目标不是“实时剩余数量”，而是“本轮任务中已确认收集到的数量”。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因此，地面站对同一 (animal_code, col, row) 只接受更大的 count，不接受更小的 count。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不同网格的 count 允许累加；同一网格同一种动物的数量允许从 1 增长到 2、3……，但不允许回退。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二、最终协议约定（STM32 必须遵守）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2.1 消息 ID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0x01：地面站上传路径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0x81：STM32 回路径上传 ACK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0x02：STM32 上报动物信息（本次新增）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2.2 动物上报帧格式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帧头固定：AA 55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msg_id：02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seq：1 字节，STM32 自增即可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len(LE)：2 字节，小端，固定为 04 00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payload：4 字节 = animal_code | col | row | count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crc16：2 字节，小端，算法与现有 0x01/0x81 相同，仍为 CRC16(Modbus)</w:t>
      </w:r>
    </w:p>
    <w:p>
      <w:pPr>
        <w:spacing w:before="60" w:after="60" w:line="240" w:lineRule="auto"/>
        <w:ind w:left="397" w:right="170"/>
      </w:pPr>
      <w:r>
        <w:rPr>
          <w:rFonts w:ascii="Consolas" w:hAnsi="Consolas" w:eastAsia="Consolas"/>
          <w:b w:val="0"/>
          <w:sz w:val="18"/>
        </w:rPr>
        <w:t>AA 55 | 02 | seq | 04 00 | animal_code | col | row | count | crc16(LE)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2.3 payload 字段含义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r>
              <w:rPr>
                <w:rFonts w:ascii="SimHei" w:hAnsi="SimHei" w:eastAsia="SimHei"/>
                <w:b/>
                <w:sz w:val="20"/>
              </w:rPr>
              <w:t>字段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Hei" w:hAnsi="SimHei" w:eastAsia="SimHei"/>
                <w:b/>
                <w:sz w:val="20"/>
              </w:rPr>
              <w:t>长度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Hei" w:hAnsi="SimHei" w:eastAsia="SimHei"/>
                <w:b/>
                <w:sz w:val="20"/>
              </w:rPr>
              <w:t>取值范围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animal_code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 字节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0~4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动物种类编号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col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 字节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1~9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地图列号 A1~A9 中的列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row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 字节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1~7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地图行号 B1~B7 中的行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count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 字节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1~255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SimSun" w:hAnsi="SimSun" w:eastAsia="SimSun"/>
                <w:b w:val="0"/>
                <w:sz w:val="20"/>
              </w:rPr>
              <w:t>该网格内该动物当前确认数量，只允许增大</w:t>
            </w:r>
          </w:p>
        </w:tc>
      </w:tr>
    </w:tbl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2.4 animal_code 编号映射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0：象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1：虎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2：狼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3：猴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4：孔雀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2.5 上报示例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示例 1：在 (A1,B1) 发现 2 只猴子 → animal_code=3, col=1, row=1, count=2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示例 2：在 (A2,B1) 发现 1 只猴子 → animal_code=3, col=2, row=1, count=1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地面站最终统计结果：猴 = 3，其中显示为 (A1,B1)x2 (A2,B1)x1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三、STM32 端必须修改的文件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Core/Inc/protocol.h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Core/Inc/protocol_gs.h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Core/Src/protocol_gs.c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与动物识别/结果汇总相关的业务文件（具体取决于你本地项目结构）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如需调试日志，可选改 main.c 或调试串口输出文件，但不是必须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四、各文件修改要求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4.1 Core/Inc/protocol.h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在 MsgId_e 中新增 MSG_ANIMAL_REPORT = 0x02。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保持现有帧头、长度字段和 CRC16 逻辑不变。</w:t>
      </w:r>
    </w:p>
    <w:p>
      <w:pPr>
        <w:spacing w:before="60" w:after="60" w:line="240" w:lineRule="auto"/>
        <w:ind w:left="397" w:right="170"/>
      </w:pPr>
      <w:r>
        <w:rPr>
          <w:rFonts w:ascii="Consolas" w:hAnsi="Consolas" w:eastAsia="Consolas"/>
          <w:b w:val="0"/>
          <w:sz w:val="18"/>
        </w:rPr>
        <w:t>typedef enum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  MSG_UPLOAD_PATH     = 0x01,</w:t>
        <w:br/>
      </w:r>
      <w:r>
        <w:rPr>
          <w:rFonts w:ascii="Consolas" w:hAnsi="Consolas" w:eastAsia="Consolas"/>
          <w:b w:val="0"/>
          <w:sz w:val="18"/>
        </w:rPr>
        <w:t xml:space="preserve">    MSG_ANIMAL_REPORT   = 0x02,</w:t>
        <w:br/>
      </w:r>
      <w:r>
        <w:rPr>
          <w:rFonts w:ascii="Consolas" w:hAnsi="Consolas" w:eastAsia="Consolas"/>
          <w:b w:val="0"/>
          <w:sz w:val="18"/>
        </w:rPr>
        <w:t xml:space="preserve">    MSG_ACK_UPLOAD_PATH = 0x81</w:t>
        <w:br/>
      </w:r>
      <w:r>
        <w:rPr>
          <w:rFonts w:ascii="Consolas" w:hAnsi="Consolas" w:eastAsia="Consolas"/>
          <w:b w:val="0"/>
          <w:sz w:val="18"/>
        </w:rPr>
        <w:t>} MsgId_e;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4.2 Core/Inc/protocol_gs.h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新增动物上报发送函数声明。</w:t>
      </w:r>
    </w:p>
    <w:p>
      <w:pPr>
        <w:spacing w:before="60" w:after="60" w:line="240" w:lineRule="auto"/>
        <w:ind w:left="397" w:right="170"/>
      </w:pPr>
      <w:r>
        <w:rPr>
          <w:rFonts w:ascii="Consolas" w:hAnsi="Consolas" w:eastAsia="Consolas"/>
          <w:b w:val="0"/>
          <w:sz w:val="18"/>
        </w:rPr>
        <w:t>void ProtocolGS_SendAnimalReport(uint8_t seq,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animal_code,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col,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row,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count);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4.3 Core/Src/protocol_gs.c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保留现有的路径接收与 ACK 逻辑，不要破坏已经打通的 0x01 / 0x81。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新增动物上报发送函数 ProtocolGS_SendAnimalReport(...)。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函数内部 payload 固定 4 字节，调用现有 Protocol_BuildFrame(...)，再通过 BSP_UART_Send(UART_PORT_GS, ...) 发出。</w:t>
      </w:r>
    </w:p>
    <w:p>
      <w:pPr>
        <w:spacing w:before="60" w:after="60" w:line="240" w:lineRule="auto"/>
        <w:ind w:left="397" w:right="170"/>
      </w:pPr>
      <w:r>
        <w:rPr>
          <w:rFonts w:ascii="Consolas" w:hAnsi="Consolas" w:eastAsia="Consolas"/>
          <w:b w:val="0"/>
          <w:sz w:val="18"/>
        </w:rPr>
        <w:t>void ProtocolGS_SendAnimalReport(uint8_t seq,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animal_code,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col,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row,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uint8_t count)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  uint8_t payload[4];</w:t>
        <w:br/>
      </w:r>
      <w:r>
        <w:rPr>
          <w:rFonts w:ascii="Consolas" w:hAnsi="Consolas" w:eastAsia="Consolas"/>
          <w:b w:val="0"/>
          <w:sz w:val="18"/>
        </w:rPr>
        <w:t xml:space="preserve">    uint8_t frame[APP_PROTO_MAX_FRAME_LEN];</w:t>
        <w:br/>
      </w:r>
      <w:r>
        <w:rPr>
          <w:rFonts w:ascii="Consolas" w:hAnsi="Consolas" w:eastAsia="Consolas"/>
          <w:b w:val="0"/>
          <w:sz w:val="18"/>
        </w:rPr>
        <w:t xml:space="preserve">    uint16_t len;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payload[0] = animal_code;</w:t>
        <w:br/>
      </w:r>
      <w:r>
        <w:rPr>
          <w:rFonts w:ascii="Consolas" w:hAnsi="Consolas" w:eastAsia="Consolas"/>
          <w:b w:val="0"/>
          <w:sz w:val="18"/>
        </w:rPr>
        <w:t xml:space="preserve">    payload[1] = col;</w:t>
        <w:br/>
      </w:r>
      <w:r>
        <w:rPr>
          <w:rFonts w:ascii="Consolas" w:hAnsi="Consolas" w:eastAsia="Consolas"/>
          <w:b w:val="0"/>
          <w:sz w:val="18"/>
        </w:rPr>
        <w:t xml:space="preserve">    payload[2] = row;</w:t>
        <w:br/>
      </w:r>
      <w:r>
        <w:rPr>
          <w:rFonts w:ascii="Consolas" w:hAnsi="Consolas" w:eastAsia="Consolas"/>
          <w:b w:val="0"/>
          <w:sz w:val="18"/>
        </w:rPr>
        <w:t xml:space="preserve">    payload[3] = count;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len = Protocol_BuildFrame(MSG_ANIMAL_REPORT, seq, payload, sizeof(payload), frame);</w:t>
        <w:br/>
      </w:r>
      <w:r>
        <w:rPr>
          <w:rFonts w:ascii="Consolas" w:hAnsi="Consolas" w:eastAsia="Consolas"/>
          <w:b w:val="0"/>
          <w:sz w:val="18"/>
        </w:rPr>
        <w:t xml:space="preserve">    if (len &gt; 0U)</w:t>
        <w:br/>
      </w:r>
      <w:r>
        <w:rPr>
          <w:rFonts w:ascii="Consolas" w:hAnsi="Consolas" w:eastAsia="Consolas"/>
          <w:b w:val="0"/>
          <w:sz w:val="18"/>
        </w:rPr>
        <w:t xml:space="preserve">    {</w:t>
        <w:br/>
      </w:r>
      <w:r>
        <w:rPr>
          <w:rFonts w:ascii="Consolas" w:hAnsi="Consolas" w:eastAsia="Consolas"/>
          <w:b w:val="0"/>
          <w:sz w:val="18"/>
        </w:rPr>
        <w:t xml:space="preserve">        (void)BSP_UART_Send(UART_PORT_GS, frame, len);</w:t>
        <w:br/>
      </w:r>
      <w:r>
        <w:rPr>
          <w:rFonts w:ascii="Consolas" w:hAnsi="Consolas" w:eastAsia="Consolas"/>
          <w:b w:val="0"/>
          <w:sz w:val="18"/>
        </w:rPr>
        <w:t xml:space="preserve">    }</w:t>
        <w:br/>
      </w: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4.4 业务层（动物识别结果整理）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不要把动物上报做成“识别一次就发一次”的裸事件。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应当在 STM32 内部维护一个结果表，以 (animal_code, col, row) 为 key，记录该网格该动物当前已确认的最大数量。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只在以下条件满足时才发送：新识别到的数量 &gt; 已发送过的最大数量。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如果数量相同，不再重复发；如果数量变小，也不要发。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不要发送 count=0，不要做“减少”语义。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五、STM32 推荐的内部数据结构</w:t>
      </w:r>
    </w:p>
    <w:p>
      <w:pPr>
        <w:spacing w:before="60" w:after="60" w:line="240" w:lineRule="auto"/>
        <w:ind w:left="397" w:right="170"/>
      </w:pPr>
      <w:r>
        <w:rPr>
          <w:rFonts w:ascii="Consolas" w:hAnsi="Consolas" w:eastAsia="Consolas"/>
          <w:b w:val="0"/>
          <w:sz w:val="18"/>
        </w:rPr>
        <w:t>typedef struct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  uint8_t valid;</w:t>
        <w:br/>
      </w:r>
      <w:r>
        <w:rPr>
          <w:rFonts w:ascii="Consolas" w:hAnsi="Consolas" w:eastAsia="Consolas"/>
          <w:b w:val="0"/>
          <w:sz w:val="18"/>
        </w:rPr>
        <w:t xml:space="preserve">    uint8_t animal_code;</w:t>
        <w:br/>
      </w:r>
      <w:r>
        <w:rPr>
          <w:rFonts w:ascii="Consolas" w:hAnsi="Consolas" w:eastAsia="Consolas"/>
          <w:b w:val="0"/>
          <w:sz w:val="18"/>
        </w:rPr>
        <w:t xml:space="preserve">    uint8_t col;</w:t>
        <w:br/>
      </w:r>
      <w:r>
        <w:rPr>
          <w:rFonts w:ascii="Consolas" w:hAnsi="Consolas" w:eastAsia="Consolas"/>
          <w:b w:val="0"/>
          <w:sz w:val="18"/>
        </w:rPr>
        <w:t xml:space="preserve">    uint8_t row;</w:t>
        <w:br/>
      </w:r>
      <w:r>
        <w:rPr>
          <w:rFonts w:ascii="Consolas" w:hAnsi="Consolas" w:eastAsia="Consolas"/>
          <w:b w:val="0"/>
          <w:sz w:val="18"/>
        </w:rPr>
        <w:t xml:space="preserve">    uint8_t max_count_sent;</w:t>
        <w:br/>
      </w:r>
      <w:r>
        <w:rPr>
          <w:rFonts w:ascii="Consolas" w:hAnsi="Consolas" w:eastAsia="Consolas"/>
          <w:b w:val="0"/>
          <w:sz w:val="18"/>
        </w:rPr>
        <w:t>} AnimalCellRecord_t;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可用一个数组维护所有已经发现的网格动物记录。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查找 key = (animal_code, col, row)。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若不存在，则新增记录并发送。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若存在且 new_count &gt; max_count_sent，则更新并发送。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若存在且 new_count &lt;= max_count_sent，则忽略。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六、STM32 端推荐发送逻辑（非常重要）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读取当前识别结果，得到：animal_code、col、row、count。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检查 animal_code 是否在 0~4，col 是否在 1~9，row 是否在 1~7，count 是否 &gt;= 1。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用 (animal_code, col, row) 作为 key 查表。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如果没有该 key：插入记录，max_count_sent = count，并发送 0x02。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如果已有该 key 且 count &gt; max_count_sent：更新 max_count_sent = count，并发送 0x02。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如果 count &lt;= max_count_sent：忽略，不发送。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seq 递增即可，不要求和 0x01 路径上传共用同一套 seq。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七、绝对不要这样做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不要连续重复发送同一条完全相同的数据。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不要发送 count 变小的结果。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不要发送 count=0。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不要把“同一网格有两只动物”用“发送两条一模一样的消息”表达。这样地面站无法区分“真实两只”和“重复上报”。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不要修改当前路径接收与 ACK 的现有逻辑；0x01 / 0x81 已经打通，应保持兼容。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八、地面站当前对接逻辑（供 Codex 理解，不需要在 STM32 中实现）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地面站 bridge 节点会把 0x02 解析成 ROS 消息 /stm32/animal_report。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地面站 UI 使用 (animal_code, col, row) 作为 key。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UI 仅接受更大的 count，并把每个 key 的最大值保存下来。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最终总数 = 所有 key 的 count 求和。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因此，STM32 侧“只增不减”的发送策略与地面站逻辑是完全一致的。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九、联调验收标准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9.1 STM32 串口上报正确性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动物上报帧的 msg_id 必须为 0x02。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payload_len 必须为 0x0004。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CRC16 必须与现有协议一致。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例如猴子在 (A1,B1) 2 只，串口有效载荷应为：03 01 01 02。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9.2 地面站日志正确性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地面站不应再出现：incoming frame ignored: unknown msg_id=2。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应出现类似：publish /stm32/animal_report: seq=..., animal_code=..., col=..., row=..., count=...。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随后应出现 RosInterface 和 MainWindow 的动物上报日志。</w:t>
      </w:r>
    </w:p>
    <w:p>
      <w:pPr>
        <w:spacing w:after="40" w:line="264" w:lineRule="auto"/>
      </w:pPr>
      <w:r>
        <w:rPr>
          <w:rFonts w:ascii="SimHei" w:hAnsi="SimHei" w:eastAsia="SimHei"/>
          <w:b/>
          <w:sz w:val="24"/>
        </w:rPr>
        <w:t>9.3 UI 显示正确性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如果依次上报：猴 (A1,B1)x1 → 猴 (A1,B1)x2 → 猴 (A2,B1)x1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UI 最终应显示：猴：3 (A1,B1)x2 (A2,B1)x1</w:t>
      </w:r>
    </w:p>
    <w:p>
      <w:pPr>
        <w:pStyle w:val="ListBullet"/>
        <w:spacing w:after="20" w:line="276" w:lineRule="auto"/>
      </w:pPr>
      <w:r>
        <w:rPr>
          <w:rFonts w:ascii="SimSun" w:hAnsi="SimSun" w:eastAsia="SimSun"/>
          <w:b w:val="0"/>
          <w:sz w:val="22"/>
        </w:rPr>
        <w:t>如果之后又错误上报：猴 (A1,B1)x1，UI 不得回退，仍保持猴：3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十、建议直接交给 Codex 的开发任务描述</w:t>
      </w:r>
    </w:p>
    <w:p>
      <w:pPr>
        <w:spacing w:before="60" w:after="60" w:line="240" w:lineRule="auto"/>
        <w:ind w:left="397" w:right="170"/>
      </w:pPr>
      <w:r>
        <w:rPr>
          <w:rFonts w:ascii="Consolas" w:hAnsi="Consolas" w:eastAsia="Consolas"/>
          <w:b w:val="0"/>
          <w:sz w:val="18"/>
        </w:rPr>
        <w:t>请在 STM32 工程中实现“动物上报”功能，要求如下：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1. 在现有协议中新增 msg_id = 0x02 (MSG_ANIMAL_REPORT)。</w:t>
        <w:br/>
      </w:r>
      <w:r>
        <w:rPr>
          <w:rFonts w:ascii="Consolas" w:hAnsi="Consolas" w:eastAsia="Consolas"/>
          <w:b w:val="0"/>
          <w:sz w:val="18"/>
        </w:rPr>
        <w:t>2. 动物上报帧格式：</w:t>
        <w:br/>
      </w:r>
      <w:r>
        <w:rPr>
          <w:rFonts w:ascii="Consolas" w:hAnsi="Consolas" w:eastAsia="Consolas"/>
          <w:b w:val="0"/>
          <w:sz w:val="18"/>
        </w:rPr>
        <w:t xml:space="preserve">   AA 55 | 02 | seq | 04 00 | animal_code | col | row | count | crc16(LE)</w:t>
        <w:br/>
      </w:r>
      <w:r>
        <w:rPr>
          <w:rFonts w:ascii="Consolas" w:hAnsi="Consolas" w:eastAsia="Consolas"/>
          <w:b w:val="0"/>
          <w:sz w:val="18"/>
        </w:rPr>
        <w:t>3. 不要改坏现有 0x01 路径上传和 0x81 ACK 逻辑。</w:t>
        <w:br/>
      </w:r>
      <w:r>
        <w:rPr>
          <w:rFonts w:ascii="Consolas" w:hAnsi="Consolas" w:eastAsia="Consolas"/>
          <w:b w:val="0"/>
          <w:sz w:val="18"/>
        </w:rPr>
        <w:t>4. 在 protocol.h 中新增消息 ID。</w:t>
        <w:br/>
      </w:r>
      <w:r>
        <w:rPr>
          <w:rFonts w:ascii="Consolas" w:hAnsi="Consolas" w:eastAsia="Consolas"/>
          <w:b w:val="0"/>
          <w:sz w:val="18"/>
        </w:rPr>
        <w:t>5. 在 protocol_gs.h / protocol_gs.c 中新增：</w:t>
        <w:br/>
      </w:r>
      <w:r>
        <w:rPr>
          <w:rFonts w:ascii="Consolas" w:hAnsi="Consolas" w:eastAsia="Consolas"/>
          <w:b w:val="0"/>
          <w:sz w:val="18"/>
        </w:rPr>
        <w:t xml:space="preserve">   ProtocolGS_SendAnimalReport(uint8_t seq, uint8_t animal_code, uint8_t col, uint8_t row, uint8_t count);</w:t>
        <w:br/>
      </w:r>
      <w:r>
        <w:rPr>
          <w:rFonts w:ascii="Consolas" w:hAnsi="Consolas" w:eastAsia="Consolas"/>
          <w:b w:val="0"/>
          <w:sz w:val="18"/>
        </w:rPr>
        <w:t>6. 发送时使用现有 Protocol_BuildFrame() 和 BSP_UART_Send(UART_PORT_GS, ...)。</w:t>
        <w:br/>
      </w:r>
      <w:r>
        <w:rPr>
          <w:rFonts w:ascii="Consolas" w:hAnsi="Consolas" w:eastAsia="Consolas"/>
          <w:b w:val="0"/>
          <w:sz w:val="18"/>
        </w:rPr>
        <w:t>7. 业务层必须维护一个表，以 (animal_code, col, row) 为 key，保存 max_count_sent。</w:t>
        <w:br/>
      </w:r>
      <w:r>
        <w:rPr>
          <w:rFonts w:ascii="Consolas" w:hAnsi="Consolas" w:eastAsia="Consolas"/>
          <w:b w:val="0"/>
          <w:sz w:val="18"/>
        </w:rPr>
        <w:t>8. 只有当新 count &gt; max_count_sent 时才发送；相同或更小都忽略。</w:t>
        <w:br/>
      </w:r>
      <w:r>
        <w:rPr>
          <w:rFonts w:ascii="Consolas" w:hAnsi="Consolas" w:eastAsia="Consolas"/>
          <w:b w:val="0"/>
          <w:sz w:val="18"/>
        </w:rPr>
        <w:t>9. 不发送 count=0，不发送减少语义。</w:t>
        <w:br/>
      </w:r>
      <w:r>
        <w:rPr>
          <w:rFonts w:ascii="Consolas" w:hAnsi="Consolas" w:eastAsia="Consolas"/>
          <w:b w:val="0"/>
          <w:sz w:val="18"/>
        </w:rPr>
        <w:t>10. animal_code 编号固定：</w:t>
        <w:br/>
      </w:r>
      <w:r>
        <w:rPr>
          <w:rFonts w:ascii="Consolas" w:hAnsi="Consolas" w:eastAsia="Consolas"/>
          <w:b w:val="0"/>
          <w:sz w:val="18"/>
        </w:rPr>
        <w:t xml:space="preserve">    0=象，1=虎，2=狼，3=猴，4=孔雀。</w:t>
        <w:br/>
      </w:r>
      <w:r>
        <w:rPr>
          <w:rFonts w:ascii="Consolas" w:hAnsi="Consolas" w:eastAsia="Consolas"/>
          <w:b w:val="0"/>
          <w:sz w:val="18"/>
        </w:rPr>
        <w:t>11. col 范围 1~9，row 范围 1~7，count &gt;= 1。</w:t>
        <w:br/>
      </w:r>
      <w:r>
        <w:rPr>
          <w:rFonts w:ascii="Consolas" w:hAnsi="Consolas" w:eastAsia="Consolas"/>
          <w:b w:val="0"/>
          <w:sz w:val="18"/>
        </w:rPr>
        <w:t>12. 给出最小可编译代码，不要留伪代码。</w:t>
      </w:r>
    </w:p>
    <w:p>
      <w:pPr>
        <w:spacing w:after="80" w:line="264" w:lineRule="auto"/>
      </w:pPr>
      <w:r>
        <w:rPr>
          <w:rFonts w:ascii="SimHei" w:hAnsi="SimHei" w:eastAsia="SimHei"/>
          <w:b/>
          <w:sz w:val="28"/>
        </w:rPr>
        <w:t>十一、开发优先级建议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先完成协议层发送函数：能从 STM32 构造并发出 0x02。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再完成业务层记录表：对同一 key 只在 count 增大时上报。</w:t>
      </w:r>
    </w:p>
    <w:p>
      <w:pPr>
        <w:pStyle w:val="ListNumber"/>
        <w:spacing w:after="20" w:line="276" w:lineRule="auto"/>
      </w:pPr>
      <w:r>
        <w:rPr>
          <w:rFonts w:ascii="SimSun" w:hAnsi="SimSun" w:eastAsia="SimSun"/>
          <w:b w:val="0"/>
          <w:sz w:val="22"/>
        </w:rPr>
        <w:t>最后做联调：确认地面站 UI 数量只增不减，并且支持同格多只。</w:t>
      </w:r>
    </w:p>
    <w:p>
      <w:pPr>
        <w:spacing w:after="0" w:line="300" w:lineRule="auto"/>
        <w:ind w:firstLine="420"/>
      </w:pPr>
      <w:r>
        <w:rPr>
          <w:rFonts w:ascii="SimSun" w:hAnsi="SimSun" w:eastAsia="SimSun"/>
          <w:b w:val="0"/>
          <w:sz w:val="20"/>
        </w:rPr>
        <w:t>备注：本说明只聚焦 STM32 端需要做的修改，方便直接交给 Codex 阅读和开发。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