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A664" w14:textId="02B214B2" w:rsidR="00115ECE" w:rsidRDefault="002B703C" w:rsidP="002B703C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Industrial Standard Operating Procedure (SOP)</w:t>
      </w:r>
    </w:p>
    <w:p w14:paraId="52B190B3" w14:textId="659B525B" w:rsidR="002B703C" w:rsidRDefault="008A5AE2" w:rsidP="002B703C">
      <w:pPr>
        <w:rPr>
          <w:rFonts w:ascii="Arial" w:hAnsi="Arial" w:cs="Arial"/>
          <w:sz w:val="28"/>
          <w:szCs w:val="28"/>
        </w:rPr>
      </w:pPr>
      <w:r w:rsidRPr="008A5AE2">
        <w:rPr>
          <w:rFonts w:ascii="Arial" w:hAnsi="Arial" w:cs="Arial"/>
          <w:b/>
          <w:bCs/>
          <w:sz w:val="28"/>
          <w:szCs w:val="28"/>
        </w:rPr>
        <w:t>Title</w:t>
      </w:r>
      <w:r>
        <w:rPr>
          <w:rFonts w:ascii="Arial" w:hAnsi="Arial" w:cs="Arial"/>
          <w:sz w:val="28"/>
          <w:szCs w:val="28"/>
        </w:rPr>
        <w:t xml:space="preserve">: </w:t>
      </w:r>
      <w:r w:rsidR="00FD6E51" w:rsidRPr="00FD6E51">
        <w:rPr>
          <w:rFonts w:ascii="Arial" w:hAnsi="Arial" w:cs="Arial"/>
          <w:sz w:val="28"/>
          <w:szCs w:val="28"/>
        </w:rPr>
        <w:t>Conveyor Belt Integration System Using Mitsubishi FX5U PLC</w:t>
      </w:r>
    </w:p>
    <w:p w14:paraId="05209B4C" w14:textId="4392649B" w:rsidR="00FD6E51" w:rsidRDefault="00FD6E51" w:rsidP="002B703C">
      <w:pPr>
        <w:rPr>
          <w:rFonts w:ascii="Arial" w:hAnsi="Arial" w:cs="Arial"/>
          <w:b/>
          <w:bCs/>
          <w:sz w:val="28"/>
          <w:szCs w:val="28"/>
        </w:rPr>
      </w:pPr>
      <w:r w:rsidRPr="00FD6E51">
        <w:rPr>
          <w:rFonts w:ascii="Arial" w:hAnsi="Arial" w:cs="Arial"/>
          <w:b/>
          <w:bCs/>
          <w:sz w:val="28"/>
          <w:szCs w:val="28"/>
        </w:rPr>
        <w:t>Purpose</w:t>
      </w:r>
    </w:p>
    <w:p w14:paraId="5AFEA526" w14:textId="77777777" w:rsidR="007A7E55" w:rsidRPr="007A7E55" w:rsidRDefault="007A7E55" w:rsidP="007A7E55">
      <w:pPr>
        <w:rPr>
          <w:rFonts w:ascii="Arial" w:hAnsi="Arial" w:cs="Arial"/>
          <w:sz w:val="28"/>
          <w:szCs w:val="28"/>
        </w:rPr>
      </w:pPr>
      <w:r w:rsidRPr="007A7E55">
        <w:rPr>
          <w:rFonts w:ascii="Arial" w:hAnsi="Arial" w:cs="Arial"/>
          <w:sz w:val="28"/>
          <w:szCs w:val="28"/>
        </w:rPr>
        <w:t>To define the operating procedure for the automated conveyor belt integration system controlled by the Mitsubishi FX5U PLC.</w:t>
      </w:r>
    </w:p>
    <w:p w14:paraId="0EED56DC" w14:textId="76127DB1" w:rsidR="00FD6E51" w:rsidRDefault="007A7E55" w:rsidP="007A7E55">
      <w:pPr>
        <w:rPr>
          <w:rFonts w:ascii="Arial" w:hAnsi="Arial" w:cs="Arial"/>
          <w:sz w:val="28"/>
          <w:szCs w:val="28"/>
        </w:rPr>
      </w:pPr>
      <w:r w:rsidRPr="007A7E55">
        <w:rPr>
          <w:rFonts w:ascii="Arial" w:hAnsi="Arial" w:cs="Arial"/>
          <w:sz w:val="28"/>
          <w:szCs w:val="28"/>
        </w:rPr>
        <w:t>The system ensures precise, sequential movement of products detected by SICK retroreflective sensors and coordinated robotic pick-and-place operations.</w:t>
      </w:r>
    </w:p>
    <w:p w14:paraId="5A22DF8C" w14:textId="66B176AC" w:rsidR="00CF6678" w:rsidRDefault="00CF6678" w:rsidP="007A7E5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Scope</w:t>
      </w:r>
    </w:p>
    <w:p w14:paraId="677F77D8" w14:textId="216A069C" w:rsidR="00CF6678" w:rsidRDefault="00624DC1" w:rsidP="007A7E55">
      <w:pPr>
        <w:rPr>
          <w:rFonts w:ascii="Arial" w:hAnsi="Arial" w:cs="Arial"/>
          <w:sz w:val="28"/>
          <w:szCs w:val="28"/>
        </w:rPr>
      </w:pPr>
      <w:r w:rsidRPr="00624DC1">
        <w:rPr>
          <w:rFonts w:ascii="Arial" w:hAnsi="Arial" w:cs="Arial"/>
          <w:sz w:val="28"/>
          <w:szCs w:val="28"/>
        </w:rPr>
        <w:t>This SOP applies to all automation technicians, operators, and maintenance personnel responsible for operating and maintaining the conveyor belt system integrated with the Mitsubishi FX5U PLC and SICK sensors.</w:t>
      </w:r>
    </w:p>
    <w:p w14:paraId="51FD1902" w14:textId="749B4DDA" w:rsidR="00624DC1" w:rsidRDefault="00624DC1" w:rsidP="007A7E5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18A7" w14:paraId="66DEB5DF" w14:textId="77777777" w:rsidTr="009B18A7">
        <w:tc>
          <w:tcPr>
            <w:tcW w:w="4508" w:type="dxa"/>
          </w:tcPr>
          <w:p w14:paraId="7853120E" w14:textId="0D8343DE" w:rsidR="009B18A7" w:rsidRPr="00B74132" w:rsidRDefault="00B74132" w:rsidP="007A7E5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74132">
              <w:rPr>
                <w:rFonts w:ascii="Arial" w:hAnsi="Arial" w:cs="Arial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508" w:type="dxa"/>
          </w:tcPr>
          <w:p w14:paraId="25E89667" w14:textId="141194ED" w:rsidR="009B18A7" w:rsidRPr="00B74132" w:rsidRDefault="00B74132" w:rsidP="007A7E5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74132">
              <w:rPr>
                <w:rFonts w:ascii="Arial" w:hAnsi="Arial" w:cs="Arial"/>
                <w:b/>
                <w:bCs/>
                <w:sz w:val="28"/>
                <w:szCs w:val="28"/>
              </w:rPr>
              <w:t>Responsibility</w:t>
            </w:r>
          </w:p>
        </w:tc>
      </w:tr>
      <w:tr w:rsidR="009B18A7" w14:paraId="3A7000D9" w14:textId="77777777" w:rsidTr="009B18A7">
        <w:tc>
          <w:tcPr>
            <w:tcW w:w="4508" w:type="dxa"/>
          </w:tcPr>
          <w:p w14:paraId="08F41EA8" w14:textId="70A3AC77" w:rsidR="009B18A7" w:rsidRDefault="0058037F" w:rsidP="007A7E5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Operator</w:t>
            </w:r>
          </w:p>
        </w:tc>
        <w:tc>
          <w:tcPr>
            <w:tcW w:w="4508" w:type="dxa"/>
          </w:tcPr>
          <w:p w14:paraId="1848C310" w14:textId="30693329" w:rsidR="009B18A7" w:rsidRDefault="0058037F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58037F">
              <w:rPr>
                <w:rFonts w:ascii="Arial" w:hAnsi="Arial" w:cs="Arial"/>
                <w:sz w:val="28"/>
                <w:szCs w:val="28"/>
              </w:rPr>
              <w:t>Operate the conveyor system as per this SOP; ensure proper placement of products near Sensor 1 only.</w:t>
            </w:r>
          </w:p>
        </w:tc>
      </w:tr>
      <w:tr w:rsidR="009B18A7" w14:paraId="4BF5FA02" w14:textId="77777777" w:rsidTr="009B18A7">
        <w:tc>
          <w:tcPr>
            <w:tcW w:w="4508" w:type="dxa"/>
          </w:tcPr>
          <w:p w14:paraId="75DD5BF8" w14:textId="22F598A7" w:rsidR="009B18A7" w:rsidRDefault="00DA1DAD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DA1DAD">
              <w:rPr>
                <w:rFonts w:ascii="Arial" w:hAnsi="Arial" w:cs="Arial"/>
                <w:sz w:val="28"/>
                <w:szCs w:val="28"/>
              </w:rPr>
              <w:t>Automation Technician</w:t>
            </w:r>
          </w:p>
        </w:tc>
        <w:tc>
          <w:tcPr>
            <w:tcW w:w="4508" w:type="dxa"/>
          </w:tcPr>
          <w:p w14:paraId="481E42D0" w14:textId="17A20DFE" w:rsidR="009B18A7" w:rsidRDefault="00DA1DAD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DA1DAD">
              <w:rPr>
                <w:rFonts w:ascii="Arial" w:hAnsi="Arial" w:cs="Arial"/>
                <w:sz w:val="28"/>
                <w:szCs w:val="28"/>
              </w:rPr>
              <w:t>Configure and troubleshoot PLC logic, sensors, and timing parameters.</w:t>
            </w:r>
          </w:p>
        </w:tc>
      </w:tr>
      <w:tr w:rsidR="009B18A7" w14:paraId="69F22203" w14:textId="77777777" w:rsidTr="009B18A7">
        <w:tc>
          <w:tcPr>
            <w:tcW w:w="4508" w:type="dxa"/>
          </w:tcPr>
          <w:p w14:paraId="3684ED67" w14:textId="2FF56338" w:rsidR="009B18A7" w:rsidRDefault="00DA1DAD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DA1DAD">
              <w:rPr>
                <w:rFonts w:ascii="Arial" w:hAnsi="Arial" w:cs="Arial"/>
                <w:sz w:val="28"/>
                <w:szCs w:val="28"/>
              </w:rPr>
              <w:t>Maintenance Team</w:t>
            </w:r>
          </w:p>
        </w:tc>
        <w:tc>
          <w:tcPr>
            <w:tcW w:w="4508" w:type="dxa"/>
          </w:tcPr>
          <w:p w14:paraId="2494579F" w14:textId="4CAB318D" w:rsidR="009B18A7" w:rsidRDefault="007068C0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7068C0">
              <w:rPr>
                <w:rFonts w:ascii="Arial" w:hAnsi="Arial" w:cs="Arial"/>
                <w:sz w:val="28"/>
                <w:szCs w:val="28"/>
              </w:rPr>
              <w:t>Conduct routine maintenance, calibration, and cleaning of sensors and conveyor mechanisms.</w:t>
            </w:r>
          </w:p>
        </w:tc>
      </w:tr>
      <w:tr w:rsidR="009B18A7" w14:paraId="1D099E30" w14:textId="77777777" w:rsidTr="009B18A7">
        <w:tc>
          <w:tcPr>
            <w:tcW w:w="4508" w:type="dxa"/>
          </w:tcPr>
          <w:p w14:paraId="090FB039" w14:textId="08E2C692" w:rsidR="009B18A7" w:rsidRDefault="007068C0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7068C0">
              <w:rPr>
                <w:rFonts w:ascii="Arial" w:hAnsi="Arial" w:cs="Arial"/>
                <w:sz w:val="28"/>
                <w:szCs w:val="28"/>
              </w:rPr>
              <w:t>Supervisor</w:t>
            </w:r>
          </w:p>
        </w:tc>
        <w:tc>
          <w:tcPr>
            <w:tcW w:w="4508" w:type="dxa"/>
          </w:tcPr>
          <w:p w14:paraId="39E83A19" w14:textId="41F66F7C" w:rsidR="009B18A7" w:rsidRDefault="007068C0" w:rsidP="007A7E55">
            <w:pPr>
              <w:rPr>
                <w:rFonts w:ascii="Arial" w:hAnsi="Arial" w:cs="Arial"/>
                <w:sz w:val="28"/>
                <w:szCs w:val="28"/>
              </w:rPr>
            </w:pPr>
            <w:r w:rsidRPr="007068C0">
              <w:rPr>
                <w:rFonts w:ascii="Arial" w:hAnsi="Arial" w:cs="Arial"/>
                <w:sz w:val="28"/>
                <w:szCs w:val="28"/>
              </w:rPr>
              <w:t>Monitor system performance and verify adherence to this SOP.</w:t>
            </w:r>
          </w:p>
        </w:tc>
      </w:tr>
    </w:tbl>
    <w:p w14:paraId="68A48868" w14:textId="4F0248DB" w:rsidR="00624DC1" w:rsidRDefault="00624DC1" w:rsidP="007A7E55">
      <w:pPr>
        <w:rPr>
          <w:rFonts w:ascii="Arial" w:hAnsi="Arial" w:cs="Arial"/>
          <w:sz w:val="28"/>
          <w:szCs w:val="28"/>
        </w:rPr>
      </w:pPr>
    </w:p>
    <w:p w14:paraId="2A8C1C94" w14:textId="1FDA44D0" w:rsidR="007068C0" w:rsidRDefault="00885F24" w:rsidP="007A7E55">
      <w:pPr>
        <w:rPr>
          <w:rFonts w:ascii="Arial" w:hAnsi="Arial" w:cs="Arial"/>
          <w:b/>
          <w:bCs/>
          <w:sz w:val="28"/>
          <w:szCs w:val="28"/>
        </w:rPr>
      </w:pPr>
      <w:r w:rsidRPr="00885F24">
        <w:rPr>
          <w:rFonts w:ascii="Arial" w:hAnsi="Arial" w:cs="Arial"/>
          <w:b/>
          <w:bCs/>
          <w:sz w:val="28"/>
          <w:szCs w:val="28"/>
        </w:rPr>
        <w:t>Equipment and Materials</w:t>
      </w:r>
    </w:p>
    <w:p w14:paraId="62C7F47B" w14:textId="76BC7B6F" w:rsidR="00885F24" w:rsidRDefault="005D5AB9" w:rsidP="005D5AB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D5AB9">
        <w:rPr>
          <w:rFonts w:ascii="Arial" w:hAnsi="Arial" w:cs="Arial"/>
          <w:sz w:val="28"/>
          <w:szCs w:val="28"/>
        </w:rPr>
        <w:t>Mitsubishi FX5U PLC</w:t>
      </w:r>
    </w:p>
    <w:p w14:paraId="01747184" w14:textId="540AC15A" w:rsidR="005D5AB9" w:rsidRDefault="005D5AB9" w:rsidP="005D5AB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D5AB9">
        <w:rPr>
          <w:rFonts w:ascii="Arial" w:hAnsi="Arial" w:cs="Arial"/>
          <w:sz w:val="28"/>
          <w:szCs w:val="28"/>
        </w:rPr>
        <w:t>4 SICK retroreflective sensors (S1, S2, S3, S4)</w:t>
      </w:r>
    </w:p>
    <w:p w14:paraId="6A9488D9" w14:textId="780724CE" w:rsidR="001E3D16" w:rsidRDefault="001E3D16" w:rsidP="0019570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E3D16">
        <w:rPr>
          <w:rFonts w:ascii="Arial" w:hAnsi="Arial" w:cs="Arial"/>
          <w:sz w:val="28"/>
          <w:szCs w:val="28"/>
        </w:rPr>
        <w:t>Conveyor belt system</w:t>
      </w:r>
    </w:p>
    <w:p w14:paraId="598FF7AD" w14:textId="4BF7CBEE" w:rsidR="00195708" w:rsidRDefault="00B040F3" w:rsidP="0019570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SICK S300 safety sensor</w:t>
      </w:r>
    </w:p>
    <w:p w14:paraId="3B4D6C2E" w14:textId="4AAF11C7" w:rsidR="00B040F3" w:rsidRDefault="005A2152" w:rsidP="0019570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Emergency button</w:t>
      </w:r>
    </w:p>
    <w:p w14:paraId="6274AF81" w14:textId="66134307" w:rsidR="005A2152" w:rsidRDefault="004A3232" w:rsidP="0019570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THK linear slider</w:t>
      </w:r>
    </w:p>
    <w:p w14:paraId="5F9F9F30" w14:textId="4739062E" w:rsidR="004A3232" w:rsidRDefault="00424F27" w:rsidP="0019570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ABB single arm robot</w:t>
      </w:r>
    </w:p>
    <w:p w14:paraId="060DA9C0" w14:textId="37084DF4" w:rsidR="00E36CE5" w:rsidRDefault="00424F27" w:rsidP="00E36CE5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 w:rsidR="00E36CE5">
        <w:rPr>
          <w:rFonts w:ascii="Arial" w:hAnsi="Arial" w:cs="Arial"/>
          <w:sz w:val="28"/>
          <w:szCs w:val="28"/>
        </w:rPr>
        <w:t>UBO i3 collaborative robot</w:t>
      </w:r>
    </w:p>
    <w:p w14:paraId="285A007F" w14:textId="053BABA1" w:rsidR="001C157A" w:rsidRDefault="00E36CE5" w:rsidP="001C157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ABB dual arm robot</w:t>
      </w:r>
    </w:p>
    <w:p w14:paraId="2A8A1B99" w14:textId="008BD0A2" w:rsidR="001C157A" w:rsidRDefault="001C157A" w:rsidP="001C157A">
      <w:pPr>
        <w:rPr>
          <w:rFonts w:ascii="Arial" w:hAnsi="Arial" w:cs="Arial"/>
          <w:b/>
          <w:bCs/>
          <w:sz w:val="28"/>
          <w:szCs w:val="28"/>
        </w:rPr>
      </w:pPr>
      <w:r w:rsidRPr="001C157A">
        <w:rPr>
          <w:rFonts w:ascii="Arial" w:hAnsi="Arial" w:cs="Arial"/>
          <w:b/>
          <w:bCs/>
          <w:sz w:val="28"/>
          <w:szCs w:val="28"/>
        </w:rPr>
        <w:t>System Description</w:t>
      </w:r>
    </w:p>
    <w:p w14:paraId="485428B6" w14:textId="19FC9A0C" w:rsidR="001C157A" w:rsidRDefault="00E12E86" w:rsidP="001C157A">
      <w:pPr>
        <w:rPr>
          <w:rFonts w:ascii="Arial" w:hAnsi="Arial" w:cs="Arial"/>
          <w:sz w:val="28"/>
          <w:szCs w:val="28"/>
        </w:rPr>
      </w:pPr>
      <w:r w:rsidRPr="00E12E86">
        <w:rPr>
          <w:rFonts w:ascii="Arial" w:hAnsi="Arial" w:cs="Arial"/>
          <w:sz w:val="28"/>
          <w:szCs w:val="28"/>
        </w:rPr>
        <w:t>The system uses four retroreflective sensors placed on the side of the conveyor belt to control product movement: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2E86" w14:paraId="5575823F" w14:textId="77777777" w:rsidTr="00E12E86">
        <w:tc>
          <w:tcPr>
            <w:tcW w:w="4508" w:type="dxa"/>
          </w:tcPr>
          <w:p w14:paraId="68180D3A" w14:textId="630A31AC" w:rsidR="00E12E86" w:rsidRPr="00143075" w:rsidRDefault="00143075" w:rsidP="001C157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4508" w:type="dxa"/>
          </w:tcPr>
          <w:p w14:paraId="7DC04DCC" w14:textId="054D4782" w:rsidR="00E12E86" w:rsidRPr="00574FE6" w:rsidRDefault="00574FE6" w:rsidP="001C157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Function</w:t>
            </w:r>
          </w:p>
        </w:tc>
      </w:tr>
      <w:tr w:rsidR="00E12E86" w14:paraId="36BA5F69" w14:textId="77777777" w:rsidTr="00E12E86">
        <w:tc>
          <w:tcPr>
            <w:tcW w:w="4508" w:type="dxa"/>
          </w:tcPr>
          <w:p w14:paraId="18127D89" w14:textId="2E390EFA" w:rsidR="00E12E86" w:rsidRDefault="00574FE6" w:rsidP="001C157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Sensor 1 (S1)</w:t>
            </w:r>
          </w:p>
        </w:tc>
        <w:tc>
          <w:tcPr>
            <w:tcW w:w="4508" w:type="dxa"/>
          </w:tcPr>
          <w:p w14:paraId="1866B1A9" w14:textId="774719B0" w:rsidR="00E12E86" w:rsidRDefault="003C119A" w:rsidP="001C157A">
            <w:pPr>
              <w:rPr>
                <w:rFonts w:ascii="Arial" w:hAnsi="Arial" w:cs="Arial"/>
                <w:sz w:val="28"/>
                <w:szCs w:val="28"/>
              </w:rPr>
            </w:pPr>
            <w:r w:rsidRPr="003C119A">
              <w:rPr>
                <w:rFonts w:ascii="Arial" w:hAnsi="Arial" w:cs="Arial"/>
                <w:sz w:val="28"/>
                <w:szCs w:val="28"/>
              </w:rPr>
              <w:t>Detects product placement and initiates conveyor movement.</w:t>
            </w:r>
          </w:p>
        </w:tc>
      </w:tr>
      <w:tr w:rsidR="00E12E86" w14:paraId="0A0C562F" w14:textId="77777777" w:rsidTr="00E12E86">
        <w:tc>
          <w:tcPr>
            <w:tcW w:w="4508" w:type="dxa"/>
          </w:tcPr>
          <w:p w14:paraId="26EB0FC5" w14:textId="2BD90302" w:rsidR="00E12E86" w:rsidRDefault="00574FE6" w:rsidP="001C157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Sensor 2 (S2)</w:t>
            </w:r>
          </w:p>
        </w:tc>
        <w:tc>
          <w:tcPr>
            <w:tcW w:w="4508" w:type="dxa"/>
          </w:tcPr>
          <w:p w14:paraId="22C8BD21" w14:textId="4417155D" w:rsidR="00E12E86" w:rsidRDefault="003C119A" w:rsidP="001C157A">
            <w:pPr>
              <w:rPr>
                <w:rFonts w:ascii="Arial" w:hAnsi="Arial" w:cs="Arial"/>
                <w:sz w:val="28"/>
                <w:szCs w:val="28"/>
              </w:rPr>
            </w:pPr>
            <w:r w:rsidRPr="003C119A">
              <w:rPr>
                <w:rFonts w:ascii="Arial" w:hAnsi="Arial" w:cs="Arial"/>
                <w:sz w:val="28"/>
                <w:szCs w:val="28"/>
              </w:rPr>
              <w:t xml:space="preserve">Stops the conveyor for </w:t>
            </w:r>
            <w:r>
              <w:rPr>
                <w:rFonts w:ascii="Arial" w:hAnsi="Arial" w:cs="Arial"/>
                <w:sz w:val="28"/>
                <w:szCs w:val="28"/>
              </w:rPr>
              <w:t xml:space="preserve">ABB single arm robot </w:t>
            </w:r>
            <w:r w:rsidRPr="003C119A">
              <w:rPr>
                <w:rFonts w:ascii="Arial" w:hAnsi="Arial" w:cs="Arial"/>
                <w:sz w:val="28"/>
                <w:szCs w:val="28"/>
              </w:rPr>
              <w:t>to pick up the object.</w:t>
            </w:r>
          </w:p>
        </w:tc>
      </w:tr>
      <w:tr w:rsidR="00E12E86" w14:paraId="398100CF" w14:textId="77777777" w:rsidTr="00E12E86">
        <w:tc>
          <w:tcPr>
            <w:tcW w:w="4508" w:type="dxa"/>
          </w:tcPr>
          <w:p w14:paraId="16530F96" w14:textId="239145EF" w:rsidR="00E12E86" w:rsidRDefault="00574FE6" w:rsidP="001C157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Sensor 3 (S3)</w:t>
            </w:r>
          </w:p>
        </w:tc>
        <w:tc>
          <w:tcPr>
            <w:tcW w:w="4508" w:type="dxa"/>
          </w:tcPr>
          <w:p w14:paraId="0B899E0D" w14:textId="1F5A0010" w:rsidR="00E12E86" w:rsidRDefault="009229FF" w:rsidP="001C157A">
            <w:pPr>
              <w:rPr>
                <w:rFonts w:ascii="Arial" w:hAnsi="Arial" w:cs="Arial"/>
                <w:sz w:val="28"/>
                <w:szCs w:val="28"/>
              </w:rPr>
            </w:pPr>
            <w:r w:rsidRPr="009229FF">
              <w:rPr>
                <w:rFonts w:ascii="Arial" w:hAnsi="Arial" w:cs="Arial"/>
                <w:sz w:val="28"/>
                <w:szCs w:val="28"/>
              </w:rPr>
              <w:t xml:space="preserve">Detects placement by </w:t>
            </w:r>
            <w:r>
              <w:rPr>
                <w:rFonts w:ascii="Arial" w:hAnsi="Arial" w:cs="Arial"/>
                <w:sz w:val="28"/>
                <w:szCs w:val="28"/>
              </w:rPr>
              <w:t>ABB single arm robot</w:t>
            </w:r>
            <w:r w:rsidRPr="009229FF">
              <w:rPr>
                <w:rFonts w:ascii="Arial" w:hAnsi="Arial" w:cs="Arial"/>
                <w:sz w:val="28"/>
                <w:szCs w:val="28"/>
              </w:rPr>
              <w:t xml:space="preserve"> and triggers conveyor movement after a 3-second delay.</w:t>
            </w:r>
          </w:p>
        </w:tc>
      </w:tr>
      <w:tr w:rsidR="00E12E86" w14:paraId="43F3B1C7" w14:textId="77777777" w:rsidTr="00E12E86">
        <w:tc>
          <w:tcPr>
            <w:tcW w:w="4508" w:type="dxa"/>
          </w:tcPr>
          <w:p w14:paraId="2508E5DC" w14:textId="21ED0C0F" w:rsidR="00E12E86" w:rsidRDefault="00574FE6" w:rsidP="001C157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Sensor 4 (S4)</w:t>
            </w:r>
          </w:p>
        </w:tc>
        <w:tc>
          <w:tcPr>
            <w:tcW w:w="4508" w:type="dxa"/>
          </w:tcPr>
          <w:p w14:paraId="6166E889" w14:textId="3440D756" w:rsidR="007A312E" w:rsidRDefault="00DF7D2F" w:rsidP="001C157A">
            <w:pPr>
              <w:rPr>
                <w:rFonts w:ascii="Arial" w:hAnsi="Arial" w:cs="Arial"/>
                <w:sz w:val="28"/>
                <w:szCs w:val="28"/>
              </w:rPr>
            </w:pPr>
            <w:r w:rsidRPr="00DF7D2F">
              <w:rPr>
                <w:rFonts w:ascii="Arial" w:hAnsi="Arial" w:cs="Arial"/>
                <w:sz w:val="28"/>
                <w:szCs w:val="28"/>
              </w:rPr>
              <w:t xml:space="preserve">Stops the conveyor for </w:t>
            </w:r>
            <w:r>
              <w:rPr>
                <w:rFonts w:ascii="Arial" w:hAnsi="Arial" w:cs="Arial"/>
                <w:sz w:val="28"/>
                <w:szCs w:val="28"/>
              </w:rPr>
              <w:t>AUBO i3 collaborative robot</w:t>
            </w:r>
            <w:r w:rsidRPr="00DF7D2F">
              <w:rPr>
                <w:rFonts w:ascii="Arial" w:hAnsi="Arial" w:cs="Arial"/>
                <w:sz w:val="28"/>
                <w:szCs w:val="28"/>
              </w:rPr>
              <w:t xml:space="preserve"> to pick up the object.</w:t>
            </w:r>
          </w:p>
        </w:tc>
      </w:tr>
    </w:tbl>
    <w:p w14:paraId="60F314AE" w14:textId="77777777" w:rsidR="00E12E86" w:rsidRDefault="00E12E86" w:rsidP="001C157A">
      <w:pPr>
        <w:rPr>
          <w:rFonts w:ascii="Arial" w:hAnsi="Arial" w:cs="Arial"/>
          <w:sz w:val="28"/>
          <w:szCs w:val="28"/>
        </w:rPr>
      </w:pPr>
    </w:p>
    <w:p w14:paraId="124124A5" w14:textId="415792F0" w:rsidR="007A312E" w:rsidRDefault="007D5306" w:rsidP="001C157A">
      <w:pPr>
        <w:rPr>
          <w:rFonts w:ascii="Arial" w:hAnsi="Arial" w:cs="Arial"/>
          <w:b/>
          <w:bCs/>
          <w:sz w:val="28"/>
          <w:szCs w:val="28"/>
        </w:rPr>
      </w:pPr>
      <w:r w:rsidRPr="007D5306">
        <w:rPr>
          <w:rFonts w:ascii="Arial" w:hAnsi="Arial" w:cs="Arial"/>
          <w:b/>
          <w:bCs/>
          <w:sz w:val="28"/>
          <w:szCs w:val="28"/>
        </w:rPr>
        <w:t>Operating Logic (Functional Sequence)</w:t>
      </w:r>
    </w:p>
    <w:p w14:paraId="1FD3D0C4" w14:textId="795408BA" w:rsidR="007D5306" w:rsidRDefault="007D5306" w:rsidP="007D530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7D5306">
        <w:rPr>
          <w:rFonts w:ascii="Arial" w:hAnsi="Arial" w:cs="Arial"/>
          <w:b/>
          <w:bCs/>
          <w:sz w:val="28"/>
          <w:szCs w:val="28"/>
        </w:rPr>
        <w:t>Initial Conditions</w:t>
      </w:r>
    </w:p>
    <w:p w14:paraId="4DAF77E2" w14:textId="33E9C66F" w:rsidR="007D5306" w:rsidRDefault="00FD19DA" w:rsidP="00FD19D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D19DA">
        <w:rPr>
          <w:rFonts w:ascii="Arial" w:hAnsi="Arial" w:cs="Arial"/>
          <w:sz w:val="28"/>
          <w:szCs w:val="28"/>
        </w:rPr>
        <w:t>Ensure all sensors (S1–S4) are clear and no objects are on the conveyor</w:t>
      </w:r>
    </w:p>
    <w:p w14:paraId="653149DD" w14:textId="1A9DF836" w:rsidR="00FD19DA" w:rsidRDefault="00FD19DA" w:rsidP="00FD19D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D19DA">
        <w:rPr>
          <w:rFonts w:ascii="Arial" w:hAnsi="Arial" w:cs="Arial"/>
          <w:sz w:val="28"/>
          <w:szCs w:val="28"/>
        </w:rPr>
        <w:t xml:space="preserve">Verify </w:t>
      </w:r>
      <w:r>
        <w:rPr>
          <w:rFonts w:ascii="Arial" w:hAnsi="Arial" w:cs="Arial"/>
          <w:sz w:val="28"/>
          <w:szCs w:val="28"/>
        </w:rPr>
        <w:t xml:space="preserve">main switches, </w:t>
      </w:r>
      <w:r w:rsidRPr="00FD19DA">
        <w:rPr>
          <w:rFonts w:ascii="Arial" w:hAnsi="Arial" w:cs="Arial"/>
          <w:sz w:val="28"/>
          <w:szCs w:val="28"/>
        </w:rPr>
        <w:t>PLC</w:t>
      </w:r>
      <w:r>
        <w:rPr>
          <w:rFonts w:ascii="Arial" w:hAnsi="Arial" w:cs="Arial"/>
          <w:sz w:val="28"/>
          <w:szCs w:val="28"/>
        </w:rPr>
        <w:t xml:space="preserve"> and the robots are powered on</w:t>
      </w:r>
    </w:p>
    <w:p w14:paraId="166CBB0E" w14:textId="3DF55C2F" w:rsidR="00FD19DA" w:rsidRDefault="00DD35AC" w:rsidP="00FD19D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D35AC">
        <w:rPr>
          <w:rFonts w:ascii="Arial" w:hAnsi="Arial" w:cs="Arial"/>
          <w:sz w:val="28"/>
          <w:szCs w:val="28"/>
        </w:rPr>
        <w:t>Conveyor belt should be stationary</w:t>
      </w:r>
    </w:p>
    <w:p w14:paraId="22B38564" w14:textId="2087791F" w:rsidR="00DD35AC" w:rsidRDefault="00582EA2" w:rsidP="00582EA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bookmarkStart w:id="0" w:name="_Hlk213621116"/>
      <w:r w:rsidRPr="00582EA2">
        <w:rPr>
          <w:rFonts w:ascii="Arial" w:hAnsi="Arial" w:cs="Arial"/>
          <w:b/>
          <w:bCs/>
          <w:sz w:val="28"/>
          <w:szCs w:val="28"/>
        </w:rPr>
        <w:t>Step-by-Step Operation</w:t>
      </w:r>
      <w:r w:rsidR="00C65684">
        <w:rPr>
          <w:rFonts w:ascii="Arial" w:hAnsi="Arial" w:cs="Arial"/>
          <w:b/>
          <w:bCs/>
          <w:sz w:val="28"/>
          <w:szCs w:val="28"/>
        </w:rPr>
        <w:t xml:space="preserve"> </w:t>
      </w:r>
      <w:r w:rsidR="00E15C8D">
        <w:rPr>
          <w:rFonts w:ascii="Arial" w:hAnsi="Arial" w:cs="Arial"/>
          <w:b/>
          <w:bCs/>
          <w:sz w:val="28"/>
          <w:szCs w:val="28"/>
        </w:rPr>
        <w:t>(for</w:t>
      </w:r>
      <w:r w:rsidR="00C65684">
        <w:rPr>
          <w:rFonts w:ascii="Arial" w:hAnsi="Arial" w:cs="Arial"/>
          <w:b/>
          <w:bCs/>
          <w:sz w:val="28"/>
          <w:szCs w:val="28"/>
        </w:rPr>
        <w:t xml:space="preserve"> </w:t>
      </w:r>
      <w:r w:rsidR="00E15C8D">
        <w:rPr>
          <w:rFonts w:ascii="Arial" w:hAnsi="Arial" w:cs="Arial"/>
          <w:b/>
          <w:bCs/>
          <w:sz w:val="28"/>
          <w:szCs w:val="28"/>
        </w:rPr>
        <w:t>one-by-one object movement)</w:t>
      </w:r>
    </w:p>
    <w:bookmarkEnd w:id="0"/>
    <w:p w14:paraId="7ECBE8F2" w14:textId="6B1FCFDD" w:rsidR="00902D84" w:rsidRPr="00C65684" w:rsidRDefault="00555184" w:rsidP="00902D84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55184">
        <w:rPr>
          <w:rFonts w:ascii="Arial" w:hAnsi="Arial" w:cs="Arial"/>
          <w:sz w:val="28"/>
          <w:szCs w:val="28"/>
        </w:rPr>
        <w:t>When S1 detects an object, the conveyor belt starts moving forward.</w:t>
      </w:r>
    </w:p>
    <w:p w14:paraId="46CE225D" w14:textId="4F8EDB90" w:rsidR="00902D84" w:rsidRPr="00C65684" w:rsidRDefault="00555184" w:rsidP="00902D84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55184">
        <w:rPr>
          <w:rFonts w:ascii="Arial" w:hAnsi="Arial" w:cs="Arial"/>
          <w:sz w:val="28"/>
          <w:szCs w:val="28"/>
        </w:rPr>
        <w:t>Conveyor continues to move until Sensor 2 (S2) detects the object.</w:t>
      </w:r>
    </w:p>
    <w:p w14:paraId="55621593" w14:textId="34DFA299" w:rsidR="00555184" w:rsidRDefault="00555184" w:rsidP="005F1FE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55184">
        <w:rPr>
          <w:rFonts w:ascii="Arial" w:hAnsi="Arial" w:cs="Arial"/>
          <w:sz w:val="28"/>
          <w:szCs w:val="28"/>
        </w:rPr>
        <w:t xml:space="preserve">Conveyor stops </w:t>
      </w:r>
      <w:r>
        <w:rPr>
          <w:rFonts w:ascii="Arial" w:hAnsi="Arial" w:cs="Arial"/>
          <w:sz w:val="28"/>
          <w:szCs w:val="28"/>
        </w:rPr>
        <w:t xml:space="preserve">at </w:t>
      </w:r>
      <w:r w:rsidRPr="00555184">
        <w:rPr>
          <w:rFonts w:ascii="Arial" w:hAnsi="Arial" w:cs="Arial"/>
          <w:sz w:val="28"/>
          <w:szCs w:val="28"/>
        </w:rPr>
        <w:t>S2</w:t>
      </w:r>
      <w:r>
        <w:rPr>
          <w:rFonts w:ascii="Arial" w:hAnsi="Arial" w:cs="Arial"/>
          <w:sz w:val="28"/>
          <w:szCs w:val="28"/>
        </w:rPr>
        <w:t>.</w:t>
      </w:r>
    </w:p>
    <w:p w14:paraId="426942D2" w14:textId="3DEF928A" w:rsidR="00555184" w:rsidRDefault="00680C17" w:rsidP="005F1FE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ABB single arm robot either rejects </w:t>
      </w:r>
      <w:r w:rsidR="00D94C87">
        <w:rPr>
          <w:rFonts w:ascii="Arial" w:hAnsi="Arial" w:cs="Arial"/>
          <w:sz w:val="28"/>
          <w:szCs w:val="28"/>
        </w:rPr>
        <w:t>and places</w:t>
      </w:r>
      <w:r>
        <w:rPr>
          <w:rFonts w:ascii="Arial" w:hAnsi="Arial" w:cs="Arial"/>
          <w:sz w:val="28"/>
          <w:szCs w:val="28"/>
        </w:rPr>
        <w:t xml:space="preserve"> object</w:t>
      </w:r>
      <w:r w:rsidR="00D94C87">
        <w:rPr>
          <w:rFonts w:ascii="Arial" w:hAnsi="Arial" w:cs="Arial"/>
          <w:sz w:val="28"/>
          <w:szCs w:val="28"/>
        </w:rPr>
        <w:t xml:space="preserve"> </w:t>
      </w:r>
      <w:r w:rsidR="00AE2E1D">
        <w:rPr>
          <w:rFonts w:ascii="Arial" w:hAnsi="Arial" w:cs="Arial"/>
          <w:sz w:val="28"/>
          <w:szCs w:val="28"/>
        </w:rPr>
        <w:t>on the counter</w:t>
      </w:r>
      <w:r>
        <w:rPr>
          <w:rFonts w:ascii="Arial" w:hAnsi="Arial" w:cs="Arial"/>
          <w:sz w:val="28"/>
          <w:szCs w:val="28"/>
        </w:rPr>
        <w:t xml:space="preserve"> if it is damaged</w:t>
      </w:r>
      <w:r w:rsidR="00AE2E1D">
        <w:rPr>
          <w:rFonts w:ascii="Arial" w:hAnsi="Arial" w:cs="Arial"/>
          <w:sz w:val="28"/>
          <w:szCs w:val="28"/>
        </w:rPr>
        <w:t xml:space="preserve"> or </w:t>
      </w:r>
      <w:r w:rsidR="00F604E5" w:rsidRPr="00F604E5">
        <w:rPr>
          <w:rFonts w:ascii="Arial" w:hAnsi="Arial" w:cs="Arial"/>
          <w:sz w:val="28"/>
          <w:szCs w:val="28"/>
        </w:rPr>
        <w:t>places it near Sensor 3 (S3)</w:t>
      </w:r>
      <w:r w:rsidR="00F604E5">
        <w:rPr>
          <w:rFonts w:ascii="Arial" w:hAnsi="Arial" w:cs="Arial"/>
          <w:sz w:val="28"/>
          <w:szCs w:val="28"/>
        </w:rPr>
        <w:t xml:space="preserve"> if it is accepted</w:t>
      </w:r>
    </w:p>
    <w:p w14:paraId="5D9017AA" w14:textId="7E9D5D38" w:rsidR="00F604E5" w:rsidRDefault="00C5639F" w:rsidP="005F1FE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During this process, </w:t>
      </w:r>
      <w:r w:rsidRPr="00C5639F">
        <w:rPr>
          <w:rFonts w:ascii="Arial" w:hAnsi="Arial" w:cs="Arial"/>
          <w:sz w:val="28"/>
          <w:szCs w:val="28"/>
        </w:rPr>
        <w:t>Conveyor remains s</w:t>
      </w:r>
      <w:r>
        <w:rPr>
          <w:rFonts w:ascii="Arial" w:hAnsi="Arial" w:cs="Arial"/>
          <w:sz w:val="28"/>
          <w:szCs w:val="28"/>
        </w:rPr>
        <w:t>tationary</w:t>
      </w:r>
      <w:r w:rsidRPr="00C5639F">
        <w:rPr>
          <w:rFonts w:ascii="Arial" w:hAnsi="Arial" w:cs="Arial"/>
          <w:sz w:val="28"/>
          <w:szCs w:val="28"/>
        </w:rPr>
        <w:t>.</w:t>
      </w:r>
    </w:p>
    <w:p w14:paraId="1946A1FD" w14:textId="625083C2" w:rsidR="00C5639F" w:rsidRDefault="00DB7710" w:rsidP="005F1FE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B7710">
        <w:rPr>
          <w:rFonts w:ascii="Arial" w:hAnsi="Arial" w:cs="Arial"/>
          <w:sz w:val="28"/>
          <w:szCs w:val="28"/>
        </w:rPr>
        <w:t>Once S3 detects the placed object, the PLC initiates a 3-second delay timer (T1)</w:t>
      </w:r>
    </w:p>
    <w:p w14:paraId="15B05968" w14:textId="49C5C22D" w:rsidR="00DB7710" w:rsidRDefault="00DB7710" w:rsidP="005F1FE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B7710">
        <w:rPr>
          <w:rFonts w:ascii="Arial" w:hAnsi="Arial" w:cs="Arial"/>
          <w:sz w:val="28"/>
          <w:szCs w:val="28"/>
        </w:rPr>
        <w:lastRenderedPageBreak/>
        <w:t>After 3 seconds, conveyor starts moving again until the object reaches Sensor 4 (S4)</w:t>
      </w:r>
    </w:p>
    <w:p w14:paraId="04D146A6" w14:textId="1C53952F" w:rsidR="00DB7710" w:rsidRDefault="00573B64" w:rsidP="005F1FE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73B64">
        <w:rPr>
          <w:rFonts w:ascii="Arial" w:hAnsi="Arial" w:cs="Arial"/>
          <w:sz w:val="28"/>
          <w:szCs w:val="28"/>
        </w:rPr>
        <w:t>Conveyor stops when S4 detects the object.</w:t>
      </w:r>
    </w:p>
    <w:p w14:paraId="7225049A" w14:textId="44522A56" w:rsidR="00D33A99" w:rsidRDefault="00573B64" w:rsidP="00D33A9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AUBO i3 collaborative robot </w:t>
      </w:r>
      <w:r w:rsidR="00D33A99" w:rsidRPr="00D33A99">
        <w:rPr>
          <w:rFonts w:ascii="Arial" w:hAnsi="Arial" w:cs="Arial"/>
          <w:sz w:val="28"/>
          <w:szCs w:val="28"/>
        </w:rPr>
        <w:t>picks the object</w:t>
      </w:r>
      <w:r w:rsidR="00D33A99">
        <w:rPr>
          <w:rFonts w:ascii="Arial" w:hAnsi="Arial" w:cs="Arial"/>
          <w:sz w:val="28"/>
          <w:szCs w:val="28"/>
        </w:rPr>
        <w:t>.</w:t>
      </w:r>
    </w:p>
    <w:p w14:paraId="694D16AD" w14:textId="58E483FD" w:rsidR="00D33A99" w:rsidRDefault="00C65684" w:rsidP="00C65684">
      <w:pPr>
        <w:ind w:left="1080"/>
        <w:rPr>
          <w:rFonts w:ascii="Arial" w:hAnsi="Arial" w:cs="Arial"/>
          <w:sz w:val="28"/>
          <w:szCs w:val="28"/>
        </w:rPr>
      </w:pPr>
      <w:r w:rsidRPr="00C65684">
        <w:rPr>
          <w:rFonts w:ascii="Arial" w:hAnsi="Arial" w:cs="Arial"/>
          <w:sz w:val="28"/>
          <w:szCs w:val="28"/>
        </w:rPr>
        <w:t>10)</w:t>
      </w:r>
      <w:r w:rsidR="00902D84" w:rsidRPr="00C65684">
        <w:rPr>
          <w:rFonts w:ascii="Arial" w:hAnsi="Arial" w:cs="Arial"/>
          <w:sz w:val="28"/>
          <w:szCs w:val="28"/>
        </w:rPr>
        <w:t>Once S4 becomes clear, PLC marks the position as empty and ready for the next object.</w:t>
      </w:r>
    </w:p>
    <w:p w14:paraId="3C5B7BB2" w14:textId="77777777" w:rsidR="00E15C8D" w:rsidRDefault="00E15C8D" w:rsidP="00C65684">
      <w:pPr>
        <w:ind w:left="1080"/>
        <w:rPr>
          <w:rFonts w:ascii="Arial" w:hAnsi="Arial" w:cs="Arial"/>
          <w:b/>
          <w:bCs/>
          <w:sz w:val="28"/>
          <w:szCs w:val="28"/>
        </w:rPr>
      </w:pPr>
    </w:p>
    <w:p w14:paraId="695DDE32" w14:textId="2617E1A5" w:rsidR="00E15C8D" w:rsidRDefault="00E15C8D" w:rsidP="00E15C8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E15C8D">
        <w:rPr>
          <w:rFonts w:ascii="Arial" w:hAnsi="Arial" w:cs="Arial"/>
          <w:b/>
          <w:bCs/>
          <w:sz w:val="28"/>
          <w:szCs w:val="28"/>
        </w:rPr>
        <w:t>Step-by-Step Operation (for one-by-one object movement)</w:t>
      </w:r>
    </w:p>
    <w:p w14:paraId="53B7F348" w14:textId="5B895F08" w:rsidR="00E15C8D" w:rsidRDefault="00943DA5" w:rsidP="00943DA5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43DA5">
        <w:rPr>
          <w:rFonts w:ascii="Arial" w:hAnsi="Arial" w:cs="Arial"/>
          <w:sz w:val="28"/>
          <w:szCs w:val="28"/>
        </w:rPr>
        <w:t>If a new object is placed at S1 while another is still at S2 or S</w:t>
      </w:r>
      <w:r w:rsidRPr="00943DA5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:</w:t>
      </w:r>
    </w:p>
    <w:p w14:paraId="7F300A1C" w14:textId="01F5AAEE" w:rsidR="00943DA5" w:rsidRDefault="0049790C" w:rsidP="00943DA5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9790C">
        <w:rPr>
          <w:rFonts w:ascii="Arial" w:hAnsi="Arial" w:cs="Arial"/>
          <w:sz w:val="28"/>
          <w:szCs w:val="28"/>
        </w:rPr>
        <w:t>The conveyor must not move</w:t>
      </w:r>
    </w:p>
    <w:p w14:paraId="65CD24B1" w14:textId="51D627BB" w:rsidR="0049790C" w:rsidRDefault="0049790C" w:rsidP="00943DA5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9790C">
        <w:rPr>
          <w:rFonts w:ascii="Arial" w:hAnsi="Arial" w:cs="Arial"/>
          <w:sz w:val="28"/>
          <w:szCs w:val="28"/>
        </w:rPr>
        <w:t>The PLC counts the new object (increment counter).</w:t>
      </w:r>
    </w:p>
    <w:p w14:paraId="4A6C1692" w14:textId="1C9CF484" w:rsidR="00480D57" w:rsidRDefault="00480D57" w:rsidP="00A1086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80D57">
        <w:rPr>
          <w:rFonts w:ascii="Arial" w:hAnsi="Arial" w:cs="Arial"/>
          <w:sz w:val="28"/>
          <w:szCs w:val="28"/>
        </w:rPr>
        <w:t>The conveyor only restarts once</w:t>
      </w:r>
      <w:r w:rsidR="00A1086B">
        <w:rPr>
          <w:rFonts w:ascii="Arial" w:hAnsi="Arial" w:cs="Arial"/>
          <w:sz w:val="28"/>
          <w:szCs w:val="28"/>
        </w:rPr>
        <w:t xml:space="preserve"> t</w:t>
      </w:r>
      <w:r w:rsidR="00A1086B" w:rsidRPr="00A1086B">
        <w:rPr>
          <w:rFonts w:ascii="Arial" w:hAnsi="Arial" w:cs="Arial"/>
          <w:sz w:val="28"/>
          <w:szCs w:val="28"/>
        </w:rPr>
        <w:t>he preceding object has reached S3, and the 3-second delay after S3 has elapsed, and</w:t>
      </w:r>
      <w:r w:rsidR="00A1086B">
        <w:rPr>
          <w:rFonts w:ascii="Arial" w:hAnsi="Arial" w:cs="Arial"/>
          <w:sz w:val="28"/>
          <w:szCs w:val="28"/>
        </w:rPr>
        <w:t xml:space="preserve"> </w:t>
      </w:r>
      <w:r w:rsidR="00A1086B" w:rsidRPr="00A1086B">
        <w:rPr>
          <w:rFonts w:ascii="Arial" w:hAnsi="Arial" w:cs="Arial"/>
          <w:sz w:val="28"/>
          <w:szCs w:val="28"/>
        </w:rPr>
        <w:t xml:space="preserve">S4 is clear (object picked up </w:t>
      </w:r>
      <w:r w:rsidR="00A1086B">
        <w:rPr>
          <w:rFonts w:ascii="Arial" w:hAnsi="Arial" w:cs="Arial"/>
          <w:sz w:val="28"/>
          <w:szCs w:val="28"/>
        </w:rPr>
        <w:t>by AUBO i3 collaborative robot</w:t>
      </w:r>
      <w:r w:rsidR="00A1086B" w:rsidRPr="00A1086B">
        <w:rPr>
          <w:rFonts w:ascii="Arial" w:hAnsi="Arial" w:cs="Arial"/>
          <w:sz w:val="28"/>
          <w:szCs w:val="28"/>
        </w:rPr>
        <w:t>).</w:t>
      </w:r>
    </w:p>
    <w:p w14:paraId="14D5FCAE" w14:textId="6D7C7D18" w:rsidR="00E75972" w:rsidRDefault="003944A8" w:rsidP="003944A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3944A8">
        <w:rPr>
          <w:rFonts w:ascii="Arial" w:hAnsi="Arial" w:cs="Arial"/>
          <w:b/>
          <w:bCs/>
          <w:sz w:val="28"/>
          <w:szCs w:val="28"/>
        </w:rPr>
        <w:t>Invalid Placement Prevention</w:t>
      </w:r>
    </w:p>
    <w:p w14:paraId="09418750" w14:textId="59C36F21" w:rsidR="003944A8" w:rsidRDefault="004E0055" w:rsidP="003944A8">
      <w:pPr>
        <w:pStyle w:val="ListParagraph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4E0055">
        <w:rPr>
          <w:rFonts w:ascii="Arial" w:hAnsi="Arial" w:cs="Arial"/>
          <w:sz w:val="28"/>
          <w:szCs w:val="28"/>
        </w:rPr>
        <w:t>If an object is placed near S2, S3, or S4 without S1 being triggered, the conveyor remains stationary.</w:t>
      </w:r>
    </w:p>
    <w:p w14:paraId="03771B4B" w14:textId="49C54E9F" w:rsidR="004E0055" w:rsidRDefault="004E0055" w:rsidP="003944A8">
      <w:pPr>
        <w:pStyle w:val="ListParagraph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4E0055">
        <w:rPr>
          <w:rFonts w:ascii="Arial" w:hAnsi="Arial" w:cs="Arial"/>
          <w:sz w:val="28"/>
          <w:szCs w:val="28"/>
        </w:rPr>
        <w:t>Operator must remove the incorrectly placed object before restarting.</w:t>
      </w:r>
    </w:p>
    <w:p w14:paraId="2F40B82A" w14:textId="77777777" w:rsidR="004E0055" w:rsidRPr="004E0055" w:rsidRDefault="004E0055" w:rsidP="004E0055">
      <w:pPr>
        <w:pStyle w:val="ListParagraph"/>
        <w:ind w:left="1800"/>
        <w:rPr>
          <w:rFonts w:ascii="Arial" w:hAnsi="Arial" w:cs="Arial"/>
          <w:sz w:val="28"/>
          <w:szCs w:val="28"/>
        </w:rPr>
      </w:pPr>
    </w:p>
    <w:sectPr w:rsidR="004E0055" w:rsidRPr="004E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40F1"/>
    <w:multiLevelType w:val="hybridMultilevel"/>
    <w:tmpl w:val="47CA974C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9D80699"/>
    <w:multiLevelType w:val="hybridMultilevel"/>
    <w:tmpl w:val="920A0152"/>
    <w:lvl w:ilvl="0" w:tplc="A6FA5C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167C47"/>
    <w:multiLevelType w:val="hybridMultilevel"/>
    <w:tmpl w:val="D8828072"/>
    <w:lvl w:ilvl="0" w:tplc="3C88B702">
      <w:start w:val="3"/>
      <w:numFmt w:val="bullet"/>
      <w:lvlText w:val="-"/>
      <w:lvlJc w:val="left"/>
      <w:pPr>
        <w:ind w:left="3240" w:hanging="360"/>
      </w:pPr>
      <w:rPr>
        <w:rFonts w:ascii="Arial" w:eastAsiaTheme="minorHAnsi" w:hAnsi="Arial" w:cs="Arial" w:hint="default"/>
      </w:rPr>
    </w:lvl>
    <w:lvl w:ilvl="1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9A30FA"/>
    <w:multiLevelType w:val="hybridMultilevel"/>
    <w:tmpl w:val="11D6C35A"/>
    <w:lvl w:ilvl="0" w:tplc="40705C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977BA"/>
    <w:multiLevelType w:val="hybridMultilevel"/>
    <w:tmpl w:val="5DCE2BDE"/>
    <w:lvl w:ilvl="0" w:tplc="3C88B702">
      <w:start w:val="3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0B140E4"/>
    <w:multiLevelType w:val="hybridMultilevel"/>
    <w:tmpl w:val="5D86726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7017AC"/>
    <w:multiLevelType w:val="hybridMultilevel"/>
    <w:tmpl w:val="910263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263231">
    <w:abstractNumId w:val="6"/>
  </w:num>
  <w:num w:numId="2" w16cid:durableId="226889882">
    <w:abstractNumId w:val="3"/>
  </w:num>
  <w:num w:numId="3" w16cid:durableId="1566143681">
    <w:abstractNumId w:val="5"/>
  </w:num>
  <w:num w:numId="4" w16cid:durableId="982933101">
    <w:abstractNumId w:val="1"/>
  </w:num>
  <w:num w:numId="5" w16cid:durableId="1918783417">
    <w:abstractNumId w:val="0"/>
  </w:num>
  <w:num w:numId="6" w16cid:durableId="979460856">
    <w:abstractNumId w:val="4"/>
  </w:num>
  <w:num w:numId="7" w16cid:durableId="220942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93"/>
    <w:rsid w:val="00033BBF"/>
    <w:rsid w:val="000A68C6"/>
    <w:rsid w:val="00115ECE"/>
    <w:rsid w:val="00143075"/>
    <w:rsid w:val="00195708"/>
    <w:rsid w:val="001C157A"/>
    <w:rsid w:val="001E3D16"/>
    <w:rsid w:val="002B703C"/>
    <w:rsid w:val="002D7A93"/>
    <w:rsid w:val="003944A8"/>
    <w:rsid w:val="003A28A9"/>
    <w:rsid w:val="003C119A"/>
    <w:rsid w:val="00424F27"/>
    <w:rsid w:val="00480D57"/>
    <w:rsid w:val="0049790C"/>
    <w:rsid w:val="004A3232"/>
    <w:rsid w:val="004E0055"/>
    <w:rsid w:val="00555184"/>
    <w:rsid w:val="00573B64"/>
    <w:rsid w:val="00574FE6"/>
    <w:rsid w:val="0058037F"/>
    <w:rsid w:val="00582EA2"/>
    <w:rsid w:val="005A2152"/>
    <w:rsid w:val="005D5AB9"/>
    <w:rsid w:val="005F1FE9"/>
    <w:rsid w:val="00624DC1"/>
    <w:rsid w:val="00680C17"/>
    <w:rsid w:val="007068C0"/>
    <w:rsid w:val="007A312E"/>
    <w:rsid w:val="007A7E55"/>
    <w:rsid w:val="007D5306"/>
    <w:rsid w:val="00885F24"/>
    <w:rsid w:val="008A5AE2"/>
    <w:rsid w:val="00902D84"/>
    <w:rsid w:val="00910B99"/>
    <w:rsid w:val="009229FF"/>
    <w:rsid w:val="00943DA5"/>
    <w:rsid w:val="00964E0D"/>
    <w:rsid w:val="009B18A7"/>
    <w:rsid w:val="00A1086B"/>
    <w:rsid w:val="00AE2E1D"/>
    <w:rsid w:val="00B040F3"/>
    <w:rsid w:val="00B06C7B"/>
    <w:rsid w:val="00B74132"/>
    <w:rsid w:val="00C5639F"/>
    <w:rsid w:val="00C65684"/>
    <w:rsid w:val="00CF6678"/>
    <w:rsid w:val="00D33A99"/>
    <w:rsid w:val="00D94C87"/>
    <w:rsid w:val="00DA1DAD"/>
    <w:rsid w:val="00DB7710"/>
    <w:rsid w:val="00DD35AC"/>
    <w:rsid w:val="00DF7D2F"/>
    <w:rsid w:val="00E12E86"/>
    <w:rsid w:val="00E15C8D"/>
    <w:rsid w:val="00E36CE5"/>
    <w:rsid w:val="00E75972"/>
    <w:rsid w:val="00F604E5"/>
    <w:rsid w:val="00FD19DA"/>
    <w:rsid w:val="00FD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4BA2"/>
  <w15:chartTrackingRefBased/>
  <w15:docId w15:val="{4D842DBB-9D36-4F5A-98D3-CA7755EA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PONNI</dc:creator>
  <cp:keywords/>
  <dc:description/>
  <cp:lastModifiedBy>NATARAJAN PONNI</cp:lastModifiedBy>
  <cp:revision>54</cp:revision>
  <dcterms:created xsi:type="dcterms:W3CDTF">2025-11-09T14:12:00Z</dcterms:created>
  <dcterms:modified xsi:type="dcterms:W3CDTF">2025-11-09T14:56:00Z</dcterms:modified>
</cp:coreProperties>
</file>