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530" w:rsidRDefault="00CE31F5">
      <w:pPr>
        <w:rPr>
          <w:rFonts w:hint="eastAsia"/>
        </w:rPr>
      </w:pPr>
      <w:r>
        <w:rPr>
          <w:noProof/>
        </w:rPr>
        <w:drawing>
          <wp:inline distT="0" distB="0" distL="0" distR="0" wp14:anchorId="3D24DAE8" wp14:editId="66157093">
            <wp:extent cx="5274310" cy="152124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1F5" w:rsidRDefault="00CE31F5">
      <w:pPr>
        <w:rPr>
          <w:rFonts w:hint="eastAsia"/>
        </w:rPr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为什么要分析融合用户（总体）</w:t>
      </w:r>
    </w:p>
    <w:p w:rsidR="00CE31F5" w:rsidRDefault="00CE31F5" w:rsidP="00CE31F5">
      <w:pPr>
        <w:rPr>
          <w:rFonts w:hint="eastAsia"/>
        </w:rPr>
      </w:pPr>
      <w:r>
        <w:rPr>
          <w:rFonts w:hint="eastAsia"/>
        </w:rPr>
        <w:t>融合、单</w:t>
      </w:r>
      <w:r>
        <w:rPr>
          <w:rFonts w:hint="eastAsia"/>
        </w:rPr>
        <w:t>C</w:t>
      </w:r>
      <w:r>
        <w:rPr>
          <w:rFonts w:hint="eastAsia"/>
        </w:rPr>
        <w:t>、单宽三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全省规模占比，以一个月为例（静态）</w:t>
      </w:r>
    </w:p>
    <w:p w:rsidR="00A37FE7" w:rsidRDefault="00A37FE7" w:rsidP="00CE31F5">
      <w:pPr>
        <w:rPr>
          <w:rFonts w:hint="eastAsia"/>
        </w:rPr>
      </w:pPr>
    </w:p>
    <w:p w:rsidR="00CE31F5" w:rsidRPr="00CE31F5" w:rsidRDefault="00CE31F5" w:rsidP="00CE31F5">
      <w:pPr>
        <w:rPr>
          <w:rFonts w:hint="eastAsia"/>
        </w:rPr>
      </w:pPr>
      <w:r>
        <w:rPr>
          <w:rFonts w:hint="eastAsia"/>
        </w:rPr>
        <w:t>融合、单</w:t>
      </w:r>
      <w:r>
        <w:rPr>
          <w:rFonts w:hint="eastAsia"/>
        </w:rPr>
        <w:t>C</w:t>
      </w:r>
      <w:r>
        <w:rPr>
          <w:rFonts w:hint="eastAsia"/>
        </w:rPr>
        <w:t>、单宽</w:t>
      </w:r>
      <w:r>
        <w:rPr>
          <w:rFonts w:hint="eastAsia"/>
        </w:rPr>
        <w:t>变化情况，新增，流失，以几个月为例（动态）</w:t>
      </w:r>
    </w:p>
    <w:p w:rsidR="00CE31F5" w:rsidRDefault="00CE31F5" w:rsidP="00CE31F5">
      <w:pPr>
        <w:rPr>
          <w:rFonts w:hint="eastAsia"/>
        </w:rPr>
      </w:pP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融合迁转（局部）</w:t>
      </w:r>
    </w:p>
    <w:p w:rsidR="00CE31F5" w:rsidRDefault="00CE31F5" w:rsidP="00CE31F5">
      <w:pPr>
        <w:ind w:left="420"/>
        <w:rPr>
          <w:rFonts w:hint="eastAsia"/>
        </w:rPr>
      </w:pPr>
      <w:r>
        <w:rPr>
          <w:rFonts w:hint="eastAsia"/>
        </w:rPr>
        <w:t>不限量属于</w:t>
      </w:r>
      <w:r>
        <w:rPr>
          <w:rFonts w:hint="eastAsia"/>
        </w:rPr>
        <w:t>17</w:t>
      </w:r>
      <w:r>
        <w:rPr>
          <w:rFonts w:hint="eastAsia"/>
        </w:rPr>
        <w:t>年底到未来一定阶段电信业务发展的趋势</w:t>
      </w:r>
    </w:p>
    <w:p w:rsidR="00A37FE7" w:rsidRDefault="00A37FE7" w:rsidP="00CE31F5">
      <w:pPr>
        <w:ind w:left="420"/>
        <w:rPr>
          <w:rFonts w:hint="eastAsia"/>
        </w:rPr>
      </w:pPr>
    </w:p>
    <w:p w:rsidR="00A37FE7" w:rsidRDefault="00A37FE7" w:rsidP="00CE31F5">
      <w:pPr>
        <w:ind w:left="420"/>
        <w:rPr>
          <w:rFonts w:hint="eastAsia"/>
        </w:rPr>
      </w:pPr>
      <w:r>
        <w:rPr>
          <w:rFonts w:hint="eastAsia"/>
        </w:rPr>
        <w:t>不限量用户收入的贡献</w:t>
      </w:r>
      <w:bookmarkStart w:id="0" w:name="_GoBack"/>
      <w:bookmarkEnd w:id="0"/>
    </w:p>
    <w:p w:rsidR="00A37FE7" w:rsidRDefault="00A37FE7" w:rsidP="00CE31F5">
      <w:pPr>
        <w:ind w:left="420"/>
        <w:rPr>
          <w:rFonts w:hint="eastAsia"/>
        </w:rPr>
      </w:pPr>
    </w:p>
    <w:p w:rsidR="00CE31F5" w:rsidRDefault="00CE31F5" w:rsidP="00CE31F5">
      <w:pPr>
        <w:ind w:left="420"/>
        <w:rPr>
          <w:rFonts w:hint="eastAsia"/>
        </w:rPr>
      </w:pPr>
      <w:r>
        <w:rPr>
          <w:rFonts w:hint="eastAsia"/>
        </w:rPr>
        <w:t>不限量用户在融合用户中占比</w:t>
      </w:r>
    </w:p>
    <w:p w:rsidR="00A37FE7" w:rsidRDefault="00A37FE7" w:rsidP="00CE31F5">
      <w:pPr>
        <w:ind w:left="420"/>
        <w:rPr>
          <w:rFonts w:hint="eastAsia"/>
        </w:rPr>
      </w:pP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融合用户迁转不限量的情况</w:t>
      </w:r>
    </w:p>
    <w:p w:rsidR="00A37FE7" w:rsidRDefault="00A37FE7" w:rsidP="00CE31F5">
      <w:pPr>
        <w:pStyle w:val="a4"/>
        <w:ind w:left="432" w:firstLineChars="0" w:firstLine="0"/>
        <w:rPr>
          <w:rFonts w:hint="eastAsia"/>
        </w:rPr>
      </w:pP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单</w:t>
      </w:r>
      <w:r>
        <w:rPr>
          <w:rFonts w:hint="eastAsia"/>
        </w:rPr>
        <w:t>C</w:t>
      </w:r>
      <w:r>
        <w:rPr>
          <w:rFonts w:hint="eastAsia"/>
        </w:rPr>
        <w:t>迁转</w:t>
      </w:r>
    </w:p>
    <w:p w:rsidR="00A37FE7" w:rsidRDefault="00A37FE7" w:rsidP="00CE31F5">
      <w:pPr>
        <w:pStyle w:val="a4"/>
        <w:ind w:left="432" w:firstLineChars="0" w:firstLine="0"/>
        <w:rPr>
          <w:rFonts w:hint="eastAsia"/>
        </w:rPr>
      </w:pP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  <w:proofErr w:type="gramStart"/>
      <w:r>
        <w:rPr>
          <w:rFonts w:hint="eastAsia"/>
        </w:rPr>
        <w:t>单宽迁转</w:t>
      </w:r>
      <w:proofErr w:type="gramEnd"/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定义融合用户</w:t>
      </w: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有宽有</w:t>
      </w:r>
      <w:r>
        <w:rPr>
          <w:rFonts w:hint="eastAsia"/>
        </w:rPr>
        <w:t>C</w:t>
      </w:r>
      <w:r>
        <w:rPr>
          <w:rFonts w:hint="eastAsia"/>
        </w:rPr>
        <w:t>，分为有融合套餐和无融合套餐</w:t>
      </w:r>
    </w:p>
    <w:p w:rsidR="00A37FE7" w:rsidRDefault="00A37FE7" w:rsidP="00CE31F5">
      <w:pPr>
        <w:pStyle w:val="a4"/>
        <w:ind w:left="432" w:firstLineChars="0" w:firstLine="0"/>
        <w:rPr>
          <w:rFonts w:hint="eastAsia"/>
        </w:rPr>
      </w:pP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  <w:r>
        <w:rPr>
          <w:rFonts w:hint="eastAsia"/>
        </w:rPr>
        <w:t>有融合套餐迁转不限量和无融合套餐迁转不限量的差距</w:t>
      </w:r>
    </w:p>
    <w:p w:rsidR="00CE31F5" w:rsidRDefault="00CE31F5" w:rsidP="00CE31F5">
      <w:pPr>
        <w:pStyle w:val="a4"/>
        <w:ind w:left="432" w:firstLineChars="0" w:firstLine="0"/>
        <w:rPr>
          <w:rFonts w:hint="eastAsia"/>
        </w:rPr>
      </w:pPr>
    </w:p>
    <w:p w:rsidR="00CE31F5" w:rsidRPr="00A37FE7" w:rsidRDefault="00CE31F5" w:rsidP="00CE31F5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融合用户迁转路径</w:t>
      </w:r>
    </w:p>
    <w:p w:rsidR="00CE31F5" w:rsidRDefault="00CE31F5" w:rsidP="00CE31F5">
      <w:pPr>
        <w:ind w:left="420"/>
        <w:rPr>
          <w:rFonts w:hint="eastAsia"/>
        </w:rPr>
      </w:pPr>
      <w:r>
        <w:rPr>
          <w:rFonts w:hint="eastAsia"/>
        </w:rPr>
        <w:t>不限量用户在变更前的情况</w:t>
      </w:r>
    </w:p>
    <w:p w:rsidR="00A37FE7" w:rsidRDefault="00A37FE7" w:rsidP="00CE31F5">
      <w:pPr>
        <w:ind w:left="420"/>
        <w:rPr>
          <w:rFonts w:hint="eastAsia"/>
        </w:rPr>
      </w:pPr>
    </w:p>
    <w:p w:rsidR="00A37FE7" w:rsidRDefault="00A37FE7" w:rsidP="00CE31F5">
      <w:pPr>
        <w:ind w:left="420"/>
        <w:rPr>
          <w:rFonts w:hint="eastAsia"/>
        </w:rPr>
      </w:pPr>
      <w:r>
        <w:rPr>
          <w:rFonts w:hint="eastAsia"/>
        </w:rPr>
        <w:t>不限量用户的占比</w:t>
      </w:r>
    </w:p>
    <w:p w:rsidR="00A37FE7" w:rsidRDefault="00A37FE7" w:rsidP="00CE31F5">
      <w:pPr>
        <w:ind w:left="420"/>
        <w:rPr>
          <w:rFonts w:hint="eastAsia"/>
        </w:rPr>
      </w:pPr>
    </w:p>
    <w:p w:rsidR="00A37FE7" w:rsidRDefault="00A37FE7" w:rsidP="00CE31F5">
      <w:pPr>
        <w:ind w:left="420"/>
        <w:rPr>
          <w:rFonts w:hint="eastAsia"/>
        </w:rPr>
      </w:pPr>
      <w:r>
        <w:rPr>
          <w:rFonts w:hint="eastAsia"/>
        </w:rPr>
        <w:t>融合用户的变更套餐有哪些</w:t>
      </w:r>
    </w:p>
    <w:p w:rsidR="00A37FE7" w:rsidRDefault="00A37FE7" w:rsidP="00CE31F5">
      <w:pPr>
        <w:ind w:left="420"/>
        <w:rPr>
          <w:rFonts w:hint="eastAsia"/>
        </w:rPr>
      </w:pPr>
    </w:p>
    <w:p w:rsidR="00A37FE7" w:rsidRDefault="00A37FE7" w:rsidP="00CE31F5">
      <w:pPr>
        <w:ind w:left="420"/>
        <w:rPr>
          <w:rFonts w:hint="eastAsia"/>
        </w:rPr>
      </w:pPr>
      <w:r>
        <w:rPr>
          <w:rFonts w:hint="eastAsia"/>
        </w:rPr>
        <w:t>升降</w:t>
      </w:r>
      <w:proofErr w:type="gramStart"/>
      <w:r>
        <w:rPr>
          <w:rFonts w:hint="eastAsia"/>
        </w:rPr>
        <w:t>档</w:t>
      </w:r>
      <w:proofErr w:type="gramEnd"/>
      <w:r>
        <w:rPr>
          <w:rFonts w:hint="eastAsia"/>
        </w:rPr>
        <w:t>情况</w:t>
      </w:r>
    </w:p>
    <w:p w:rsidR="00A37FE7" w:rsidRDefault="00A37FE7" w:rsidP="00CE31F5">
      <w:pPr>
        <w:ind w:left="420"/>
        <w:rPr>
          <w:rFonts w:hint="eastAsia"/>
        </w:rPr>
      </w:pPr>
    </w:p>
    <w:p w:rsidR="00A37FE7" w:rsidRPr="00A37FE7" w:rsidRDefault="00A37FE7" w:rsidP="00A37FE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迁转用户特征</w:t>
      </w: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迁转前后用户的特征变化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哪些用户更容易迁转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用什么策略（促销）更容易转化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Pr="00A37FE7" w:rsidRDefault="00A37FE7" w:rsidP="00A37FE7">
      <w:pPr>
        <w:pStyle w:val="a4"/>
        <w:numPr>
          <w:ilvl w:val="0"/>
          <w:numId w:val="1"/>
        </w:numPr>
        <w:ind w:firstLineChars="0"/>
        <w:rPr>
          <w:rFonts w:hint="eastAsia"/>
          <w:b/>
        </w:rPr>
      </w:pPr>
      <w:r w:rsidRPr="00A37FE7">
        <w:rPr>
          <w:rFonts w:hint="eastAsia"/>
          <w:b/>
        </w:rPr>
        <w:t>后期方向</w:t>
      </w: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找到用户（模型）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匹配合理档位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语音包的探索</w:t>
      </w:r>
    </w:p>
    <w:p w:rsidR="00A37FE7" w:rsidRDefault="00A37FE7" w:rsidP="00A37FE7">
      <w:pPr>
        <w:ind w:left="420"/>
        <w:rPr>
          <w:rFonts w:hint="eastAsia"/>
        </w:rPr>
      </w:pPr>
    </w:p>
    <w:p w:rsidR="00A37FE7" w:rsidRDefault="00A37FE7" w:rsidP="00A37FE7">
      <w:pPr>
        <w:ind w:left="420"/>
        <w:rPr>
          <w:rFonts w:hint="eastAsia"/>
        </w:rPr>
      </w:pPr>
      <w:r>
        <w:rPr>
          <w:rFonts w:hint="eastAsia"/>
        </w:rPr>
        <w:t>其他</w:t>
      </w:r>
    </w:p>
    <w:p w:rsidR="00A37FE7" w:rsidRPr="00CE31F5" w:rsidRDefault="00A37FE7" w:rsidP="00A37FE7"/>
    <w:sectPr w:rsidR="00A37FE7" w:rsidRPr="00CE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23D88"/>
    <w:multiLevelType w:val="hybridMultilevel"/>
    <w:tmpl w:val="1144E22E"/>
    <w:lvl w:ilvl="0" w:tplc="928C676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F2D"/>
    <w:rsid w:val="00A37FE7"/>
    <w:rsid w:val="00C62F2D"/>
    <w:rsid w:val="00CE31F5"/>
    <w:rsid w:val="00EB2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1F5"/>
    <w:rPr>
      <w:sz w:val="18"/>
      <w:szCs w:val="18"/>
    </w:rPr>
  </w:style>
  <w:style w:type="paragraph" w:styleId="a4">
    <w:name w:val="List Paragraph"/>
    <w:basedOn w:val="a"/>
    <w:uiPriority w:val="34"/>
    <w:qFormat/>
    <w:rsid w:val="00CE31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31F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E31F5"/>
    <w:rPr>
      <w:sz w:val="18"/>
      <w:szCs w:val="18"/>
    </w:rPr>
  </w:style>
  <w:style w:type="paragraph" w:styleId="a4">
    <w:name w:val="List Paragraph"/>
    <w:basedOn w:val="a"/>
    <w:uiPriority w:val="34"/>
    <w:qFormat/>
    <w:rsid w:val="00CE31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2018-08-20T01:11:00Z</dcterms:created>
  <dcterms:modified xsi:type="dcterms:W3CDTF">2018-08-20T01:29:00Z</dcterms:modified>
</cp:coreProperties>
</file>