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33CBC96" w:rsidR="009763BA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Instructions: CYOA Recall </w:t>
      </w:r>
      <w:r w:rsidR="00242200">
        <w:rPr>
          <w:b/>
          <w:sz w:val="28"/>
          <w:szCs w:val="28"/>
          <w:u w:val="single"/>
        </w:rPr>
        <w:t>Scoring</w:t>
      </w:r>
    </w:p>
    <w:p w14:paraId="00000002" w14:textId="2D09B547" w:rsidR="009763BA" w:rsidRDefault="009763BA"/>
    <w:p w14:paraId="2460988D" w14:textId="370752CC" w:rsidR="001772CE" w:rsidRDefault="004A486E">
      <w:r>
        <w:t xml:space="preserve">Your task is to read through </w:t>
      </w:r>
      <w:r w:rsidR="00C1160D">
        <w:t>a given</w:t>
      </w:r>
      <w:r>
        <w:t xml:space="preserve"> subject’s </w:t>
      </w:r>
      <w:r w:rsidRPr="00B21250">
        <w:rPr>
          <w:b/>
          <w:bCs/>
        </w:rPr>
        <w:t>original story</w:t>
      </w:r>
      <w:r>
        <w:t xml:space="preserve">, and then </w:t>
      </w:r>
      <w:r w:rsidR="00CE2057">
        <w:t xml:space="preserve">look at each </w:t>
      </w:r>
      <w:r w:rsidR="00CE2057" w:rsidRPr="00B21250">
        <w:rPr>
          <w:b/>
          <w:bCs/>
        </w:rPr>
        <w:t>recall sentence</w:t>
      </w:r>
      <w:r w:rsidR="00CE2057">
        <w:t xml:space="preserve">, and </w:t>
      </w:r>
      <w:r w:rsidR="00C277ED">
        <w:t xml:space="preserve">check which event(s) </w:t>
      </w:r>
      <w:r w:rsidR="00CE2057">
        <w:t xml:space="preserve">from the original story </w:t>
      </w:r>
      <w:r w:rsidR="00B21250">
        <w:t>the recall sentence</w:t>
      </w:r>
      <w:r w:rsidR="00CE2057">
        <w:t xml:space="preserve"> </w:t>
      </w:r>
      <w:r w:rsidR="00C277ED">
        <w:t>corresponds to.</w:t>
      </w:r>
    </w:p>
    <w:p w14:paraId="02876F17" w14:textId="77777777" w:rsidR="004038CB" w:rsidRDefault="004038CB"/>
    <w:p w14:paraId="533DF27D" w14:textId="17345050" w:rsidR="006A6A8C" w:rsidRPr="00175FCD" w:rsidRDefault="006A6A8C" w:rsidP="006A6A8C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>Step</w:t>
      </w:r>
      <w:r w:rsidR="00A51D32">
        <w:rPr>
          <w:rFonts w:ascii="Arial" w:hAnsi="Arial" w:cs="Arial"/>
          <w:b/>
          <w:bCs/>
          <w:color w:val="000000"/>
          <w:sz w:val="22"/>
          <w:szCs w:val="22"/>
        </w:rPr>
        <w:t>1</w:t>
      </w: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>: Read the story</w:t>
      </w:r>
      <w:r w:rsidR="00C91189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4472E0">
        <w:rPr>
          <w:rFonts w:ascii="Arial" w:hAnsi="Arial" w:cs="Arial"/>
          <w:b/>
          <w:bCs/>
          <w:color w:val="000000"/>
          <w:sz w:val="22"/>
          <w:szCs w:val="22"/>
        </w:rPr>
        <w:t>(</w:t>
      </w:r>
      <w:r w:rsidR="00C91189">
        <w:rPr>
          <w:rFonts w:ascii="Arial" w:hAnsi="Arial" w:cs="Arial"/>
          <w:b/>
          <w:bCs/>
          <w:color w:val="000000"/>
          <w:sz w:val="22"/>
          <w:szCs w:val="22"/>
        </w:rPr>
        <w:t>for one subject</w:t>
      </w:r>
      <w:r w:rsidR="004472E0">
        <w:rPr>
          <w:rFonts w:ascii="Arial" w:hAnsi="Arial" w:cs="Arial"/>
          <w:b/>
          <w:bCs/>
          <w:color w:val="000000"/>
          <w:sz w:val="22"/>
          <w:szCs w:val="22"/>
        </w:rPr>
        <w:t>)</w:t>
      </w:r>
    </w:p>
    <w:p w14:paraId="0A8C7B6E" w14:textId="77777777" w:rsidR="006A6A8C" w:rsidRDefault="006A6A8C" w:rsidP="006A6A8C">
      <w:pPr>
        <w:pStyle w:val="NormalWeb"/>
        <w:spacing w:before="0" w:beforeAutospacing="0" w:after="0" w:afterAutospacing="0"/>
        <w:ind w:firstLine="720"/>
        <w:rPr>
          <w:rStyle w:val="apple-tab-span"/>
          <w:rFonts w:ascii="Arial" w:hAnsi="Arial" w:cs="Arial"/>
          <w:color w:val="000000"/>
          <w:sz w:val="21"/>
          <w:szCs w:val="21"/>
        </w:rPr>
      </w:pPr>
      <w:r w:rsidRPr="00212A2C"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begin"/>
      </w:r>
      <w:r w:rsidRPr="00212A2C"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instrText xml:space="preserve"> INCLUDEPICTURE "https://lh5.googleusercontent.com/lQS9DOpL01lShxQYs_j5CNHigLeSLeICx-NgyVvX2xESokJAq46rtJGIcPc9zY0OgC1hRZcbs3pecWSfKTpFgGe-s4hD42R47G0-1HwLUo3ZsAkgwfSSzWZA7SIGFgWPOO9VZ8BRTV7CkSC8kJjcuoLLqrTxA7C7kwGAnDev6ZMYknd3YjqDXG5M5hrH" \* MERGEFORMATINET </w:instrText>
      </w:r>
      <w:r w:rsidRPr="00212A2C"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separate"/>
      </w:r>
      <w:r w:rsidRPr="00212A2C"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drawing>
          <wp:inline distT="0" distB="0" distL="0" distR="0" wp14:anchorId="7E9ECA72" wp14:editId="2CC96E07">
            <wp:extent cx="4978400" cy="935046"/>
            <wp:effectExtent l="0" t="0" r="0" b="508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410" cy="94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A2C">
        <w:rPr>
          <w:rFonts w:ascii="Arial" w:hAnsi="Arial" w:cs="Arial"/>
          <w:color w:val="000000"/>
          <w:sz w:val="21"/>
          <w:szCs w:val="21"/>
          <w:bdr w:val="none" w:sz="0" w:space="0" w:color="auto" w:frame="1"/>
        </w:rPr>
        <w:fldChar w:fldCharType="end"/>
      </w:r>
      <w:r w:rsidRPr="00212A2C">
        <w:rPr>
          <w:rStyle w:val="apple-tab-span"/>
          <w:rFonts w:ascii="Arial" w:hAnsi="Arial" w:cs="Arial"/>
          <w:color w:val="000000"/>
          <w:sz w:val="21"/>
          <w:szCs w:val="21"/>
        </w:rPr>
        <w:tab/>
      </w:r>
    </w:p>
    <w:p w14:paraId="4A67F284" w14:textId="77777777" w:rsidR="006A6A8C" w:rsidRPr="001A40C3" w:rsidRDefault="006A6A8C" w:rsidP="006A6A8C">
      <w:pPr>
        <w:pStyle w:val="NormalWeb"/>
        <w:spacing w:before="0" w:beforeAutospacing="0" w:after="0" w:afterAutospacing="0"/>
        <w:ind w:firstLine="720"/>
        <w:rPr>
          <w:color w:val="000000"/>
          <w:sz w:val="22"/>
          <w:szCs w:val="22"/>
        </w:rPr>
      </w:pPr>
    </w:p>
    <w:p w14:paraId="720D2DB1" w14:textId="33E15E4E" w:rsidR="006A6A8C" w:rsidRDefault="006A6A8C" w:rsidP="00B538E7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 w:rsidRPr="00212A2C">
        <w:rPr>
          <w:rFonts w:ascii="Arial" w:hAnsi="Arial" w:cs="Arial"/>
          <w:color w:val="000000"/>
          <w:sz w:val="21"/>
          <w:szCs w:val="21"/>
        </w:rPr>
        <w:t>Please read through the story in the ‘_story.</w:t>
      </w:r>
      <w:r>
        <w:rPr>
          <w:rFonts w:ascii="Arial" w:hAnsi="Arial" w:cs="Arial"/>
          <w:color w:val="000000"/>
          <w:sz w:val="21"/>
          <w:szCs w:val="21"/>
        </w:rPr>
        <w:t>docx</w:t>
      </w:r>
      <w:r w:rsidRPr="00212A2C">
        <w:rPr>
          <w:rFonts w:ascii="Arial" w:hAnsi="Arial" w:cs="Arial"/>
          <w:color w:val="000000"/>
          <w:sz w:val="21"/>
          <w:szCs w:val="21"/>
        </w:rPr>
        <w:t xml:space="preserve">’ file </w:t>
      </w:r>
      <w:r w:rsidR="0010368E">
        <w:rPr>
          <w:rFonts w:ascii="Arial" w:hAnsi="Arial" w:cs="Arial"/>
          <w:color w:val="000000"/>
          <w:sz w:val="21"/>
          <w:szCs w:val="21"/>
        </w:rPr>
        <w:t xml:space="preserve">for only </w:t>
      </w:r>
      <w:r w:rsidR="0010368E" w:rsidRPr="0010368E">
        <w:rPr>
          <w:rFonts w:ascii="Arial" w:hAnsi="Arial" w:cs="Arial"/>
          <w:b/>
          <w:bCs/>
          <w:color w:val="000000"/>
          <w:sz w:val="21"/>
          <w:szCs w:val="21"/>
        </w:rPr>
        <w:t>ONE subject</w:t>
      </w:r>
      <w:r w:rsidR="0010368E">
        <w:rPr>
          <w:rFonts w:ascii="Arial" w:hAnsi="Arial" w:cs="Arial"/>
          <w:color w:val="000000"/>
          <w:sz w:val="21"/>
          <w:szCs w:val="21"/>
        </w:rPr>
        <w:t xml:space="preserve"> </w:t>
      </w:r>
      <w:r w:rsidRPr="00212A2C">
        <w:rPr>
          <w:rFonts w:ascii="Arial" w:hAnsi="Arial" w:cs="Arial"/>
          <w:color w:val="000000"/>
          <w:sz w:val="21"/>
          <w:szCs w:val="21"/>
        </w:rPr>
        <w:t>and have a general idea of what happened in the story.</w:t>
      </w:r>
      <w:r w:rsidR="004A42AB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212A2C">
        <w:rPr>
          <w:rFonts w:ascii="Arial" w:hAnsi="Arial" w:cs="Arial"/>
          <w:color w:val="000000"/>
          <w:sz w:val="21"/>
          <w:szCs w:val="21"/>
        </w:rPr>
        <w:t>Once finished with reading</w:t>
      </w:r>
      <w:r w:rsidR="00B538E7">
        <w:rPr>
          <w:rFonts w:ascii="Arial" w:hAnsi="Arial" w:cs="Arial"/>
          <w:color w:val="000000"/>
          <w:sz w:val="21"/>
          <w:szCs w:val="21"/>
        </w:rPr>
        <w:t xml:space="preserve"> this story</w:t>
      </w:r>
      <w:r w:rsidRPr="00212A2C">
        <w:rPr>
          <w:rFonts w:ascii="Arial" w:hAnsi="Arial" w:cs="Arial"/>
          <w:color w:val="000000"/>
          <w:sz w:val="21"/>
          <w:szCs w:val="21"/>
        </w:rPr>
        <w:t>, proceed to Step3.</w:t>
      </w:r>
    </w:p>
    <w:p w14:paraId="0000000F" w14:textId="77777777" w:rsidR="009763BA" w:rsidRPr="006A6A8C" w:rsidRDefault="009763BA">
      <w:pPr>
        <w:rPr>
          <w:lang w:val="en-US"/>
        </w:rPr>
      </w:pPr>
    </w:p>
    <w:p w14:paraId="7B4E36BD" w14:textId="3A266268" w:rsidR="00FB3E41" w:rsidRDefault="00FB3E41" w:rsidP="00FB3E4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>Step</w:t>
      </w:r>
      <w:r w:rsidR="002A4580">
        <w:rPr>
          <w:rFonts w:ascii="Arial" w:hAnsi="Arial" w:cs="Arial"/>
          <w:b/>
          <w:bCs/>
          <w:color w:val="000000"/>
          <w:sz w:val="22"/>
          <w:szCs w:val="22"/>
        </w:rPr>
        <w:t>2</w:t>
      </w: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 xml:space="preserve">: Rate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recall </w:t>
      </w:r>
      <w:r w:rsidR="000C5302">
        <w:rPr>
          <w:rFonts w:ascii="Arial" w:hAnsi="Arial" w:cs="Arial"/>
          <w:b/>
          <w:bCs/>
          <w:color w:val="000000"/>
          <w:sz w:val="22"/>
          <w:szCs w:val="22"/>
        </w:rPr>
        <w:t>(for one subject)</w:t>
      </w:r>
    </w:p>
    <w:p w14:paraId="7F4F611C" w14:textId="234D645D" w:rsidR="00444212" w:rsidRDefault="00444212" w:rsidP="00FB3E4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5075CC9" w14:textId="0F05CC69" w:rsidR="000A3D03" w:rsidRDefault="00444212" w:rsidP="00444212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 w:rsidRPr="00212A2C">
        <w:rPr>
          <w:rFonts w:ascii="Arial" w:hAnsi="Arial" w:cs="Arial"/>
          <w:color w:val="000000"/>
          <w:sz w:val="21"/>
          <w:szCs w:val="21"/>
        </w:rPr>
        <w:t xml:space="preserve">Now that you have finished reading the </w:t>
      </w:r>
      <w:r w:rsidR="000A3D03">
        <w:rPr>
          <w:rFonts w:ascii="Arial" w:hAnsi="Arial" w:cs="Arial"/>
          <w:color w:val="000000"/>
          <w:sz w:val="21"/>
          <w:szCs w:val="21"/>
        </w:rPr>
        <w:t xml:space="preserve">original </w:t>
      </w:r>
      <w:r w:rsidRPr="00212A2C">
        <w:rPr>
          <w:rFonts w:ascii="Arial" w:hAnsi="Arial" w:cs="Arial"/>
          <w:color w:val="000000"/>
          <w:sz w:val="21"/>
          <w:szCs w:val="21"/>
        </w:rPr>
        <w:t>story</w:t>
      </w:r>
      <w:r w:rsidR="000A3D03">
        <w:rPr>
          <w:rFonts w:ascii="Arial" w:hAnsi="Arial" w:cs="Arial"/>
          <w:color w:val="000000"/>
          <w:sz w:val="21"/>
          <w:szCs w:val="21"/>
        </w:rPr>
        <w:t xml:space="preserve"> that subject had read and recalled</w:t>
      </w:r>
      <w:r w:rsidRPr="00212A2C">
        <w:rPr>
          <w:rFonts w:ascii="Arial" w:hAnsi="Arial" w:cs="Arial"/>
          <w:color w:val="000000"/>
          <w:sz w:val="21"/>
          <w:szCs w:val="21"/>
        </w:rPr>
        <w:t xml:space="preserve">, your next task is to </w:t>
      </w:r>
      <w:r w:rsidR="000A3D03">
        <w:rPr>
          <w:rFonts w:ascii="Arial" w:hAnsi="Arial" w:cs="Arial"/>
          <w:color w:val="000000"/>
          <w:sz w:val="21"/>
          <w:szCs w:val="21"/>
        </w:rPr>
        <w:t>score that subject’s recall.</w:t>
      </w:r>
      <w:r w:rsidR="004B2E58">
        <w:rPr>
          <w:rFonts w:ascii="Arial" w:hAnsi="Arial" w:cs="Arial"/>
          <w:color w:val="000000"/>
          <w:sz w:val="21"/>
          <w:szCs w:val="21"/>
        </w:rPr>
        <w:t xml:space="preserve"> To do so, pull up the two files below side by side:</w:t>
      </w:r>
    </w:p>
    <w:p w14:paraId="0B3AE1AA" w14:textId="77777777" w:rsidR="00FB3E41" w:rsidRPr="00444212" w:rsidRDefault="00FB3E41" w:rsidP="00444212">
      <w:pPr>
        <w:rPr>
          <w:lang w:val="en-US"/>
        </w:rPr>
      </w:pPr>
    </w:p>
    <w:p w14:paraId="6CEFFBD7" w14:textId="77777777" w:rsidR="00FB3E41" w:rsidRDefault="00FB3E41" w:rsidP="00FB3E41">
      <w:pPr>
        <w:pStyle w:val="ListParagraph"/>
        <w:numPr>
          <w:ilvl w:val="0"/>
          <w:numId w:val="1"/>
        </w:numPr>
      </w:pPr>
      <w:r>
        <w:t xml:space="preserve">The </w:t>
      </w:r>
      <w:r w:rsidRPr="00970E9C">
        <w:rPr>
          <w:b/>
          <w:bCs/>
        </w:rPr>
        <w:t>‘…_events.xlsx’</w:t>
      </w:r>
      <w:r>
        <w:t xml:space="preserve"> has the story events:</w:t>
      </w:r>
    </w:p>
    <w:p w14:paraId="4D9D5314" w14:textId="77777777" w:rsidR="00FB3E41" w:rsidRPr="00422C94" w:rsidRDefault="00FB3E41" w:rsidP="00FB3E41">
      <w:pPr>
        <w:ind w:firstLine="720"/>
      </w:pPr>
      <w:r w:rsidRPr="00422C94">
        <w:rPr>
          <w:noProof/>
        </w:rPr>
        <w:drawing>
          <wp:inline distT="0" distB="0" distL="0" distR="0" wp14:anchorId="608C85B0" wp14:editId="09F187D2">
            <wp:extent cx="3473866" cy="2245023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37" cy="22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65E" w14:textId="77777777" w:rsidR="00FB3E41" w:rsidRPr="00422C94" w:rsidRDefault="00FB3E41" w:rsidP="00FB3E41">
      <w:pPr>
        <w:pStyle w:val="ListParagraph"/>
        <w:numPr>
          <w:ilvl w:val="1"/>
          <w:numId w:val="1"/>
        </w:numPr>
      </w:pPr>
      <w:r w:rsidRPr="00422C94">
        <w:t>The 2</w:t>
      </w:r>
      <w:r w:rsidRPr="00422C94">
        <w:rPr>
          <w:vertAlign w:val="superscript"/>
        </w:rPr>
        <w:t>nd</w:t>
      </w:r>
      <w:r w:rsidRPr="00422C94">
        <w:t xml:space="preserve"> column shows the story texts </w:t>
      </w:r>
    </w:p>
    <w:p w14:paraId="4C602E4B" w14:textId="77777777" w:rsidR="00FB3E41" w:rsidRPr="00422C94" w:rsidRDefault="00FB3E41" w:rsidP="00FB3E41">
      <w:pPr>
        <w:pStyle w:val="ListParagraph"/>
        <w:numPr>
          <w:ilvl w:val="1"/>
          <w:numId w:val="1"/>
        </w:numPr>
      </w:pPr>
      <w:r w:rsidRPr="00422C94">
        <w:t>The 1</w:t>
      </w:r>
      <w:r w:rsidRPr="00422C94">
        <w:rPr>
          <w:vertAlign w:val="superscript"/>
        </w:rPr>
        <w:t>st</w:t>
      </w:r>
      <w:r w:rsidRPr="00422C94">
        <w:t xml:space="preserve"> column shows the event number for those story texts</w:t>
      </w:r>
    </w:p>
    <w:p w14:paraId="20DCCB4A" w14:textId="77777777" w:rsidR="00FB3E41" w:rsidRPr="00422C94" w:rsidRDefault="00FB3E41" w:rsidP="00FB3E41">
      <w:pPr>
        <w:pStyle w:val="ListParagraph"/>
        <w:numPr>
          <w:ilvl w:val="1"/>
          <w:numId w:val="1"/>
        </w:numPr>
      </w:pPr>
      <w:r w:rsidRPr="00422C94">
        <w:t>This file serves as a reference for you to rate the participant’s recall</w:t>
      </w:r>
    </w:p>
    <w:p w14:paraId="516F99C4" w14:textId="77777777" w:rsidR="00FB3E41" w:rsidRPr="00000897" w:rsidRDefault="00FB3E41" w:rsidP="00FB3E41">
      <w:pPr>
        <w:pStyle w:val="ListParagraph"/>
        <w:ind w:left="1440"/>
      </w:pPr>
    </w:p>
    <w:p w14:paraId="481379F0" w14:textId="77777777" w:rsidR="00442BE1" w:rsidRPr="00000897" w:rsidRDefault="00442BE1" w:rsidP="00442BE1">
      <w:pPr>
        <w:pStyle w:val="ListParagraph"/>
        <w:numPr>
          <w:ilvl w:val="0"/>
          <w:numId w:val="1"/>
        </w:numPr>
      </w:pPr>
      <w:r w:rsidRPr="00000897">
        <w:t xml:space="preserve">The </w:t>
      </w:r>
      <w:r w:rsidRPr="00000897">
        <w:rPr>
          <w:b/>
          <w:bCs/>
        </w:rPr>
        <w:t>‘…_rate-recall.xlsx’</w:t>
      </w:r>
      <w:r w:rsidRPr="00000897">
        <w:t xml:space="preserve"> is the recall scoring sheet where you need to identify the recalled event numbers, matching with each row of subject’s recall.</w:t>
      </w:r>
    </w:p>
    <w:p w14:paraId="2E39D430" w14:textId="77777777" w:rsidR="00442BE1" w:rsidRPr="00000897" w:rsidRDefault="00442BE1" w:rsidP="00442BE1">
      <w:pPr>
        <w:pStyle w:val="ListParagraph"/>
      </w:pPr>
      <w:r w:rsidRPr="00000897">
        <w:rPr>
          <w:noProof/>
        </w:rPr>
        <w:lastRenderedPageBreak/>
        <w:drawing>
          <wp:inline distT="0" distB="0" distL="0" distR="0" wp14:anchorId="1730F476" wp14:editId="4C1F103C">
            <wp:extent cx="3757624" cy="1794105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67" cy="17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3C5" w14:textId="77777777" w:rsidR="00442BE1" w:rsidRPr="00000897" w:rsidRDefault="00442BE1" w:rsidP="00442BE1">
      <w:pPr>
        <w:pStyle w:val="ListParagraph"/>
        <w:numPr>
          <w:ilvl w:val="1"/>
          <w:numId w:val="1"/>
        </w:numPr>
      </w:pPr>
      <w:r w:rsidRPr="00000897">
        <w:t>The 2</w:t>
      </w:r>
      <w:r w:rsidRPr="00000897">
        <w:rPr>
          <w:vertAlign w:val="superscript"/>
        </w:rPr>
        <w:t>nd</w:t>
      </w:r>
      <w:r w:rsidRPr="00000897">
        <w:t xml:space="preserve"> column shows subject’s recall (segmented by row)</w:t>
      </w:r>
    </w:p>
    <w:p w14:paraId="149960B5" w14:textId="77777777" w:rsidR="00442BE1" w:rsidRPr="00000897" w:rsidRDefault="00442BE1" w:rsidP="00442BE1">
      <w:pPr>
        <w:pStyle w:val="ListParagraph"/>
        <w:numPr>
          <w:ilvl w:val="1"/>
          <w:numId w:val="1"/>
        </w:numPr>
      </w:pPr>
      <w:r w:rsidRPr="00000897">
        <w:rPr>
          <w:highlight w:val="yellow"/>
        </w:rPr>
        <w:t>The 1</w:t>
      </w:r>
      <w:r w:rsidRPr="00000897">
        <w:rPr>
          <w:highlight w:val="yellow"/>
          <w:vertAlign w:val="superscript"/>
        </w:rPr>
        <w:t>st</w:t>
      </w:r>
      <w:r w:rsidRPr="00000897">
        <w:rPr>
          <w:highlight w:val="yellow"/>
        </w:rPr>
        <w:t xml:space="preserve"> column is where you should put down the recalled event numbers</w:t>
      </w:r>
      <w:r w:rsidRPr="00000897">
        <w:t xml:space="preserve"> that corresponds to subject’s recall for that row.</w:t>
      </w:r>
    </w:p>
    <w:p w14:paraId="5B1FC835" w14:textId="77777777" w:rsidR="00442BE1" w:rsidRPr="00000897" w:rsidRDefault="00442BE1" w:rsidP="00442BE1">
      <w:pPr>
        <w:pStyle w:val="ListParagraph"/>
        <w:numPr>
          <w:ilvl w:val="1"/>
          <w:numId w:val="1"/>
        </w:numPr>
      </w:pPr>
      <w:r w:rsidRPr="00000897">
        <w:t>Below is an example (‘to2_sub2023’) to rate recall:</w:t>
      </w:r>
    </w:p>
    <w:p w14:paraId="6D508BE4" w14:textId="77777777" w:rsidR="00442BE1" w:rsidRPr="00000897" w:rsidRDefault="00442BE1" w:rsidP="00442BE1">
      <w:pPr>
        <w:pStyle w:val="ListParagraph"/>
        <w:ind w:left="1080"/>
      </w:pPr>
      <w:r w:rsidRPr="00000897">
        <w:rPr>
          <w:noProof/>
        </w:rPr>
        <w:drawing>
          <wp:inline distT="0" distB="0" distL="0" distR="0" wp14:anchorId="5EBE9E91" wp14:editId="51D61989">
            <wp:extent cx="5138455" cy="1414722"/>
            <wp:effectExtent l="0" t="0" r="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600" cy="14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A695" w14:textId="77777777" w:rsidR="00442BE1" w:rsidRPr="00000897" w:rsidRDefault="00442BE1" w:rsidP="00442BE1">
      <w:pPr>
        <w:pStyle w:val="ListParagraph"/>
        <w:numPr>
          <w:ilvl w:val="2"/>
          <w:numId w:val="1"/>
        </w:numPr>
      </w:pPr>
      <w:r w:rsidRPr="00000897">
        <w:t>Open up the participant’s ‘_events’ and ‘_rate-recall’ file side-by-side</w:t>
      </w:r>
    </w:p>
    <w:p w14:paraId="7AEA8C99" w14:textId="77777777" w:rsidR="00442BE1" w:rsidRPr="00000897" w:rsidRDefault="00442BE1" w:rsidP="00442BE1">
      <w:pPr>
        <w:pStyle w:val="ListParagraph"/>
        <w:numPr>
          <w:ilvl w:val="2"/>
          <w:numId w:val="1"/>
        </w:numPr>
      </w:pPr>
      <w:r w:rsidRPr="00000897">
        <w:t>To the left, we have the story text (in the 2</w:t>
      </w:r>
      <w:r w:rsidRPr="00000897">
        <w:rPr>
          <w:vertAlign w:val="superscript"/>
        </w:rPr>
        <w:t>nd</w:t>
      </w:r>
      <w:r w:rsidRPr="00000897">
        <w:t xml:space="preserve"> column) the subject has read. To the right, we have this subject’s recall (in the 2</w:t>
      </w:r>
      <w:r w:rsidRPr="00000897">
        <w:rPr>
          <w:vertAlign w:val="superscript"/>
        </w:rPr>
        <w:t>nd</w:t>
      </w:r>
      <w:r w:rsidRPr="00000897">
        <w:t xml:space="preserve"> column). </w:t>
      </w:r>
    </w:p>
    <w:p w14:paraId="1320CE0F" w14:textId="77777777" w:rsidR="00442BE1" w:rsidRPr="00000897" w:rsidRDefault="00442BE1" w:rsidP="00442BE1">
      <w:pPr>
        <w:pStyle w:val="ListParagraph"/>
        <w:numPr>
          <w:ilvl w:val="2"/>
          <w:numId w:val="1"/>
        </w:numPr>
      </w:pPr>
      <w:r w:rsidRPr="00000897">
        <w:t>For each row of recall, look into the story text to find the contents that best matches with this recall sentence</w:t>
      </w:r>
    </w:p>
    <w:p w14:paraId="1158CC1B" w14:textId="641EA3F7" w:rsidR="00FB3E41" w:rsidRPr="00000897" w:rsidRDefault="00442BE1" w:rsidP="00D46EDB">
      <w:pPr>
        <w:pStyle w:val="ListParagraph"/>
        <w:numPr>
          <w:ilvl w:val="2"/>
          <w:numId w:val="1"/>
        </w:numPr>
        <w:rPr>
          <w:highlight w:val="yellow"/>
        </w:rPr>
      </w:pPr>
      <w:r w:rsidRPr="00000897">
        <w:rPr>
          <w:highlight w:val="yellow"/>
        </w:rPr>
        <w:t>Put down the corresponding event numbers (in ‘_rate-recall’)</w:t>
      </w:r>
      <w:r w:rsidRPr="00000897">
        <w:rPr>
          <w:color w:val="FF0000"/>
          <w:highlight w:val="yellow"/>
        </w:rPr>
        <w:t>, separated by comma (leave no space in between the comma and the number).</w:t>
      </w:r>
    </w:p>
    <w:p w14:paraId="4EBB871A" w14:textId="580958F8" w:rsidR="00FB3E41" w:rsidRDefault="00FB3E41"/>
    <w:p w14:paraId="6B9027A4" w14:textId="2EDCCA75" w:rsidR="00CD519E" w:rsidRPr="00F7042B" w:rsidRDefault="004D7E50" w:rsidP="0013021D">
      <w:pPr>
        <w:ind w:left="720"/>
      </w:pPr>
      <w:r w:rsidRPr="00F7042B">
        <w:t>Once finished with rating</w:t>
      </w:r>
      <w:r w:rsidR="00E232AC" w:rsidRPr="00F7042B">
        <w:t xml:space="preserve"> this subject</w:t>
      </w:r>
      <w:r w:rsidRPr="00F7042B">
        <w:t xml:space="preserve">, </w:t>
      </w:r>
      <w:r w:rsidR="00803074" w:rsidRPr="00F7042B">
        <w:t>save the finished file</w:t>
      </w:r>
      <w:r w:rsidR="00CC7995" w:rsidRPr="00F7042B">
        <w:t>, without renaming.</w:t>
      </w:r>
      <w:r w:rsidR="00E232AC" w:rsidRPr="00F7042B">
        <w:t xml:space="preserve"> </w:t>
      </w:r>
      <w:r w:rsidR="009E1DA8" w:rsidRPr="00F7042B">
        <w:t>Then,</w:t>
      </w:r>
      <w:r w:rsidR="00CD519E" w:rsidRPr="00F7042B">
        <w:rPr>
          <w:color w:val="000000"/>
        </w:rPr>
        <w:t xml:space="preserve"> you may proceed to the next</w:t>
      </w:r>
      <w:r w:rsidR="00ED25C8" w:rsidRPr="00F7042B">
        <w:rPr>
          <w:color w:val="000000"/>
        </w:rPr>
        <w:t xml:space="preserve"> subject, starting with </w:t>
      </w:r>
      <w:r w:rsidR="00B71D80" w:rsidRPr="00F7042B">
        <w:rPr>
          <w:color w:val="000000"/>
        </w:rPr>
        <w:t xml:space="preserve">browsing through </w:t>
      </w:r>
      <w:r w:rsidR="00ED25C8" w:rsidRPr="00F7042B">
        <w:rPr>
          <w:color w:val="000000"/>
        </w:rPr>
        <w:t>that subject’s story</w:t>
      </w:r>
      <w:r w:rsidR="00E06209" w:rsidRPr="00F7042B">
        <w:rPr>
          <w:color w:val="000000"/>
        </w:rPr>
        <w:t xml:space="preserve"> (step2), and then</w:t>
      </w:r>
      <w:r w:rsidR="00346168" w:rsidRPr="00F7042B">
        <w:rPr>
          <w:color w:val="000000"/>
        </w:rPr>
        <w:t xml:space="preserve"> </w:t>
      </w:r>
      <w:r w:rsidR="00E06209" w:rsidRPr="00F7042B">
        <w:rPr>
          <w:color w:val="000000"/>
        </w:rPr>
        <w:t xml:space="preserve">doing that subject’s recall rating </w:t>
      </w:r>
      <w:r w:rsidR="00346168" w:rsidRPr="00F7042B">
        <w:rPr>
          <w:color w:val="000000"/>
        </w:rPr>
        <w:t>(</w:t>
      </w:r>
      <w:r w:rsidR="00E06209" w:rsidRPr="00F7042B">
        <w:rPr>
          <w:color w:val="000000"/>
        </w:rPr>
        <w:t>step3</w:t>
      </w:r>
      <w:r w:rsidR="003329C8" w:rsidRPr="00F7042B">
        <w:rPr>
          <w:color w:val="000000"/>
        </w:rPr>
        <w:t>)</w:t>
      </w:r>
      <w:r w:rsidR="00CD519E" w:rsidRPr="00F7042B">
        <w:rPr>
          <w:color w:val="000000"/>
        </w:rPr>
        <w:t xml:space="preserve">. </w:t>
      </w:r>
    </w:p>
    <w:p w14:paraId="2821E5B7" w14:textId="77777777" w:rsidR="00783C3B" w:rsidRDefault="00783C3B"/>
    <w:p w14:paraId="5A25378F" w14:textId="0536B573" w:rsidR="00ED0B92" w:rsidRPr="00212A2C" w:rsidRDefault="00ED0B92" w:rsidP="00ED0B9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>Step</w:t>
      </w:r>
      <w:r w:rsidR="00BD1783">
        <w:rPr>
          <w:rFonts w:ascii="Arial" w:hAnsi="Arial" w:cs="Arial"/>
          <w:b/>
          <w:bCs/>
          <w:color w:val="000000"/>
          <w:sz w:val="22"/>
          <w:szCs w:val="22"/>
        </w:rPr>
        <w:t>3</w:t>
      </w:r>
      <w:r w:rsidRPr="00212A2C">
        <w:rPr>
          <w:rFonts w:ascii="Arial" w:hAnsi="Arial" w:cs="Arial"/>
          <w:b/>
          <w:bCs/>
          <w:color w:val="000000"/>
          <w:sz w:val="22"/>
          <w:szCs w:val="22"/>
        </w:rPr>
        <w:t>: Completion</w:t>
      </w:r>
    </w:p>
    <w:p w14:paraId="60D144CF" w14:textId="77777777" w:rsidR="00ED0B92" w:rsidRPr="00212A2C" w:rsidRDefault="00ED0B92" w:rsidP="00ED0B9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212A2C">
        <w:rPr>
          <w:rFonts w:ascii="Arial" w:hAnsi="Arial" w:cs="Arial"/>
          <w:color w:val="000000"/>
          <w:sz w:val="21"/>
          <w:szCs w:val="21"/>
        </w:rPr>
        <w:t> </w:t>
      </w:r>
    </w:p>
    <w:p w14:paraId="38653ED0" w14:textId="7A0C6509" w:rsidR="00ED0B92" w:rsidRDefault="00ED0B92" w:rsidP="003C531F">
      <w:pPr>
        <w:ind w:left="720"/>
      </w:pPr>
      <w:r>
        <w:t xml:space="preserve">Once you have finished </w:t>
      </w:r>
      <w:r w:rsidR="00600BAC">
        <w:t>ratin</w:t>
      </w:r>
      <w:r w:rsidR="003C531F">
        <w:t xml:space="preserve">g, please save and upload the </w:t>
      </w:r>
      <w:r w:rsidR="00274B56">
        <w:t>completed</w:t>
      </w:r>
      <w:r w:rsidR="003C531F">
        <w:t xml:space="preserve"> files</w:t>
      </w:r>
      <w:r w:rsidR="003B71A8">
        <w:t>.</w:t>
      </w:r>
    </w:p>
    <w:p w14:paraId="1F277BE5" w14:textId="77777777" w:rsidR="00ED0B92" w:rsidRDefault="00ED0B92" w:rsidP="00ED0B92">
      <w:pPr>
        <w:ind w:left="720"/>
      </w:pPr>
    </w:p>
    <w:p w14:paraId="57B56C60" w14:textId="5C270813" w:rsidR="00ED0B92" w:rsidRDefault="00ED0B92" w:rsidP="00ED0B92">
      <w:pPr>
        <w:ind w:firstLine="720"/>
      </w:pPr>
    </w:p>
    <w:p w14:paraId="660B92A3" w14:textId="77777777" w:rsidR="00ED0B92" w:rsidRPr="00416EEE" w:rsidRDefault="00ED0B92" w:rsidP="00ED0B92">
      <w:pPr>
        <w:spacing w:line="240" w:lineRule="auto"/>
        <w:rPr>
          <w:lang w:val="en-US"/>
        </w:rPr>
      </w:pPr>
      <w:r w:rsidRPr="00416EE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416EEE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INCLUDEPICTURE "/Users/xli239/Library/Group Containers/UBF8T346G9.ms/WebArchiveCopyPasteTempFiles/com.microsoft.Word/0?ui=2&amp;ik=2c4e9cd534&amp;attid=0.1&amp;permmsgid=msg-ar3612070912421099694&amp;th=1856443145deeb59&amp;view=fimg&amp;fur=ip&amp;sz=s0-l75-ft&amp;attbid=ANGjdJ_XtKUj2sI4oQ-Eiyhtx5VNGkxMqn2vVLreTsHuH9eJftg3J5o3SGo1zfAd4rNX3OzWFH9116s3mnJCA14zDpmwvyNU7lmI2xmT1UbIFcrjeUUv4q636Oaq8jc&amp;disp=emb&amp;realattid=ii_lcau9qnu0" \* MERGEFORMATINET </w:instrText>
      </w:r>
      <w:r w:rsidRPr="00416EE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416EEE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65056967" w14:textId="77777777" w:rsidR="00ED0B92" w:rsidRDefault="00ED0B92" w:rsidP="00ED0B92"/>
    <w:p w14:paraId="0000001D" w14:textId="688E5BD1" w:rsidR="009763BA" w:rsidRDefault="009763BA" w:rsidP="00ED0B92"/>
    <w:sectPr w:rsidR="009763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326BDC"/>
    <w:multiLevelType w:val="hybridMultilevel"/>
    <w:tmpl w:val="7E6C82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974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3BA"/>
    <w:rsid w:val="00000897"/>
    <w:rsid w:val="00020207"/>
    <w:rsid w:val="000358A2"/>
    <w:rsid w:val="000406B2"/>
    <w:rsid w:val="00081B9F"/>
    <w:rsid w:val="000A17AE"/>
    <w:rsid w:val="000A3D03"/>
    <w:rsid w:val="000C5302"/>
    <w:rsid w:val="000E46FB"/>
    <w:rsid w:val="00102AEA"/>
    <w:rsid w:val="0010368E"/>
    <w:rsid w:val="00116C26"/>
    <w:rsid w:val="0013021D"/>
    <w:rsid w:val="00144015"/>
    <w:rsid w:val="0015749B"/>
    <w:rsid w:val="001772CE"/>
    <w:rsid w:val="00177F81"/>
    <w:rsid w:val="001855FC"/>
    <w:rsid w:val="001B255F"/>
    <w:rsid w:val="001F3018"/>
    <w:rsid w:val="00242200"/>
    <w:rsid w:val="00274B56"/>
    <w:rsid w:val="002A4580"/>
    <w:rsid w:val="00317283"/>
    <w:rsid w:val="003329C8"/>
    <w:rsid w:val="00346168"/>
    <w:rsid w:val="003B71A8"/>
    <w:rsid w:val="003C531F"/>
    <w:rsid w:val="004038CB"/>
    <w:rsid w:val="00422C94"/>
    <w:rsid w:val="00442BE1"/>
    <w:rsid w:val="00444212"/>
    <w:rsid w:val="0044572B"/>
    <w:rsid w:val="004472E0"/>
    <w:rsid w:val="00497BB6"/>
    <w:rsid w:val="004A42AB"/>
    <w:rsid w:val="004A486E"/>
    <w:rsid w:val="004A6535"/>
    <w:rsid w:val="004B2E58"/>
    <w:rsid w:val="004C2FFE"/>
    <w:rsid w:val="004D7E50"/>
    <w:rsid w:val="005166D9"/>
    <w:rsid w:val="005241C6"/>
    <w:rsid w:val="0053490C"/>
    <w:rsid w:val="005C1643"/>
    <w:rsid w:val="005C5D63"/>
    <w:rsid w:val="00600BAC"/>
    <w:rsid w:val="00691AFA"/>
    <w:rsid w:val="006A6A8C"/>
    <w:rsid w:val="006C064E"/>
    <w:rsid w:val="006D78DF"/>
    <w:rsid w:val="00715E52"/>
    <w:rsid w:val="00773442"/>
    <w:rsid w:val="007756D1"/>
    <w:rsid w:val="00776ED5"/>
    <w:rsid w:val="00783C3B"/>
    <w:rsid w:val="007A1E25"/>
    <w:rsid w:val="007B1F4E"/>
    <w:rsid w:val="007C3E85"/>
    <w:rsid w:val="007D3AFB"/>
    <w:rsid w:val="007D4B74"/>
    <w:rsid w:val="00803074"/>
    <w:rsid w:val="00846B23"/>
    <w:rsid w:val="008A21C2"/>
    <w:rsid w:val="008C0439"/>
    <w:rsid w:val="009554F8"/>
    <w:rsid w:val="0097409B"/>
    <w:rsid w:val="009763BA"/>
    <w:rsid w:val="009B5C59"/>
    <w:rsid w:val="009E1BBE"/>
    <w:rsid w:val="009E1DA8"/>
    <w:rsid w:val="00A06C18"/>
    <w:rsid w:val="00A26986"/>
    <w:rsid w:val="00A51D32"/>
    <w:rsid w:val="00A6441D"/>
    <w:rsid w:val="00A764A5"/>
    <w:rsid w:val="00AF200A"/>
    <w:rsid w:val="00B21250"/>
    <w:rsid w:val="00B214A7"/>
    <w:rsid w:val="00B37508"/>
    <w:rsid w:val="00B538E7"/>
    <w:rsid w:val="00B608A0"/>
    <w:rsid w:val="00B61390"/>
    <w:rsid w:val="00B71D80"/>
    <w:rsid w:val="00B952F6"/>
    <w:rsid w:val="00BB325D"/>
    <w:rsid w:val="00BD1783"/>
    <w:rsid w:val="00BE4D25"/>
    <w:rsid w:val="00C1160D"/>
    <w:rsid w:val="00C27230"/>
    <w:rsid w:val="00C277ED"/>
    <w:rsid w:val="00C728D7"/>
    <w:rsid w:val="00C91189"/>
    <w:rsid w:val="00CA352D"/>
    <w:rsid w:val="00CC7995"/>
    <w:rsid w:val="00CD250E"/>
    <w:rsid w:val="00CD519E"/>
    <w:rsid w:val="00CE2057"/>
    <w:rsid w:val="00D46EDB"/>
    <w:rsid w:val="00DB5331"/>
    <w:rsid w:val="00E06209"/>
    <w:rsid w:val="00E232AC"/>
    <w:rsid w:val="00ED0B92"/>
    <w:rsid w:val="00ED25C8"/>
    <w:rsid w:val="00EE27B2"/>
    <w:rsid w:val="00EE2C8E"/>
    <w:rsid w:val="00F17358"/>
    <w:rsid w:val="00F446C5"/>
    <w:rsid w:val="00F7042B"/>
    <w:rsid w:val="00FB3E41"/>
    <w:rsid w:val="00FD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199675"/>
  <w15:docId w15:val="{1963C27B-4A3A-564F-9E40-7A049E9E7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554F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4F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740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6A6A8C"/>
  </w:style>
  <w:style w:type="paragraph" w:styleId="ListParagraph">
    <w:name w:val="List Paragraph"/>
    <w:basedOn w:val="Normal"/>
    <w:uiPriority w:val="34"/>
    <w:qFormat/>
    <w:rsid w:val="00FB3E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214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Xian Li</cp:lastModifiedBy>
  <cp:revision>115</cp:revision>
  <dcterms:created xsi:type="dcterms:W3CDTF">2022-12-29T21:36:00Z</dcterms:created>
  <dcterms:modified xsi:type="dcterms:W3CDTF">2024-10-22T05:28:00Z</dcterms:modified>
</cp:coreProperties>
</file>