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88BE" w14:textId="3CD39FFD" w:rsidR="00E06BBE" w:rsidRPr="006031E4" w:rsidRDefault="00522534">
      <w:pPr>
        <w:pStyle w:val="Ttulo"/>
        <w:rPr>
          <w:lang w:val="es-ES_tradnl"/>
        </w:rPr>
      </w:pPr>
      <w:r w:rsidRPr="006031E4">
        <w:rPr>
          <w:lang w:val="es-ES_tradnl"/>
        </w:rPr>
        <w:t>Modelo</w:t>
      </w:r>
      <w:r w:rsidR="00B464BF" w:rsidRPr="006031E4">
        <w:rPr>
          <w:lang w:val="es-ES_tradnl"/>
        </w:rPr>
        <w:t xml:space="preserve"> para </w:t>
      </w:r>
      <w:r w:rsidR="006031E4" w:rsidRPr="006031E4">
        <w:rPr>
          <w:lang w:val="es-ES_tradnl"/>
        </w:rPr>
        <w:t>el</w:t>
      </w:r>
      <w:r w:rsidR="00B464BF" w:rsidRPr="006031E4">
        <w:rPr>
          <w:lang w:val="es-ES_tradnl"/>
        </w:rPr>
        <w:t xml:space="preserve"> Traba</w:t>
      </w:r>
      <w:r w:rsidR="006031E4" w:rsidRPr="006031E4">
        <w:rPr>
          <w:lang w:val="es-ES_tradnl"/>
        </w:rPr>
        <w:t>j</w:t>
      </w:r>
      <w:r w:rsidR="00B464BF" w:rsidRPr="006031E4">
        <w:rPr>
          <w:lang w:val="es-ES_tradnl"/>
        </w:rPr>
        <w:t>o d</w:t>
      </w:r>
      <w:r w:rsidR="006031E4">
        <w:rPr>
          <w:lang w:val="es-ES_tradnl"/>
        </w:rPr>
        <w:t>e l</w:t>
      </w:r>
      <w:r w:rsidR="00E06BBE" w:rsidRPr="006031E4">
        <w:rPr>
          <w:lang w:val="es-ES_tradnl"/>
        </w:rPr>
        <w:t xml:space="preserve">os Temas 6 </w:t>
      </w:r>
      <w:r w:rsidR="006031E4">
        <w:rPr>
          <w:lang w:val="es-ES_tradnl"/>
        </w:rPr>
        <w:t>y</w:t>
      </w:r>
      <w:r w:rsidR="00E06BBE" w:rsidRPr="006031E4">
        <w:rPr>
          <w:lang w:val="es-ES_tradnl"/>
        </w:rPr>
        <w:t xml:space="preserve"> 7 de</w:t>
      </w:r>
      <w:r w:rsidR="00B464BF" w:rsidRPr="006031E4">
        <w:rPr>
          <w:lang w:val="es-ES_tradnl"/>
        </w:rPr>
        <w:t xml:space="preserve"> </w:t>
      </w:r>
      <w:r w:rsidR="00E06BBE" w:rsidRPr="006031E4">
        <w:rPr>
          <w:lang w:val="es-ES_tradnl"/>
        </w:rPr>
        <w:t xml:space="preserve">Inferencia Estatística </w:t>
      </w:r>
    </w:p>
    <w:p w14:paraId="7121F942" w14:textId="421C5069" w:rsidR="00EF5F3F" w:rsidRPr="006031E4" w:rsidRDefault="00E06BBE" w:rsidP="00E06BBE">
      <w:pPr>
        <w:pStyle w:val="Ttulo"/>
        <w:spacing w:before="0"/>
        <w:rPr>
          <w:sz w:val="28"/>
          <w:szCs w:val="28"/>
          <w:lang w:val="es-ES_tradnl"/>
        </w:rPr>
      </w:pPr>
      <w:r w:rsidRPr="006031E4">
        <w:rPr>
          <w:sz w:val="28"/>
          <w:szCs w:val="28"/>
          <w:lang w:val="es-ES_tradnl"/>
        </w:rPr>
        <w:t>Curso 202</w:t>
      </w:r>
      <w:r w:rsidR="006031E4">
        <w:rPr>
          <w:sz w:val="28"/>
          <w:szCs w:val="28"/>
          <w:lang w:val="es-ES_tradnl"/>
        </w:rPr>
        <w:t>1</w:t>
      </w:r>
      <w:r w:rsidRPr="006031E4">
        <w:rPr>
          <w:sz w:val="28"/>
          <w:szCs w:val="28"/>
          <w:lang w:val="es-ES_tradnl"/>
        </w:rPr>
        <w:t>/202</w:t>
      </w:r>
      <w:r w:rsidR="006031E4">
        <w:rPr>
          <w:sz w:val="28"/>
          <w:szCs w:val="28"/>
          <w:lang w:val="es-ES_tradnl"/>
        </w:rPr>
        <w:t>2</w:t>
      </w:r>
    </w:p>
    <w:p w14:paraId="59A71567" w14:textId="77777777" w:rsidR="00E06BBE" w:rsidRPr="006031E4" w:rsidRDefault="00E06BBE" w:rsidP="00E06BBE">
      <w:pPr>
        <w:pStyle w:val="Textoindependiente"/>
        <w:rPr>
          <w:lang w:val="es-ES_tradnl"/>
        </w:rPr>
      </w:pPr>
    </w:p>
    <w:p w14:paraId="3F644BFE" w14:textId="5BB7F36B" w:rsidR="00EF5F3F" w:rsidRPr="006031E4" w:rsidRDefault="00B464BF">
      <w:pPr>
        <w:pStyle w:val="Author"/>
        <w:rPr>
          <w:lang w:val="es-ES_tradnl"/>
        </w:rPr>
      </w:pPr>
      <w:r w:rsidRPr="006031E4">
        <w:rPr>
          <w:lang w:val="es-ES_tradnl"/>
        </w:rPr>
        <w:t>Autor</w:t>
      </w:r>
      <w:r w:rsidR="00A81474" w:rsidRPr="006031E4">
        <w:rPr>
          <w:lang w:val="es-ES_tradnl"/>
        </w:rPr>
        <w:t>a</w:t>
      </w:r>
      <w:r w:rsidRPr="006031E4">
        <w:rPr>
          <w:lang w:val="es-ES_tradnl"/>
        </w:rPr>
        <w:t>s/</w:t>
      </w:r>
      <w:r w:rsidR="00A81474" w:rsidRPr="006031E4">
        <w:rPr>
          <w:lang w:val="es-ES_tradnl"/>
        </w:rPr>
        <w:t>e</w:t>
      </w:r>
      <w:r w:rsidRPr="006031E4">
        <w:rPr>
          <w:lang w:val="es-ES_tradnl"/>
        </w:rPr>
        <w:t>s d</w:t>
      </w:r>
      <w:r w:rsidR="006031E4">
        <w:rPr>
          <w:lang w:val="es-ES_tradnl"/>
        </w:rPr>
        <w:t>el</w:t>
      </w:r>
      <w:r w:rsidRPr="006031E4">
        <w:rPr>
          <w:lang w:val="es-ES_tradnl"/>
        </w:rPr>
        <w:t xml:space="preserve"> traba</w:t>
      </w:r>
      <w:r w:rsidR="006031E4">
        <w:rPr>
          <w:lang w:val="es-ES_tradnl"/>
        </w:rPr>
        <w:t>j</w:t>
      </w:r>
      <w:r w:rsidRPr="006031E4">
        <w:rPr>
          <w:lang w:val="es-ES_tradnl"/>
        </w:rPr>
        <w:t>o</w:t>
      </w:r>
    </w:p>
    <w:p w14:paraId="1A15B7CE" w14:textId="77777777" w:rsidR="002576DD" w:rsidRPr="006031E4" w:rsidRDefault="002576DD" w:rsidP="002576DD">
      <w:pPr>
        <w:pStyle w:val="Textoindependiente"/>
        <w:rPr>
          <w:lang w:val="es-ES_tradnl"/>
        </w:rPr>
      </w:pPr>
    </w:p>
    <w:p w14:paraId="05C42239" w14:textId="429FBF84" w:rsidR="00EF5F3F" w:rsidRPr="006031E4" w:rsidRDefault="00E06BBE">
      <w:pPr>
        <w:pStyle w:val="Ttulo2"/>
        <w:rPr>
          <w:lang w:val="es-ES_tradnl"/>
        </w:rPr>
      </w:pPr>
      <w:r w:rsidRPr="006031E4">
        <w:rPr>
          <w:lang w:val="es-ES_tradnl"/>
        </w:rPr>
        <w:t>Indicaci</w:t>
      </w:r>
      <w:r w:rsidR="006031E4">
        <w:rPr>
          <w:lang w:val="es-ES_tradnl"/>
        </w:rPr>
        <w:t>o</w:t>
      </w:r>
      <w:r w:rsidRPr="006031E4">
        <w:rPr>
          <w:lang w:val="es-ES_tradnl"/>
        </w:rPr>
        <w:t>n</w:t>
      </w:r>
      <w:r w:rsidR="006031E4">
        <w:rPr>
          <w:lang w:val="es-ES_tradnl"/>
        </w:rPr>
        <w:t>e</w:t>
      </w:r>
      <w:r w:rsidRPr="006031E4">
        <w:rPr>
          <w:lang w:val="es-ES_tradnl"/>
        </w:rPr>
        <w:t>s</w:t>
      </w:r>
    </w:p>
    <w:p w14:paraId="4B882FB4" w14:textId="3ECC2378" w:rsidR="00EF5F3F" w:rsidRPr="006031E4" w:rsidRDefault="00E06BBE" w:rsidP="00E06BBE">
      <w:pPr>
        <w:pStyle w:val="FirstParagraph"/>
        <w:jc w:val="both"/>
        <w:rPr>
          <w:lang w:val="es-ES_tradnl"/>
        </w:rPr>
      </w:pPr>
      <w:r w:rsidRPr="006031E4">
        <w:rPr>
          <w:lang w:val="es-ES_tradnl"/>
        </w:rPr>
        <w:t>Est</w:t>
      </w:r>
      <w:r w:rsidR="006031E4">
        <w:rPr>
          <w:lang w:val="es-ES_tradnl"/>
        </w:rPr>
        <w:t>a es una plantilla di</w:t>
      </w:r>
      <w:r w:rsidRPr="006031E4">
        <w:rPr>
          <w:lang w:val="es-ES_tradnl"/>
        </w:rPr>
        <w:t>señad</w:t>
      </w:r>
      <w:r w:rsidR="006031E4">
        <w:rPr>
          <w:lang w:val="es-ES_tradnl"/>
        </w:rPr>
        <w:t>a</w:t>
      </w:r>
      <w:r w:rsidRPr="006031E4">
        <w:rPr>
          <w:lang w:val="es-ES_tradnl"/>
        </w:rPr>
        <w:t xml:space="preserve"> en MS Word para poder redactar </w:t>
      </w:r>
      <w:r w:rsidR="006031E4">
        <w:rPr>
          <w:lang w:val="es-ES_tradnl"/>
        </w:rPr>
        <w:t>el</w:t>
      </w:r>
      <w:r w:rsidRPr="006031E4">
        <w:rPr>
          <w:lang w:val="es-ES_tradnl"/>
        </w:rPr>
        <w:t xml:space="preserve"> traba</w:t>
      </w:r>
      <w:r w:rsidR="006031E4">
        <w:rPr>
          <w:lang w:val="es-ES_tradnl"/>
        </w:rPr>
        <w:t>j</w:t>
      </w:r>
      <w:r w:rsidRPr="006031E4">
        <w:rPr>
          <w:lang w:val="es-ES_tradnl"/>
        </w:rPr>
        <w:t xml:space="preserve">o de </w:t>
      </w:r>
      <w:r w:rsidR="006031E4">
        <w:rPr>
          <w:lang w:val="es-ES_tradnl"/>
        </w:rPr>
        <w:t>e</w:t>
      </w:r>
      <w:r w:rsidRPr="006031E4">
        <w:rPr>
          <w:lang w:val="es-ES_tradnl"/>
        </w:rPr>
        <w:t>val</w:t>
      </w:r>
      <w:r w:rsidR="006031E4">
        <w:rPr>
          <w:lang w:val="es-ES_tradnl"/>
        </w:rPr>
        <w:t>u</w:t>
      </w:r>
      <w:r w:rsidRPr="006031E4">
        <w:rPr>
          <w:lang w:val="es-ES_tradnl"/>
        </w:rPr>
        <w:t>ación continua correspond</w:t>
      </w:r>
      <w:r w:rsidR="006031E4">
        <w:rPr>
          <w:lang w:val="es-ES_tradnl"/>
        </w:rPr>
        <w:t>i</w:t>
      </w:r>
      <w:r w:rsidRPr="006031E4">
        <w:rPr>
          <w:lang w:val="es-ES_tradnl"/>
        </w:rPr>
        <w:t>ente a</w:t>
      </w:r>
      <w:r w:rsidR="006031E4">
        <w:rPr>
          <w:lang w:val="es-ES_tradnl"/>
        </w:rPr>
        <w:t xml:space="preserve"> l</w:t>
      </w:r>
      <w:r w:rsidRPr="006031E4">
        <w:rPr>
          <w:lang w:val="es-ES_tradnl"/>
        </w:rPr>
        <w:t xml:space="preserve">os Temas 6 </w:t>
      </w:r>
      <w:r w:rsidR="006031E4">
        <w:rPr>
          <w:lang w:val="es-ES_tradnl"/>
        </w:rPr>
        <w:t>y</w:t>
      </w:r>
      <w:r w:rsidRPr="006031E4">
        <w:rPr>
          <w:lang w:val="es-ES_tradnl"/>
        </w:rPr>
        <w:t xml:space="preserve"> 7 d</w:t>
      </w:r>
      <w:r w:rsidR="006031E4">
        <w:rPr>
          <w:lang w:val="es-ES_tradnl"/>
        </w:rPr>
        <w:t>e l</w:t>
      </w:r>
      <w:r w:rsidRPr="006031E4">
        <w:rPr>
          <w:lang w:val="es-ES_tradnl"/>
        </w:rPr>
        <w:t>a materia de Inferencia Esta</w:t>
      </w:r>
      <w:r w:rsidR="006031E4">
        <w:rPr>
          <w:lang w:val="es-ES_tradnl"/>
        </w:rPr>
        <w:t>d</w:t>
      </w:r>
      <w:r w:rsidRPr="006031E4">
        <w:rPr>
          <w:lang w:val="es-ES_tradnl"/>
        </w:rPr>
        <w:t>ística.</w:t>
      </w:r>
    </w:p>
    <w:p w14:paraId="55DBFE11" w14:textId="4F116974" w:rsidR="00E06BBE" w:rsidRPr="006031E4" w:rsidRDefault="00E06BBE" w:rsidP="00E06BBE">
      <w:pPr>
        <w:pStyle w:val="Textoindependiente"/>
        <w:jc w:val="both"/>
        <w:rPr>
          <w:lang w:val="es-ES_tradnl"/>
        </w:rPr>
      </w:pPr>
      <w:r w:rsidRPr="006031E4">
        <w:rPr>
          <w:lang w:val="es-ES_tradnl"/>
        </w:rPr>
        <w:t>A</w:t>
      </w:r>
      <w:r w:rsidR="006031E4">
        <w:rPr>
          <w:lang w:val="es-ES_tradnl"/>
        </w:rPr>
        <w:t xml:space="preserve"> l</w:t>
      </w:r>
      <w:r w:rsidRPr="006031E4">
        <w:rPr>
          <w:lang w:val="es-ES_tradnl"/>
        </w:rPr>
        <w:t>o l</w:t>
      </w:r>
      <w:r w:rsidR="006031E4">
        <w:rPr>
          <w:lang w:val="es-ES_tradnl"/>
        </w:rPr>
        <w:t>arg</w:t>
      </w:r>
      <w:r w:rsidRPr="006031E4">
        <w:rPr>
          <w:lang w:val="es-ES_tradnl"/>
        </w:rPr>
        <w:t>o d</w:t>
      </w:r>
      <w:r w:rsidR="006031E4">
        <w:rPr>
          <w:lang w:val="es-ES_tradnl"/>
        </w:rPr>
        <w:t>el</w:t>
      </w:r>
      <w:r w:rsidRPr="006031E4">
        <w:rPr>
          <w:lang w:val="es-ES_tradnl"/>
        </w:rPr>
        <w:t xml:space="preserve"> presente documento debes responder de manera razo</w:t>
      </w:r>
      <w:r w:rsidR="006031E4">
        <w:rPr>
          <w:lang w:val="es-ES_tradnl"/>
        </w:rPr>
        <w:t>n</w:t>
      </w:r>
      <w:r w:rsidRPr="006031E4">
        <w:rPr>
          <w:lang w:val="es-ES_tradnl"/>
        </w:rPr>
        <w:t xml:space="preserve">ada </w:t>
      </w:r>
      <w:r w:rsidR="006031E4">
        <w:rPr>
          <w:lang w:val="es-ES_tradnl"/>
        </w:rPr>
        <w:t>a la</w:t>
      </w:r>
      <w:r w:rsidRPr="006031E4">
        <w:rPr>
          <w:lang w:val="es-ES_tradnl"/>
        </w:rPr>
        <w:t>s diferentes cuesti</w:t>
      </w:r>
      <w:r w:rsidR="006031E4">
        <w:rPr>
          <w:lang w:val="es-ES_tradnl"/>
        </w:rPr>
        <w:t>o</w:t>
      </w:r>
      <w:r w:rsidRPr="006031E4">
        <w:rPr>
          <w:lang w:val="es-ES_tradnl"/>
        </w:rPr>
        <w:t>n</w:t>
      </w:r>
      <w:r w:rsidR="006031E4">
        <w:rPr>
          <w:lang w:val="es-ES_tradnl"/>
        </w:rPr>
        <w:t>e</w:t>
      </w:r>
      <w:r w:rsidRPr="006031E4">
        <w:rPr>
          <w:lang w:val="es-ES_tradnl"/>
        </w:rPr>
        <w:t>s que se propo</w:t>
      </w:r>
      <w:r w:rsidR="006031E4">
        <w:rPr>
          <w:lang w:val="es-ES_tradnl"/>
        </w:rPr>
        <w:t>n</w:t>
      </w:r>
      <w:r w:rsidRPr="006031E4">
        <w:rPr>
          <w:lang w:val="es-ES_tradnl"/>
        </w:rPr>
        <w:t xml:space="preserve">en </w:t>
      </w:r>
      <w:r w:rsidR="006031E4">
        <w:rPr>
          <w:lang w:val="es-ES_tradnl"/>
        </w:rPr>
        <w:t>e</w:t>
      </w:r>
      <w:r w:rsidRPr="006031E4">
        <w:rPr>
          <w:lang w:val="es-ES_tradnl"/>
        </w:rPr>
        <w:t>n</w:t>
      </w:r>
      <w:r w:rsidR="006031E4">
        <w:rPr>
          <w:lang w:val="es-ES_tradnl"/>
        </w:rPr>
        <w:t xml:space="preserve"> el</w:t>
      </w:r>
      <w:r w:rsidRPr="006031E4">
        <w:rPr>
          <w:lang w:val="es-ES_tradnl"/>
        </w:rPr>
        <w:t xml:space="preserve"> enunciado d</w:t>
      </w:r>
      <w:r w:rsidR="006031E4">
        <w:rPr>
          <w:lang w:val="es-ES_tradnl"/>
        </w:rPr>
        <w:t>e l</w:t>
      </w:r>
      <w:r w:rsidRPr="006031E4">
        <w:rPr>
          <w:lang w:val="es-ES_tradnl"/>
        </w:rPr>
        <w:t>a tarea que p</w:t>
      </w:r>
      <w:r w:rsidR="006031E4">
        <w:rPr>
          <w:lang w:val="es-ES_tradnl"/>
        </w:rPr>
        <w:t>ue</w:t>
      </w:r>
      <w:r w:rsidRPr="006031E4">
        <w:rPr>
          <w:lang w:val="es-ES_tradnl"/>
        </w:rPr>
        <w:t xml:space="preserve">des </w:t>
      </w:r>
      <w:r w:rsidR="006031E4">
        <w:rPr>
          <w:lang w:val="es-ES_tradnl"/>
        </w:rPr>
        <w:t>encontrar e</w:t>
      </w:r>
      <w:r w:rsidRPr="006031E4">
        <w:rPr>
          <w:lang w:val="es-ES_tradnl"/>
        </w:rPr>
        <w:t>n</w:t>
      </w:r>
      <w:r w:rsidR="006031E4">
        <w:rPr>
          <w:lang w:val="es-ES_tradnl"/>
        </w:rPr>
        <w:t xml:space="preserve"> el</w:t>
      </w:r>
      <w:r w:rsidRPr="006031E4">
        <w:rPr>
          <w:lang w:val="es-ES_tradnl"/>
        </w:rPr>
        <w:t xml:space="preserve"> Campus Virtual. Di</w:t>
      </w:r>
      <w:r w:rsidR="006031E4">
        <w:rPr>
          <w:lang w:val="es-ES_tradnl"/>
        </w:rPr>
        <w:t>ch</w:t>
      </w:r>
      <w:r w:rsidRPr="006031E4">
        <w:rPr>
          <w:lang w:val="es-ES_tradnl"/>
        </w:rPr>
        <w:t>as explicaci</w:t>
      </w:r>
      <w:r w:rsidR="006031E4">
        <w:rPr>
          <w:lang w:val="es-ES_tradnl"/>
        </w:rPr>
        <w:t>o</w:t>
      </w:r>
      <w:r w:rsidRPr="006031E4">
        <w:rPr>
          <w:lang w:val="es-ES_tradnl"/>
        </w:rPr>
        <w:t>n</w:t>
      </w:r>
      <w:r w:rsidR="006031E4">
        <w:rPr>
          <w:lang w:val="es-ES_tradnl"/>
        </w:rPr>
        <w:t>e</w:t>
      </w:r>
      <w:r w:rsidRPr="006031E4">
        <w:rPr>
          <w:lang w:val="es-ES_tradnl"/>
        </w:rPr>
        <w:t>s deberán apo</w:t>
      </w:r>
      <w:r w:rsidR="006031E4">
        <w:rPr>
          <w:lang w:val="es-ES_tradnl"/>
        </w:rPr>
        <w:t>y</w:t>
      </w:r>
      <w:r w:rsidRPr="006031E4">
        <w:rPr>
          <w:lang w:val="es-ES_tradnl"/>
        </w:rPr>
        <w:t xml:space="preserve">arse </w:t>
      </w:r>
      <w:r w:rsidR="006031E4">
        <w:rPr>
          <w:lang w:val="es-ES_tradnl"/>
        </w:rPr>
        <w:t>e</w:t>
      </w:r>
      <w:r w:rsidRPr="006031E4">
        <w:rPr>
          <w:lang w:val="es-ES_tradnl"/>
        </w:rPr>
        <w:t>n</w:t>
      </w:r>
      <w:r w:rsidR="006031E4">
        <w:rPr>
          <w:lang w:val="es-ES_tradnl"/>
        </w:rPr>
        <w:t xml:space="preserve"> l</w:t>
      </w:r>
      <w:r w:rsidRPr="006031E4">
        <w:rPr>
          <w:lang w:val="es-ES_tradnl"/>
        </w:rPr>
        <w:t>os resultados obt</w:t>
      </w:r>
      <w:r w:rsidR="006031E4">
        <w:rPr>
          <w:lang w:val="es-ES_tradnl"/>
        </w:rPr>
        <w:t>en</w:t>
      </w:r>
      <w:r w:rsidRPr="006031E4">
        <w:rPr>
          <w:lang w:val="es-ES_tradnl"/>
        </w:rPr>
        <w:t>idos co</w:t>
      </w:r>
      <w:r w:rsidR="006031E4">
        <w:rPr>
          <w:lang w:val="es-ES_tradnl"/>
        </w:rPr>
        <w:t>n el</w:t>
      </w:r>
      <w:r w:rsidRPr="006031E4">
        <w:rPr>
          <w:lang w:val="es-ES_tradnl"/>
        </w:rPr>
        <w:t xml:space="preserve"> programa </w:t>
      </w:r>
      <w:r w:rsidR="002576DD" w:rsidRPr="006031E4">
        <w:rPr>
          <w:lang w:val="es-ES_tradnl"/>
        </w:rPr>
        <w:t>esta</w:t>
      </w:r>
      <w:r w:rsidR="006031E4">
        <w:rPr>
          <w:lang w:val="es-ES_tradnl"/>
        </w:rPr>
        <w:t>d</w:t>
      </w:r>
      <w:r w:rsidR="002576DD" w:rsidRPr="006031E4">
        <w:rPr>
          <w:lang w:val="es-ES_tradnl"/>
        </w:rPr>
        <w:t xml:space="preserve">ístico </w:t>
      </w:r>
      <w:r w:rsidRPr="006031E4">
        <w:rPr>
          <w:lang w:val="es-ES_tradnl"/>
        </w:rPr>
        <w:t>R.</w:t>
      </w:r>
    </w:p>
    <w:p w14:paraId="1DCB8244" w14:textId="42E8754A" w:rsidR="00EF5F3F" w:rsidRPr="006031E4" w:rsidRDefault="00E06BBE" w:rsidP="00522534">
      <w:pPr>
        <w:pStyle w:val="Textoindependiente"/>
        <w:jc w:val="both"/>
        <w:rPr>
          <w:lang w:val="es-ES_tradnl"/>
        </w:rPr>
      </w:pPr>
      <w:r w:rsidRPr="006031E4">
        <w:rPr>
          <w:lang w:val="es-ES_tradnl"/>
        </w:rPr>
        <w:t>Adem</w:t>
      </w:r>
      <w:r w:rsidR="006031E4">
        <w:rPr>
          <w:lang w:val="es-ES_tradnl"/>
        </w:rPr>
        <w:t>á</w:t>
      </w:r>
      <w:r w:rsidRPr="006031E4">
        <w:rPr>
          <w:lang w:val="es-ES_tradnl"/>
        </w:rPr>
        <w:t>s, tam</w:t>
      </w:r>
      <w:r w:rsidR="006031E4">
        <w:rPr>
          <w:lang w:val="es-ES_tradnl"/>
        </w:rPr>
        <w:t>bi</w:t>
      </w:r>
      <w:r w:rsidRPr="006031E4">
        <w:rPr>
          <w:lang w:val="es-ES_tradnl"/>
        </w:rPr>
        <w:t>én deberás inclu</w:t>
      </w:r>
      <w:r w:rsidR="006031E4">
        <w:rPr>
          <w:lang w:val="es-ES_tradnl"/>
        </w:rPr>
        <w:t>i</w:t>
      </w:r>
      <w:r w:rsidRPr="006031E4">
        <w:rPr>
          <w:lang w:val="es-ES_tradnl"/>
        </w:rPr>
        <w:t xml:space="preserve">r </w:t>
      </w:r>
      <w:r w:rsidR="006031E4">
        <w:rPr>
          <w:lang w:val="es-ES_tradnl"/>
        </w:rPr>
        <w:t>e</w:t>
      </w:r>
      <w:r w:rsidRPr="006031E4">
        <w:rPr>
          <w:lang w:val="es-ES_tradnl"/>
        </w:rPr>
        <w:t>n</w:t>
      </w:r>
      <w:r w:rsidR="006031E4">
        <w:rPr>
          <w:lang w:val="es-ES_tradnl"/>
        </w:rPr>
        <w:t xml:space="preserve"> </w:t>
      </w:r>
      <w:r w:rsidRPr="006031E4">
        <w:rPr>
          <w:lang w:val="es-ES_tradnl"/>
        </w:rPr>
        <w:t xml:space="preserve">este informe </w:t>
      </w:r>
      <w:r w:rsidR="006031E4">
        <w:rPr>
          <w:lang w:val="es-ES_tradnl"/>
        </w:rPr>
        <w:t>el</w:t>
      </w:r>
      <w:r w:rsidRPr="006031E4">
        <w:rPr>
          <w:lang w:val="es-ES_tradnl"/>
        </w:rPr>
        <w:t xml:space="preserve"> código emp</w:t>
      </w:r>
      <w:r w:rsidR="006031E4">
        <w:rPr>
          <w:lang w:val="es-ES_tradnl"/>
        </w:rPr>
        <w:t>le</w:t>
      </w:r>
      <w:r w:rsidRPr="006031E4">
        <w:rPr>
          <w:lang w:val="es-ES_tradnl"/>
        </w:rPr>
        <w:t>ado para obte</w:t>
      </w:r>
      <w:r w:rsidR="006031E4">
        <w:rPr>
          <w:lang w:val="es-ES_tradnl"/>
        </w:rPr>
        <w:t>ne</w:t>
      </w:r>
      <w:r w:rsidRPr="006031E4">
        <w:rPr>
          <w:lang w:val="es-ES_tradnl"/>
        </w:rPr>
        <w:t xml:space="preserve">r </w:t>
      </w:r>
      <w:r w:rsidR="006031E4">
        <w:rPr>
          <w:lang w:val="es-ES_tradnl"/>
        </w:rPr>
        <w:t>l</w:t>
      </w:r>
      <w:r w:rsidRPr="006031E4">
        <w:rPr>
          <w:lang w:val="es-ES_tradnl"/>
        </w:rPr>
        <w:t xml:space="preserve">os resultados </w:t>
      </w:r>
      <w:r w:rsidR="006031E4">
        <w:rPr>
          <w:lang w:val="es-ES_tradnl"/>
        </w:rPr>
        <w:t>y</w:t>
      </w:r>
      <w:r w:rsidRPr="006031E4">
        <w:rPr>
          <w:lang w:val="es-ES_tradnl"/>
        </w:rPr>
        <w:t xml:space="preserve"> </w:t>
      </w:r>
      <w:r w:rsidR="006031E4">
        <w:rPr>
          <w:lang w:val="es-ES_tradnl"/>
        </w:rPr>
        <w:t>l</w:t>
      </w:r>
      <w:r w:rsidRPr="006031E4">
        <w:rPr>
          <w:lang w:val="es-ES_tradnl"/>
        </w:rPr>
        <w:t>as representaci</w:t>
      </w:r>
      <w:r w:rsidR="006031E4">
        <w:rPr>
          <w:lang w:val="es-ES_tradnl"/>
        </w:rPr>
        <w:t>o</w:t>
      </w:r>
      <w:r w:rsidRPr="006031E4">
        <w:rPr>
          <w:lang w:val="es-ES_tradnl"/>
        </w:rPr>
        <w:t>n</w:t>
      </w:r>
      <w:r w:rsidR="006031E4">
        <w:rPr>
          <w:lang w:val="es-ES_tradnl"/>
        </w:rPr>
        <w:t>e</w:t>
      </w:r>
      <w:r w:rsidRPr="006031E4">
        <w:rPr>
          <w:lang w:val="es-ES_tradnl"/>
        </w:rPr>
        <w:t>s gráficas obt</w:t>
      </w:r>
      <w:r w:rsidR="006031E4">
        <w:rPr>
          <w:lang w:val="es-ES_tradnl"/>
        </w:rPr>
        <w:t>en</w:t>
      </w:r>
      <w:r w:rsidRPr="006031E4">
        <w:rPr>
          <w:lang w:val="es-ES_tradnl"/>
        </w:rPr>
        <w:t xml:space="preserve">idas. Podrías </w:t>
      </w:r>
      <w:r w:rsidR="006031E4">
        <w:rPr>
          <w:lang w:val="es-ES_tradnl"/>
        </w:rPr>
        <w:t>aña</w:t>
      </w:r>
      <w:r w:rsidRPr="006031E4">
        <w:rPr>
          <w:lang w:val="es-ES_tradnl"/>
        </w:rPr>
        <w:t xml:space="preserve">dir </w:t>
      </w:r>
      <w:r w:rsidR="006031E4">
        <w:rPr>
          <w:lang w:val="es-ES_tradnl"/>
        </w:rPr>
        <w:t>el</w:t>
      </w:r>
      <w:r w:rsidRPr="006031E4">
        <w:rPr>
          <w:lang w:val="es-ES_tradnl"/>
        </w:rPr>
        <w:t xml:space="preserve"> código </w:t>
      </w:r>
      <w:r w:rsidR="006031E4">
        <w:rPr>
          <w:lang w:val="es-ES_tradnl"/>
        </w:rPr>
        <w:t>y</w:t>
      </w:r>
      <w:r w:rsidR="002576DD" w:rsidRPr="006031E4">
        <w:rPr>
          <w:lang w:val="es-ES_tradnl"/>
        </w:rPr>
        <w:t xml:space="preserve"> </w:t>
      </w:r>
      <w:r w:rsidR="006031E4">
        <w:rPr>
          <w:lang w:val="es-ES_tradnl"/>
        </w:rPr>
        <w:t>l</w:t>
      </w:r>
      <w:r w:rsidR="002576DD" w:rsidRPr="006031E4">
        <w:rPr>
          <w:lang w:val="es-ES_tradnl"/>
        </w:rPr>
        <w:t xml:space="preserve">os diferentes resultados </w:t>
      </w:r>
      <w:r w:rsidRPr="006031E4">
        <w:rPr>
          <w:lang w:val="es-ES_tradnl"/>
        </w:rPr>
        <w:t>d</w:t>
      </w:r>
      <w:r w:rsidR="006031E4">
        <w:rPr>
          <w:lang w:val="es-ES_tradnl"/>
        </w:rPr>
        <w:t>e la</w:t>
      </w:r>
      <w:r w:rsidRPr="006031E4">
        <w:rPr>
          <w:lang w:val="es-ES_tradnl"/>
        </w:rPr>
        <w:t xml:space="preserve"> s</w:t>
      </w:r>
      <w:r w:rsidR="006031E4">
        <w:rPr>
          <w:lang w:val="es-ES_tradnl"/>
        </w:rPr>
        <w:t>i</w:t>
      </w:r>
      <w:r w:rsidRPr="006031E4">
        <w:rPr>
          <w:lang w:val="es-ES_tradnl"/>
        </w:rPr>
        <w:t>gui</w:t>
      </w:r>
      <w:r w:rsidR="006031E4">
        <w:rPr>
          <w:lang w:val="es-ES_tradnl"/>
        </w:rPr>
        <w:t>e</w:t>
      </w:r>
      <w:r w:rsidRPr="006031E4">
        <w:rPr>
          <w:lang w:val="es-ES_tradnl"/>
        </w:rPr>
        <w:t xml:space="preserve">nte </w:t>
      </w:r>
      <w:r w:rsidR="006031E4">
        <w:rPr>
          <w:lang w:val="es-ES_tradnl"/>
        </w:rPr>
        <w:t>forma</w:t>
      </w:r>
      <w:r w:rsidRPr="006031E4">
        <w:rPr>
          <w:lang w:val="es-ES_tradnl"/>
        </w:rPr>
        <w:t>:</w:t>
      </w:r>
    </w:p>
    <w:p w14:paraId="2783B74A" w14:textId="031B576C" w:rsidR="00C15A7A" w:rsidRPr="006031E4" w:rsidRDefault="00C15A7A" w:rsidP="00522534">
      <w:pPr>
        <w:pStyle w:val="Textoindependiente"/>
        <w:jc w:val="both"/>
        <w:rPr>
          <w:lang w:val="es-ES_tradnl"/>
        </w:rPr>
      </w:pPr>
    </w:p>
    <w:p w14:paraId="36DB9C06" w14:textId="77777777" w:rsidR="00C15A7A" w:rsidRPr="006031E4" w:rsidRDefault="00E54FD9" w:rsidP="00C15A7A">
      <w:pPr>
        <w:pStyle w:val="Textoindependiente"/>
        <w:jc w:val="both"/>
        <w:rPr>
          <w:lang w:val="es-ES_tradnl"/>
        </w:rPr>
      </w:pPr>
      <w:r w:rsidRPr="006031E4">
        <w:rPr>
          <w:noProof/>
          <w:lang w:val="es-ES_tradnl"/>
        </w:rPr>
        <w:pict w14:anchorId="4B524ADB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.45pt;margin-top:2.4pt;width:441pt;height:84pt;z-index:251659264" fillcolor="#d8d8d8 [2732]" strokecolor="#7f7f7f [1612]">
            <v:fill opacity=".5"/>
            <v:textbox style="mso-next-textbox:#_x0000_s1028">
              <w:txbxContent>
                <w:p w14:paraId="2F0E8036" w14:textId="77777777" w:rsidR="00C15A7A" w:rsidRPr="00522534" w:rsidRDefault="00C15A7A" w:rsidP="00C15A7A">
                  <w:pPr>
                    <w:spacing w:after="0"/>
                    <w:rPr>
                      <w:rFonts w:ascii="Consolas" w:hAnsi="Consolas"/>
                      <w:sz w:val="22"/>
                      <w:szCs w:val="22"/>
                    </w:rPr>
                  </w:pPr>
                  <w:r w:rsidRPr="00522534">
                    <w:rPr>
                      <w:rFonts w:ascii="Consolas" w:hAnsi="Consolas"/>
                      <w:sz w:val="22"/>
                      <w:szCs w:val="22"/>
                    </w:rPr>
                    <w:t xml:space="preserve">&gt; </w:t>
                  </w:r>
                  <w:proofErr w:type="spellStart"/>
                  <w:r w:rsidRPr="00522534">
                    <w:rPr>
                      <w:rFonts w:ascii="Consolas" w:hAnsi="Consolas"/>
                      <w:sz w:val="22"/>
                      <w:szCs w:val="22"/>
                    </w:rPr>
                    <w:t>set.seed</w:t>
                  </w:r>
                  <w:proofErr w:type="spellEnd"/>
                  <w:r w:rsidRPr="00522534">
                    <w:rPr>
                      <w:rFonts w:ascii="Consolas" w:hAnsi="Consolas"/>
                      <w:sz w:val="22"/>
                      <w:szCs w:val="22"/>
                    </w:rPr>
                    <w:t>(1234)</w:t>
                  </w:r>
                </w:p>
                <w:p w14:paraId="5A596A7D" w14:textId="77777777" w:rsidR="00C15A7A" w:rsidRPr="00522534" w:rsidRDefault="00C15A7A" w:rsidP="00C15A7A">
                  <w:pPr>
                    <w:spacing w:after="0"/>
                    <w:rPr>
                      <w:rFonts w:ascii="Consolas" w:hAnsi="Consolas"/>
                      <w:sz w:val="22"/>
                      <w:szCs w:val="22"/>
                    </w:rPr>
                  </w:pPr>
                  <w:r w:rsidRPr="00522534">
                    <w:rPr>
                      <w:rFonts w:ascii="Consolas" w:hAnsi="Consolas"/>
                      <w:sz w:val="22"/>
                      <w:szCs w:val="22"/>
                    </w:rPr>
                    <w:t>&gt; x=</w:t>
                  </w:r>
                  <w:proofErr w:type="spellStart"/>
                  <w:r w:rsidRPr="00522534">
                    <w:rPr>
                      <w:rFonts w:ascii="Consolas" w:hAnsi="Consolas"/>
                      <w:sz w:val="22"/>
                      <w:szCs w:val="22"/>
                    </w:rPr>
                    <w:t>rnorm</w:t>
                  </w:r>
                  <w:proofErr w:type="spellEnd"/>
                  <w:r w:rsidRPr="00522534">
                    <w:rPr>
                      <w:rFonts w:ascii="Consolas" w:hAnsi="Consolas"/>
                      <w:sz w:val="22"/>
                      <w:szCs w:val="22"/>
                    </w:rPr>
                    <w:t>(100)</w:t>
                  </w:r>
                </w:p>
                <w:p w14:paraId="33571334" w14:textId="77777777" w:rsidR="00C15A7A" w:rsidRPr="00522534" w:rsidRDefault="00C15A7A" w:rsidP="00C15A7A">
                  <w:pPr>
                    <w:spacing w:after="0"/>
                    <w:rPr>
                      <w:rFonts w:ascii="Consolas" w:hAnsi="Consolas"/>
                      <w:sz w:val="22"/>
                      <w:szCs w:val="22"/>
                    </w:rPr>
                  </w:pPr>
                  <w:r w:rsidRPr="00522534">
                    <w:rPr>
                      <w:rFonts w:ascii="Consolas" w:hAnsi="Consolas"/>
                      <w:sz w:val="22"/>
                      <w:szCs w:val="22"/>
                    </w:rPr>
                    <w:t>&gt; mean(x)</w:t>
                  </w:r>
                </w:p>
                <w:p w14:paraId="2E888AE8" w14:textId="77777777" w:rsidR="00C15A7A" w:rsidRPr="00522534" w:rsidRDefault="00C15A7A" w:rsidP="00C15A7A">
                  <w:pPr>
                    <w:spacing w:after="0"/>
                    <w:rPr>
                      <w:rFonts w:ascii="Consolas" w:hAnsi="Consolas"/>
                      <w:sz w:val="22"/>
                      <w:szCs w:val="22"/>
                    </w:rPr>
                  </w:pPr>
                  <w:r w:rsidRPr="00522534">
                    <w:rPr>
                      <w:rFonts w:ascii="Consolas" w:hAnsi="Consolas"/>
                      <w:sz w:val="22"/>
                      <w:szCs w:val="22"/>
                    </w:rPr>
                    <w:t>[1] -0.1567617</w:t>
                  </w:r>
                </w:p>
                <w:p w14:paraId="4745B807" w14:textId="77777777" w:rsidR="00C15A7A" w:rsidRPr="00522534" w:rsidRDefault="00C15A7A" w:rsidP="00C15A7A">
                  <w:pPr>
                    <w:spacing w:after="0"/>
                    <w:rPr>
                      <w:rFonts w:ascii="Consolas" w:hAnsi="Consolas"/>
                      <w:sz w:val="22"/>
                      <w:szCs w:val="22"/>
                    </w:rPr>
                  </w:pPr>
                  <w:r w:rsidRPr="00522534">
                    <w:rPr>
                      <w:rFonts w:ascii="Consolas" w:hAnsi="Consolas"/>
                      <w:sz w:val="22"/>
                      <w:szCs w:val="22"/>
                    </w:rPr>
                    <w:t>&gt; var(x)</w:t>
                  </w:r>
                </w:p>
                <w:p w14:paraId="58B1C4E6" w14:textId="77777777" w:rsidR="00C15A7A" w:rsidRPr="00522534" w:rsidRDefault="00C15A7A" w:rsidP="00C15A7A">
                  <w:pPr>
                    <w:spacing w:after="0"/>
                    <w:rPr>
                      <w:rFonts w:ascii="Consolas" w:hAnsi="Consolas"/>
                      <w:sz w:val="22"/>
                      <w:szCs w:val="22"/>
                    </w:rPr>
                  </w:pPr>
                  <w:r w:rsidRPr="00522534">
                    <w:rPr>
                      <w:rFonts w:ascii="Consolas" w:hAnsi="Consolas"/>
                      <w:sz w:val="22"/>
                      <w:szCs w:val="22"/>
                    </w:rPr>
                    <w:t>[1] 1.00883</w:t>
                  </w:r>
                </w:p>
              </w:txbxContent>
            </v:textbox>
          </v:shape>
        </w:pict>
      </w:r>
    </w:p>
    <w:p w14:paraId="21FD5E4F" w14:textId="77777777" w:rsidR="00C15A7A" w:rsidRPr="006031E4" w:rsidRDefault="00C15A7A" w:rsidP="00C15A7A">
      <w:pPr>
        <w:pStyle w:val="Textoindependiente"/>
        <w:jc w:val="both"/>
        <w:rPr>
          <w:lang w:val="es-ES_tradnl"/>
        </w:rPr>
      </w:pPr>
    </w:p>
    <w:p w14:paraId="4AF56CED" w14:textId="1017C528" w:rsidR="00C15A7A" w:rsidRPr="006031E4" w:rsidRDefault="00C15A7A" w:rsidP="00522534">
      <w:pPr>
        <w:pStyle w:val="Textoindependiente"/>
        <w:jc w:val="both"/>
        <w:rPr>
          <w:lang w:val="es-ES_tradnl"/>
        </w:rPr>
      </w:pPr>
    </w:p>
    <w:p w14:paraId="7AF35BCE" w14:textId="6515EA97" w:rsidR="00C15A7A" w:rsidRPr="006031E4" w:rsidRDefault="00C15A7A" w:rsidP="00522534">
      <w:pPr>
        <w:pStyle w:val="Textoindependiente"/>
        <w:jc w:val="both"/>
        <w:rPr>
          <w:lang w:val="es-ES_tradnl"/>
        </w:rPr>
      </w:pPr>
    </w:p>
    <w:p w14:paraId="14D58D55" w14:textId="5F9BADA0" w:rsidR="00C15A7A" w:rsidRPr="006031E4" w:rsidRDefault="00C15A7A" w:rsidP="00522534">
      <w:pPr>
        <w:pStyle w:val="Textoindependiente"/>
        <w:jc w:val="both"/>
        <w:rPr>
          <w:lang w:val="es-ES_tradnl"/>
        </w:rPr>
      </w:pPr>
    </w:p>
    <w:p w14:paraId="7260B25B" w14:textId="3691E99A" w:rsidR="00C15A7A" w:rsidRPr="006031E4" w:rsidRDefault="006031E4" w:rsidP="00522534">
      <w:pPr>
        <w:pStyle w:val="Textoindependiente"/>
        <w:jc w:val="both"/>
        <w:rPr>
          <w:lang w:val="es-ES_tradnl"/>
        </w:rPr>
      </w:pPr>
      <w:r>
        <w:rPr>
          <w:lang w:val="es-ES_tradnl"/>
        </w:rPr>
        <w:t>La</w:t>
      </w:r>
      <w:r w:rsidR="00C15A7A" w:rsidRPr="006031E4">
        <w:rPr>
          <w:lang w:val="es-ES_tradnl"/>
        </w:rPr>
        <w:t>s t</w:t>
      </w:r>
      <w:r>
        <w:rPr>
          <w:lang w:val="es-ES_tradnl"/>
        </w:rPr>
        <w:t>ablas</w:t>
      </w:r>
      <w:r w:rsidR="00C15A7A" w:rsidRPr="006031E4">
        <w:rPr>
          <w:lang w:val="es-ES_tradnl"/>
        </w:rPr>
        <w:t xml:space="preserve"> deben inclu</w:t>
      </w:r>
      <w:r>
        <w:rPr>
          <w:lang w:val="es-ES_tradnl"/>
        </w:rPr>
        <w:t>i</w:t>
      </w:r>
      <w:r w:rsidR="00C15A7A" w:rsidRPr="006031E4">
        <w:rPr>
          <w:lang w:val="es-ES_tradnl"/>
        </w:rPr>
        <w:t xml:space="preserve">rse </w:t>
      </w:r>
      <w:r>
        <w:rPr>
          <w:lang w:val="es-ES_tradnl"/>
        </w:rPr>
        <w:t>e</w:t>
      </w:r>
      <w:r w:rsidR="00C15A7A" w:rsidRPr="006031E4">
        <w:rPr>
          <w:lang w:val="es-ES_tradnl"/>
        </w:rPr>
        <w:t>n</w:t>
      </w:r>
      <w:r>
        <w:rPr>
          <w:lang w:val="es-ES_tradnl"/>
        </w:rPr>
        <w:t xml:space="preserve"> </w:t>
      </w:r>
      <w:r w:rsidR="00C15A7A" w:rsidRPr="006031E4">
        <w:rPr>
          <w:lang w:val="es-ES_tradnl"/>
        </w:rPr>
        <w:t>este formato.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C15A7A" w:rsidRPr="006031E4" w14:paraId="44772D28" w14:textId="77777777" w:rsidTr="00C15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755152C" w14:textId="16BB7F4E" w:rsidR="00C15A7A" w:rsidRPr="006031E4" w:rsidRDefault="00C15A7A" w:rsidP="00522534">
            <w:pPr>
              <w:pStyle w:val="Textoindependiente"/>
              <w:jc w:val="both"/>
              <w:rPr>
                <w:lang w:val="es-ES_tradnl"/>
              </w:rPr>
            </w:pPr>
            <w:r w:rsidRPr="006031E4">
              <w:rPr>
                <w:lang w:val="es-ES_tradnl"/>
              </w:rPr>
              <w:t>Primera columna</w:t>
            </w:r>
          </w:p>
        </w:tc>
        <w:tc>
          <w:tcPr>
            <w:tcW w:w="3018" w:type="dxa"/>
          </w:tcPr>
          <w:p w14:paraId="6619E1BE" w14:textId="1C803A2D" w:rsidR="00C15A7A" w:rsidRPr="006031E4" w:rsidRDefault="00C15A7A" w:rsidP="00522534">
            <w:pPr>
              <w:pStyle w:val="Textoindependient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6031E4">
              <w:rPr>
                <w:lang w:val="es-ES_tradnl"/>
              </w:rPr>
              <w:t>Segunda columna</w:t>
            </w:r>
          </w:p>
        </w:tc>
        <w:tc>
          <w:tcPr>
            <w:tcW w:w="3018" w:type="dxa"/>
          </w:tcPr>
          <w:p w14:paraId="09F62F09" w14:textId="320F9C51" w:rsidR="00C15A7A" w:rsidRPr="006031E4" w:rsidRDefault="00C15A7A" w:rsidP="00522534">
            <w:pPr>
              <w:pStyle w:val="Textoindependient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6031E4">
              <w:rPr>
                <w:lang w:val="es-ES_tradnl"/>
              </w:rPr>
              <w:t>Tercera columna</w:t>
            </w:r>
          </w:p>
        </w:tc>
      </w:tr>
      <w:tr w:rsidR="00C15A7A" w:rsidRPr="006031E4" w14:paraId="5531A9AE" w14:textId="77777777" w:rsidTr="00C15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B0C3CE9" w14:textId="2BD4D536" w:rsidR="00C15A7A" w:rsidRPr="006031E4" w:rsidRDefault="00C15A7A" w:rsidP="00522534">
            <w:pPr>
              <w:pStyle w:val="Textoindependiente"/>
              <w:jc w:val="both"/>
              <w:rPr>
                <w:lang w:val="es-ES_tradnl"/>
              </w:rPr>
            </w:pPr>
            <w:r w:rsidRPr="006031E4">
              <w:rPr>
                <w:lang w:val="es-ES_tradnl"/>
              </w:rPr>
              <w:t>---</w:t>
            </w:r>
          </w:p>
        </w:tc>
        <w:tc>
          <w:tcPr>
            <w:tcW w:w="3018" w:type="dxa"/>
          </w:tcPr>
          <w:p w14:paraId="0F898745" w14:textId="7068FB00" w:rsidR="00C15A7A" w:rsidRPr="006031E4" w:rsidRDefault="00C15A7A" w:rsidP="00522534">
            <w:pPr>
              <w:pStyle w:val="Textoindependien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31E4">
              <w:rPr>
                <w:lang w:val="es-ES_tradnl"/>
              </w:rPr>
              <w:t>---</w:t>
            </w:r>
          </w:p>
        </w:tc>
        <w:tc>
          <w:tcPr>
            <w:tcW w:w="3018" w:type="dxa"/>
          </w:tcPr>
          <w:p w14:paraId="2A1726A1" w14:textId="06722338" w:rsidR="00C15A7A" w:rsidRPr="006031E4" w:rsidRDefault="00C15A7A" w:rsidP="00522534">
            <w:pPr>
              <w:pStyle w:val="Textoindependien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31E4">
              <w:rPr>
                <w:lang w:val="es-ES_tradnl"/>
              </w:rPr>
              <w:t>---</w:t>
            </w:r>
          </w:p>
        </w:tc>
      </w:tr>
      <w:tr w:rsidR="00C15A7A" w:rsidRPr="006031E4" w14:paraId="331A915C" w14:textId="77777777" w:rsidTr="00C15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D476514" w14:textId="02B41180" w:rsidR="00C15A7A" w:rsidRPr="006031E4" w:rsidRDefault="00C15A7A" w:rsidP="00522534">
            <w:pPr>
              <w:pStyle w:val="Textoindependiente"/>
              <w:jc w:val="both"/>
              <w:rPr>
                <w:lang w:val="es-ES_tradnl"/>
              </w:rPr>
            </w:pPr>
            <w:r w:rsidRPr="006031E4">
              <w:rPr>
                <w:lang w:val="es-ES_tradnl"/>
              </w:rPr>
              <w:t>---</w:t>
            </w:r>
          </w:p>
        </w:tc>
        <w:tc>
          <w:tcPr>
            <w:tcW w:w="3018" w:type="dxa"/>
          </w:tcPr>
          <w:p w14:paraId="66FDAD8B" w14:textId="51101100" w:rsidR="00C15A7A" w:rsidRPr="006031E4" w:rsidRDefault="00C15A7A" w:rsidP="00522534">
            <w:pPr>
              <w:pStyle w:val="Textoindependien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6031E4">
              <w:rPr>
                <w:lang w:val="es-ES_tradnl"/>
              </w:rPr>
              <w:t>---</w:t>
            </w:r>
          </w:p>
        </w:tc>
        <w:tc>
          <w:tcPr>
            <w:tcW w:w="3018" w:type="dxa"/>
          </w:tcPr>
          <w:p w14:paraId="2CF7A250" w14:textId="63BDC454" w:rsidR="00C15A7A" w:rsidRPr="006031E4" w:rsidRDefault="00C15A7A" w:rsidP="006031E4">
            <w:pPr>
              <w:pStyle w:val="Textoindependiente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6031E4">
              <w:rPr>
                <w:lang w:val="es-ES_tradnl"/>
              </w:rPr>
              <w:t>---</w:t>
            </w:r>
          </w:p>
        </w:tc>
      </w:tr>
    </w:tbl>
    <w:p w14:paraId="6EDFCA4F" w14:textId="6FB0B772" w:rsidR="006031E4" w:rsidRPr="006031E4" w:rsidRDefault="006031E4" w:rsidP="006031E4">
      <w:pPr>
        <w:pStyle w:val="Descripcin"/>
        <w:jc w:val="center"/>
        <w:rPr>
          <w:lang w:val="es-ES"/>
        </w:rPr>
      </w:pPr>
      <w:r w:rsidRPr="006031E4">
        <w:rPr>
          <w:lang w:val="es-ES"/>
        </w:rPr>
        <w:t xml:space="preserve">Tabla </w:t>
      </w:r>
      <w:r>
        <w:fldChar w:fldCharType="begin"/>
      </w:r>
      <w:r w:rsidRPr="006031E4">
        <w:rPr>
          <w:lang w:val="es-ES"/>
        </w:rPr>
        <w:instrText xml:space="preserve"> SEQ Tabla \* ARABIC </w:instrText>
      </w:r>
      <w:r>
        <w:fldChar w:fldCharType="separate"/>
      </w:r>
      <w:r w:rsidRPr="006031E4">
        <w:rPr>
          <w:noProof/>
          <w:lang w:val="es-ES"/>
        </w:rPr>
        <w:t>1</w:t>
      </w:r>
      <w:r>
        <w:fldChar w:fldCharType="end"/>
      </w:r>
      <w:r w:rsidRPr="006031E4">
        <w:rPr>
          <w:lang w:val="es-ES"/>
        </w:rPr>
        <w:t>. Tabla de e</w:t>
      </w:r>
      <w:r>
        <w:rPr>
          <w:lang w:val="es-ES"/>
        </w:rPr>
        <w:t>jemplo.</w:t>
      </w:r>
    </w:p>
    <w:p w14:paraId="34D727FE" w14:textId="7C14EFC8" w:rsidR="00C15A7A" w:rsidRPr="006031E4" w:rsidRDefault="006031E4" w:rsidP="00522534">
      <w:pPr>
        <w:pStyle w:val="Textoindependiente"/>
        <w:jc w:val="both"/>
        <w:rPr>
          <w:lang w:val="es-ES_tradnl"/>
        </w:rPr>
      </w:pPr>
      <w:r>
        <w:rPr>
          <w:lang w:val="es-ES_tradnl"/>
        </w:rPr>
        <w:lastRenderedPageBreak/>
        <w:t>Y de manera análoga,</w:t>
      </w:r>
      <w:r w:rsidR="00C15A7A" w:rsidRPr="006031E4">
        <w:rPr>
          <w:lang w:val="es-ES_tradnl"/>
        </w:rPr>
        <w:t xml:space="preserve"> </w:t>
      </w:r>
      <w:r>
        <w:rPr>
          <w:lang w:val="es-ES_tradnl"/>
        </w:rPr>
        <w:t>l</w:t>
      </w:r>
      <w:r w:rsidR="00C15A7A" w:rsidRPr="006031E4">
        <w:rPr>
          <w:lang w:val="es-ES_tradnl"/>
        </w:rPr>
        <w:t>as figuras tam</w:t>
      </w:r>
      <w:r>
        <w:rPr>
          <w:lang w:val="es-ES_tradnl"/>
        </w:rPr>
        <w:t>bi</w:t>
      </w:r>
      <w:r w:rsidR="00C15A7A" w:rsidRPr="006031E4">
        <w:rPr>
          <w:lang w:val="es-ES_tradnl"/>
        </w:rPr>
        <w:t>én se p</w:t>
      </w:r>
      <w:r>
        <w:rPr>
          <w:lang w:val="es-ES_tradnl"/>
        </w:rPr>
        <w:t>ue</w:t>
      </w:r>
      <w:r w:rsidR="00C15A7A" w:rsidRPr="006031E4">
        <w:rPr>
          <w:lang w:val="es-ES_tradnl"/>
        </w:rPr>
        <w:t>den introducir así:</w:t>
      </w:r>
    </w:p>
    <w:p w14:paraId="6BE2A86A" w14:textId="1B372EEB" w:rsidR="00C15A7A" w:rsidRPr="006031E4" w:rsidRDefault="00BA3A3E" w:rsidP="00BA3A3E">
      <w:pPr>
        <w:pStyle w:val="Textoindependiente"/>
        <w:jc w:val="center"/>
        <w:rPr>
          <w:lang w:val="es-ES_tradnl"/>
        </w:rPr>
      </w:pPr>
      <w:r w:rsidRPr="006031E4">
        <w:rPr>
          <w:noProof/>
          <w:lang w:val="es-ES_tradnl"/>
        </w:rPr>
        <w:drawing>
          <wp:inline distT="0" distB="0" distL="0" distR="0" wp14:anchorId="2F0FB0BC" wp14:editId="1886332A">
            <wp:extent cx="2784382" cy="2777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76" cy="2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3800" w14:textId="66B62944" w:rsidR="00C15A7A" w:rsidRPr="006031E4" w:rsidRDefault="00EC7A77" w:rsidP="00EC7A77">
      <w:pPr>
        <w:pStyle w:val="Descripcin"/>
        <w:jc w:val="center"/>
        <w:rPr>
          <w:lang w:val="es-ES_tradnl"/>
        </w:rPr>
      </w:pPr>
      <w:r w:rsidRPr="006031E4">
        <w:rPr>
          <w:lang w:val="es-ES_tradnl"/>
        </w:rPr>
        <w:t xml:space="preserve">Figura </w:t>
      </w:r>
      <w:r w:rsidR="00E54FD9" w:rsidRPr="006031E4">
        <w:rPr>
          <w:lang w:val="es-ES_tradnl"/>
        </w:rPr>
        <w:fldChar w:fldCharType="begin"/>
      </w:r>
      <w:r w:rsidR="00E54FD9" w:rsidRPr="006031E4">
        <w:rPr>
          <w:lang w:val="es-ES_tradnl"/>
        </w:rPr>
        <w:instrText xml:space="preserve"> SEQ Figura \* ARABIC </w:instrText>
      </w:r>
      <w:r w:rsidR="00E54FD9" w:rsidRPr="006031E4">
        <w:rPr>
          <w:lang w:val="es-ES_tradnl"/>
        </w:rPr>
        <w:fldChar w:fldCharType="separate"/>
      </w:r>
      <w:r w:rsidRPr="006031E4">
        <w:rPr>
          <w:noProof/>
          <w:lang w:val="es-ES_tradnl"/>
        </w:rPr>
        <w:t>1</w:t>
      </w:r>
      <w:r w:rsidR="00E54FD9" w:rsidRPr="006031E4">
        <w:rPr>
          <w:noProof/>
          <w:lang w:val="es-ES_tradnl"/>
        </w:rPr>
        <w:fldChar w:fldCharType="end"/>
      </w:r>
      <w:r w:rsidRPr="006031E4">
        <w:rPr>
          <w:lang w:val="es-ES_tradnl"/>
        </w:rPr>
        <w:t>. Figura de e</w:t>
      </w:r>
      <w:r w:rsidR="006031E4">
        <w:rPr>
          <w:lang w:val="es-ES_tradnl"/>
        </w:rPr>
        <w:t>j</w:t>
      </w:r>
      <w:r w:rsidRPr="006031E4">
        <w:rPr>
          <w:lang w:val="es-ES_tradnl"/>
        </w:rPr>
        <w:t>emplo.</w:t>
      </w:r>
    </w:p>
    <w:p w14:paraId="054C3788" w14:textId="77777777" w:rsidR="00C15A7A" w:rsidRPr="006031E4" w:rsidRDefault="00C15A7A" w:rsidP="00522534">
      <w:pPr>
        <w:pStyle w:val="Textoindependiente"/>
        <w:jc w:val="both"/>
        <w:rPr>
          <w:lang w:val="es-ES_tradnl"/>
        </w:rPr>
      </w:pPr>
    </w:p>
    <w:p w14:paraId="49910E44" w14:textId="77777777" w:rsidR="00C15A7A" w:rsidRPr="006031E4" w:rsidRDefault="00C15A7A" w:rsidP="00522534">
      <w:pPr>
        <w:pStyle w:val="Textoindependiente"/>
        <w:jc w:val="both"/>
        <w:rPr>
          <w:lang w:val="es-ES_tradnl"/>
        </w:rPr>
      </w:pPr>
    </w:p>
    <w:sectPr w:rsidR="00C15A7A" w:rsidRPr="006031E4"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8B005" w14:textId="77777777" w:rsidR="00E54FD9" w:rsidRDefault="00E54FD9">
      <w:pPr>
        <w:spacing w:after="0"/>
      </w:pPr>
      <w:r>
        <w:separator/>
      </w:r>
    </w:p>
  </w:endnote>
  <w:endnote w:type="continuationSeparator" w:id="0">
    <w:p w14:paraId="137CF399" w14:textId="77777777" w:rsidR="00E54FD9" w:rsidRDefault="00E54F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2"/>
      </w:rPr>
      <w:id w:val="-275945470"/>
      <w:docPartObj>
        <w:docPartGallery w:val="Page Numbers (Bottom of Page)"/>
        <w:docPartUnique/>
      </w:docPartObj>
    </w:sdtPr>
    <w:sdtEndPr/>
    <w:sdtContent>
      <w:sdt>
        <w:sdtPr>
          <w:rPr>
            <w:sz w:val="22"/>
            <w:szCs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FB0F17" w14:textId="5B849C50" w:rsidR="00E06BBE" w:rsidRPr="002576DD" w:rsidRDefault="00E06BBE">
            <w:pPr>
              <w:pStyle w:val="Piedepgina"/>
              <w:jc w:val="right"/>
              <w:rPr>
                <w:sz w:val="22"/>
                <w:szCs w:val="22"/>
              </w:rPr>
            </w:pPr>
            <w:proofErr w:type="spellStart"/>
            <w:r w:rsidRPr="002576DD">
              <w:rPr>
                <w:sz w:val="22"/>
                <w:szCs w:val="22"/>
                <w:lang w:val="es-ES"/>
              </w:rPr>
              <w:t>Páxina</w:t>
            </w:r>
            <w:proofErr w:type="spellEnd"/>
            <w:r w:rsidRPr="002576DD">
              <w:rPr>
                <w:sz w:val="22"/>
                <w:szCs w:val="22"/>
                <w:lang w:val="es-ES"/>
              </w:rPr>
              <w:t xml:space="preserve"> </w:t>
            </w:r>
            <w:r w:rsidRPr="002576DD">
              <w:rPr>
                <w:b/>
                <w:bCs/>
                <w:sz w:val="22"/>
                <w:szCs w:val="22"/>
              </w:rPr>
              <w:fldChar w:fldCharType="begin"/>
            </w:r>
            <w:r w:rsidRPr="002576DD">
              <w:rPr>
                <w:b/>
                <w:bCs/>
                <w:sz w:val="22"/>
                <w:szCs w:val="22"/>
              </w:rPr>
              <w:instrText>PAGE</w:instrText>
            </w:r>
            <w:r w:rsidRPr="002576DD">
              <w:rPr>
                <w:b/>
                <w:bCs/>
                <w:sz w:val="22"/>
                <w:szCs w:val="22"/>
              </w:rPr>
              <w:fldChar w:fldCharType="separate"/>
            </w:r>
            <w:r w:rsidRPr="002576DD">
              <w:rPr>
                <w:b/>
                <w:bCs/>
                <w:sz w:val="22"/>
                <w:szCs w:val="22"/>
                <w:lang w:val="es-ES"/>
              </w:rPr>
              <w:t>2</w:t>
            </w:r>
            <w:r w:rsidRPr="002576DD">
              <w:rPr>
                <w:b/>
                <w:bCs/>
                <w:sz w:val="22"/>
                <w:szCs w:val="22"/>
              </w:rPr>
              <w:fldChar w:fldCharType="end"/>
            </w:r>
            <w:r w:rsidRPr="002576DD">
              <w:rPr>
                <w:sz w:val="22"/>
                <w:szCs w:val="22"/>
                <w:lang w:val="es-ES"/>
              </w:rPr>
              <w:t xml:space="preserve"> de </w:t>
            </w:r>
            <w:r w:rsidRPr="002576DD">
              <w:rPr>
                <w:b/>
                <w:bCs/>
                <w:sz w:val="22"/>
                <w:szCs w:val="22"/>
              </w:rPr>
              <w:fldChar w:fldCharType="begin"/>
            </w:r>
            <w:r w:rsidRPr="002576DD">
              <w:rPr>
                <w:b/>
                <w:bCs/>
                <w:sz w:val="22"/>
                <w:szCs w:val="22"/>
              </w:rPr>
              <w:instrText>NUMPAGES</w:instrText>
            </w:r>
            <w:r w:rsidRPr="002576DD">
              <w:rPr>
                <w:b/>
                <w:bCs/>
                <w:sz w:val="22"/>
                <w:szCs w:val="22"/>
              </w:rPr>
              <w:fldChar w:fldCharType="separate"/>
            </w:r>
            <w:r w:rsidRPr="002576DD">
              <w:rPr>
                <w:b/>
                <w:bCs/>
                <w:sz w:val="22"/>
                <w:szCs w:val="22"/>
                <w:lang w:val="es-ES"/>
              </w:rPr>
              <w:t>2</w:t>
            </w:r>
            <w:r w:rsidRPr="002576DD">
              <w:rPr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14:paraId="46E7EF9F" w14:textId="77777777" w:rsidR="00E06BBE" w:rsidRDefault="00E06B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4DEFB" w14:textId="77777777" w:rsidR="00E54FD9" w:rsidRDefault="00E54FD9">
      <w:r>
        <w:separator/>
      </w:r>
    </w:p>
  </w:footnote>
  <w:footnote w:type="continuationSeparator" w:id="0">
    <w:p w14:paraId="7072E19C" w14:textId="77777777" w:rsidR="00E54FD9" w:rsidRDefault="00E54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8108D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76DD"/>
    <w:rsid w:val="004E29B3"/>
    <w:rsid w:val="00522534"/>
    <w:rsid w:val="00590D07"/>
    <w:rsid w:val="006031E4"/>
    <w:rsid w:val="00746C4F"/>
    <w:rsid w:val="00784D58"/>
    <w:rsid w:val="008D6863"/>
    <w:rsid w:val="00A81474"/>
    <w:rsid w:val="00B464BF"/>
    <w:rsid w:val="00B86B75"/>
    <w:rsid w:val="00BA3A3E"/>
    <w:rsid w:val="00BC48D5"/>
    <w:rsid w:val="00C15A7A"/>
    <w:rsid w:val="00C36279"/>
    <w:rsid w:val="00E06BBE"/>
    <w:rsid w:val="00E315A3"/>
    <w:rsid w:val="00E54FD9"/>
    <w:rsid w:val="00EC7A77"/>
    <w:rsid w:val="00EF5F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911AB84"/>
  <w15:docId w15:val="{4D8D6C3A-C108-41E1-97DD-24E6D04E8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E06BB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E06BBE"/>
  </w:style>
  <w:style w:type="paragraph" w:styleId="Piedepgina">
    <w:name w:val="footer"/>
    <w:basedOn w:val="Normal"/>
    <w:link w:val="PiedepginaCar"/>
    <w:uiPriority w:val="99"/>
    <w:unhideWhenUsed/>
    <w:rsid w:val="00E06BB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6BBE"/>
  </w:style>
  <w:style w:type="table" w:styleId="Tablaconcuadrcula">
    <w:name w:val="Table Grid"/>
    <w:basedOn w:val="Tablanormal"/>
    <w:rsid w:val="00C15A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rsid w:val="00C15A7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rsid w:val="00C15A7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58B11-C4B1-48F2-BB6F-A581B6F00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para o Traballo de Regresión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o Traballo de Regresión</dc:title>
  <dc:creator>Autores/as do traballo</dc:creator>
  <cp:keywords/>
  <cp:lastModifiedBy>CONDE AMBOAGE MERCEDES</cp:lastModifiedBy>
  <cp:revision>8</cp:revision>
  <dcterms:created xsi:type="dcterms:W3CDTF">2021-03-01T21:41:00Z</dcterms:created>
  <dcterms:modified xsi:type="dcterms:W3CDTF">2022-04-18T16:02:00Z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