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168E6091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Thorne, J.L.</w:t>
      </w:r>
      <w:r w:rsidR="00095B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CA83760" w14:textId="545AC057" w:rsidR="003C2534" w:rsidRDefault="00111DCF" w:rsidP="003C253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Matteson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N. L.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r w:rsidR="003C2534" w:rsidRP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>Genomic surveillance reveals dynamic shifts in the connectivity of COVID-19 epidemics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3C253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Cell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>accepted</w:t>
      </w:r>
      <w:r w:rsidR="003C253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7DB9AE5" w14:textId="5E30FFF6" w:rsidR="00E31A09" w:rsidRDefault="00E31A0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W.T., Li,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Zhao, J., Jiang, Z., </w:t>
      </w:r>
      <w:r w:rsidRPr="00E31A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Holmes, E.C.,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M.F.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Newly identified lineages of porcine hemagglutinating encephalomyelitis virus exhibit respiratory phenotype.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Virus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p.vead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051.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</w:t>
      </w:r>
      <w:r w:rsidRPr="00245B41">
        <w:rPr>
          <w:rFonts w:cs="Times New Roman"/>
          <w:i/>
          <w:iCs/>
        </w:rPr>
        <w:t>Trends in Microbiology</w:t>
      </w:r>
      <w:r w:rsidRPr="00EA30C5">
        <w:rPr>
          <w:rFonts w:cs="Times New Roman"/>
        </w:rPr>
        <w:t>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 xml:space="preserve">10(3), </w:t>
      </w:r>
      <w:proofErr w:type="gramStart"/>
      <w:r w:rsidR="00F1088F" w:rsidRPr="00F1088F">
        <w:rPr>
          <w:rFonts w:cs="Times New Roman"/>
        </w:rPr>
        <w:t>pp.e</w:t>
      </w:r>
      <w:proofErr w:type="gramEnd"/>
      <w:r w:rsidR="00F1088F" w:rsidRPr="00F1088F">
        <w:rPr>
          <w:rFonts w:cs="Times New Roman"/>
        </w:rPr>
        <w:t>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proofErr w:type="spellStart"/>
      <w:r w:rsidR="004A1E62" w:rsidRPr="004A1E62">
        <w:rPr>
          <w:rFonts w:cs="Times New Roman"/>
        </w:rPr>
        <w:t>Phylogeography</w:t>
      </w:r>
      <w:proofErr w:type="spellEnd"/>
      <w:r w:rsidR="004A1E62" w:rsidRPr="004A1E62">
        <w:rPr>
          <w:rFonts w:cs="Times New Roman"/>
        </w:rPr>
        <w:t xml:space="preserve">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 xml:space="preserve">Wiley </w:t>
      </w:r>
      <w:proofErr w:type="spellStart"/>
      <w:r w:rsidRPr="00604DA8">
        <w:rPr>
          <w:rFonts w:cs="Times New Roman"/>
          <w:i/>
          <w:iCs/>
        </w:rPr>
        <w:t>StatsRef</w:t>
      </w:r>
      <w:proofErr w:type="spellEnd"/>
      <w:r w:rsidRPr="00604DA8">
        <w:rPr>
          <w:rFonts w:cs="Times New Roman"/>
          <w:i/>
          <w:iCs/>
        </w:rPr>
        <w:t>: Statistics Reference Online.</w:t>
      </w:r>
      <w:r>
        <w:rPr>
          <w:rFonts w:cs="Times New Roman"/>
        </w:rPr>
        <w:t xml:space="preserve"> 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lastRenderedPageBreak/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proofErr w:type="gramStart"/>
      <w:r w:rsidR="006F3ECE">
        <w:rPr>
          <w:rFonts w:cs="Times New Roman"/>
        </w:rPr>
        <w:t>equal</w:t>
      </w:r>
      <w:proofErr w:type="gramEnd"/>
      <w:r w:rsidR="006F3ECE">
        <w:rPr>
          <w:rFonts w:cs="Times New Roman"/>
        </w:rPr>
        <w:t xml:space="preserve">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 xml:space="preserve">70(2), pp.258-267.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1C1AC492" w14:textId="0CD78A5A" w:rsidR="001778C7" w:rsidRDefault="001778C7" w:rsidP="001778C7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</w:t>
      </w:r>
      <w:r>
        <w:rPr>
          <w:rFonts w:cs="Arial"/>
          <w:color w:val="000000"/>
          <w:u w:color="000000"/>
        </w:rPr>
        <w:t xml:space="preserve">3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10/01/23 – 03/31/2</w:t>
      </w:r>
      <w:r w:rsidR="009D7EB3">
        <w:rPr>
          <w:rFonts w:cs="Arial"/>
          <w:color w:val="000000"/>
          <w:u w:color="000000"/>
        </w:rPr>
        <w:t>4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01C42FAC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</w:t>
      </w:r>
      <w:r w:rsidR="001778C7"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C5F0" w14:textId="77777777" w:rsidR="00546755" w:rsidRDefault="00546755">
      <w:pPr>
        <w:spacing w:after="0"/>
      </w:pPr>
      <w:r>
        <w:separator/>
      </w:r>
    </w:p>
  </w:endnote>
  <w:endnote w:type="continuationSeparator" w:id="0">
    <w:p w14:paraId="5B7A7C3D" w14:textId="77777777" w:rsidR="00546755" w:rsidRDefault="005467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6A19" w14:textId="77777777" w:rsidR="00546755" w:rsidRDefault="00546755">
      <w:pPr>
        <w:spacing w:after="0"/>
      </w:pPr>
      <w:r>
        <w:separator/>
      </w:r>
    </w:p>
  </w:footnote>
  <w:footnote w:type="continuationSeparator" w:id="0">
    <w:p w14:paraId="30B2B636" w14:textId="77777777" w:rsidR="00546755" w:rsidRDefault="00546755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868B7"/>
    <w:rsid w:val="00086FDD"/>
    <w:rsid w:val="00091406"/>
    <w:rsid w:val="00091E6F"/>
    <w:rsid w:val="00092100"/>
    <w:rsid w:val="00094D13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755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2023-09-17T19:19:00Z</cp:lastPrinted>
  <dcterms:created xsi:type="dcterms:W3CDTF">2023-09-17T19:19:00Z</dcterms:created>
  <dcterms:modified xsi:type="dcterms:W3CDTF">2023-10-09T21:04:00Z</dcterms:modified>
</cp:coreProperties>
</file>