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7CAA2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22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18748DF5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Gut Bacterial Translocation Promotes Tumor-Associated Mortality by Inducing Immune-Activated Renal Damage.</w:t>
            </w:r>
            <w:r w:rsidR="008A18E8">
              <w:t xml:space="preserve"> Accepted at</w:t>
            </w:r>
            <w:r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C152559" w:rsidR="00053566" w:rsidRPr="008E74DA" w:rsidRDefault="00683018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lastRenderedPageBreak/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77777777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>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lastRenderedPageBreak/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0C12BD59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3251C569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3EA51D7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  <w:tr w:rsidR="0004462E" w:rsidRPr="008E74DA" w14:paraId="5F8A3DED" w14:textId="77777777" w:rsidTr="00DD2C43">
        <w:tc>
          <w:tcPr>
            <w:tcW w:w="0" w:type="auto"/>
          </w:tcPr>
          <w:p w14:paraId="28067972" w14:textId="6AF93F49" w:rsidR="0004462E" w:rsidRPr="008E74DA" w:rsidRDefault="00A00DEB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1B6DD4D2" w14:textId="3A1C0392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7626E1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 w:rsidR="007626E1">
              <w:rPr>
                <w:rFonts w:cs="Times New Roman"/>
                <w:bCs/>
              </w:rPr>
              <w:t xml:space="preserve"> University of Nebraska-Lincoln,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NE</w:t>
            </w:r>
          </w:p>
        </w:tc>
      </w:tr>
      <w:tr w:rsidR="0004462E" w:rsidRPr="008E74DA" w14:paraId="271480C1" w14:textId="77777777" w:rsidTr="00DD2C43">
        <w:tc>
          <w:tcPr>
            <w:tcW w:w="0" w:type="auto"/>
          </w:tcPr>
          <w:p w14:paraId="55768B6E" w14:textId="4AA48D39" w:rsidR="0004462E" w:rsidRPr="008E74DA" w:rsidRDefault="00A00DEB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3FCFEF1A" w14:textId="366E2C74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E979EF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E979EF"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="00E979EF"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 w:rsidR="00E979EF">
              <w:rPr>
                <w:rFonts w:cs="Times New Roman"/>
                <w:bCs/>
              </w:rPr>
              <w:t xml:space="preserve"> ASA Section on Statistics in Genomics and Genetics,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Minneapolis,</w:t>
            </w:r>
            <w:r>
              <w:rPr>
                <w:rFonts w:cs="Times New Roman"/>
                <w:bCs/>
              </w:rPr>
              <w:t xml:space="preserve"> </w:t>
            </w:r>
            <w:r w:rsidR="00E979EF">
              <w:rPr>
                <w:rFonts w:cs="Times New Roman"/>
                <w:bCs/>
              </w:rPr>
              <w:t>MN</w:t>
            </w:r>
          </w:p>
        </w:tc>
      </w:tr>
      <w:tr w:rsidR="0004462E" w:rsidRPr="008E74DA" w14:paraId="2646CF95" w14:textId="77777777" w:rsidTr="00DD2C43">
        <w:tc>
          <w:tcPr>
            <w:tcW w:w="0" w:type="auto"/>
          </w:tcPr>
          <w:p w14:paraId="589C2A74" w14:textId="55D5E818" w:rsidR="0004462E" w:rsidRPr="008E74DA" w:rsidRDefault="00A00DEB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7A1582C6" w14:textId="381AD64B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A00DEB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A00DEB">
              <w:rPr>
                <w:rFonts w:cs="Times New Roman"/>
                <w:bCs/>
              </w:rPr>
              <w:t>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A00DEB"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 w:rsidR="00A00DEB">
              <w:rPr>
                <w:rFonts w:cs="Times New Roman"/>
                <w:bCs/>
              </w:rPr>
              <w:t>2025 Spring ASA Louisiana Chapter Meeting</w:t>
            </w:r>
            <w:r w:rsidR="00C9210E">
              <w:rPr>
                <w:rFonts w:cs="Times New Roman"/>
                <w:bCs/>
              </w:rPr>
              <w:t>, LSU Health Science Center, New Orleans, LA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lastRenderedPageBreak/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8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E7F29" w14:textId="77777777" w:rsidR="00112CA8" w:rsidRDefault="00112CA8">
      <w:pPr>
        <w:spacing w:after="0"/>
      </w:pPr>
      <w:r>
        <w:separator/>
      </w:r>
    </w:p>
  </w:endnote>
  <w:endnote w:type="continuationSeparator" w:id="0">
    <w:p w14:paraId="072FDBFE" w14:textId="77777777" w:rsidR="00112CA8" w:rsidRDefault="00112C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EF726" w14:textId="77777777" w:rsidR="00112CA8" w:rsidRDefault="00112CA8">
      <w:pPr>
        <w:spacing w:after="0"/>
      </w:pPr>
      <w:r>
        <w:separator/>
      </w:r>
    </w:p>
  </w:footnote>
  <w:footnote w:type="continuationSeparator" w:id="0">
    <w:p w14:paraId="3AA19305" w14:textId="77777777" w:rsidR="00112CA8" w:rsidRDefault="00112CA8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2CA8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382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5F7AA1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26E1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75E9C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hyperlink" Target="https://xji3.github.io/Tutorial/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5227</Words>
  <Characters>29799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25</cp:revision>
  <cp:lastPrinted>2025-05-07T15:14:00Z</cp:lastPrinted>
  <dcterms:created xsi:type="dcterms:W3CDTF">2025-05-07T15:14:00Z</dcterms:created>
  <dcterms:modified xsi:type="dcterms:W3CDTF">2025-05-12T13:47:00Z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