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FECAF" w14:textId="091398D9" w:rsidR="00923AAA" w:rsidRPr="001440AD" w:rsidRDefault="005A5414">
      <w:pPr>
        <w:rPr>
          <w:sz w:val="22"/>
        </w:rPr>
      </w:pPr>
      <w:r w:rsidRPr="008B432F">
        <w:rPr>
          <w:b/>
          <w:sz w:val="22"/>
        </w:rPr>
        <w:t>Xiang Ji</w:t>
      </w:r>
      <w:r w:rsidR="001440AD">
        <w:rPr>
          <w:sz w:val="22"/>
        </w:rPr>
        <w:t xml:space="preserve">, </w:t>
      </w:r>
      <w:r w:rsidR="00923AAA" w:rsidRPr="008B432F">
        <w:rPr>
          <w:b/>
          <w:sz w:val="22"/>
        </w:rPr>
        <w:t xml:space="preserve">Ph.D. </w:t>
      </w:r>
    </w:p>
    <w:p w14:paraId="652E4D8F" w14:textId="0EE582D4" w:rsidR="00D134DE" w:rsidRDefault="00B436C6">
      <w:pPr>
        <w:rPr>
          <w:b/>
          <w:sz w:val="22"/>
        </w:rPr>
      </w:pPr>
      <w:r>
        <w:rPr>
          <w:b/>
          <w:sz w:val="22"/>
        </w:rPr>
        <w:t>Department of Biomathematics</w:t>
      </w:r>
    </w:p>
    <w:p w14:paraId="5D25F29E" w14:textId="347566C2" w:rsidR="005A5414" w:rsidRPr="008B432F" w:rsidRDefault="00B436C6">
      <w:pPr>
        <w:rPr>
          <w:b/>
          <w:sz w:val="22"/>
        </w:rPr>
      </w:pPr>
      <w:r>
        <w:rPr>
          <w:b/>
          <w:sz w:val="22"/>
        </w:rPr>
        <w:t>University of California, Los Angeles</w:t>
      </w:r>
    </w:p>
    <w:p w14:paraId="13D96DB8" w14:textId="77777777" w:rsidR="005A5414" w:rsidRPr="008B432F" w:rsidRDefault="005A5414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450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2515"/>
      </w:tblGrid>
      <w:tr w:rsidR="008B432F" w:rsidRPr="008B432F" w14:paraId="5E149B3C" w14:textId="77777777" w:rsidTr="008B432F">
        <w:tc>
          <w:tcPr>
            <w:tcW w:w="3420" w:type="dxa"/>
          </w:tcPr>
          <w:p w14:paraId="301DB485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7EA31F44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Physics</w:t>
            </w:r>
          </w:p>
        </w:tc>
        <w:tc>
          <w:tcPr>
            <w:tcW w:w="2515" w:type="dxa"/>
          </w:tcPr>
          <w:p w14:paraId="52F36272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49BB6C53" w14:textId="77777777" w:rsidTr="008B432F">
        <w:tc>
          <w:tcPr>
            <w:tcW w:w="3420" w:type="dxa"/>
          </w:tcPr>
          <w:p w14:paraId="5794353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6BCB93A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Economics (Double Major)</w:t>
            </w:r>
          </w:p>
        </w:tc>
        <w:tc>
          <w:tcPr>
            <w:tcW w:w="2515" w:type="dxa"/>
          </w:tcPr>
          <w:p w14:paraId="7BECE288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5DC0ADFC" w14:textId="77777777" w:rsidTr="008B432F">
        <w:tc>
          <w:tcPr>
            <w:tcW w:w="3420" w:type="dxa"/>
          </w:tcPr>
          <w:p w14:paraId="36377BCD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0995448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Material Science and Engineering</w:t>
            </w:r>
          </w:p>
        </w:tc>
        <w:tc>
          <w:tcPr>
            <w:tcW w:w="2515" w:type="dxa"/>
          </w:tcPr>
          <w:p w14:paraId="3E73062C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M.S. 2013</w:t>
            </w:r>
          </w:p>
        </w:tc>
      </w:tr>
      <w:tr w:rsidR="008B432F" w:rsidRPr="008B432F" w14:paraId="3B83AFC6" w14:textId="77777777" w:rsidTr="008B432F">
        <w:tc>
          <w:tcPr>
            <w:tcW w:w="3420" w:type="dxa"/>
          </w:tcPr>
          <w:p w14:paraId="43DF7AE2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6F79FDE0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Bioinformatics</w:t>
            </w:r>
          </w:p>
        </w:tc>
        <w:tc>
          <w:tcPr>
            <w:tcW w:w="2515" w:type="dxa"/>
          </w:tcPr>
          <w:p w14:paraId="360D690C" w14:textId="433D7631" w:rsidR="008B432F" w:rsidRPr="008B432F" w:rsidRDefault="004F26D5" w:rsidP="006B3BA4">
            <w:pPr>
              <w:jc w:val="right"/>
              <w:rPr>
                <w:sz w:val="22"/>
              </w:rPr>
            </w:pPr>
            <w:r>
              <w:rPr>
                <w:sz w:val="22"/>
              </w:rPr>
              <w:t>Ph.D.</w:t>
            </w:r>
            <w:r w:rsidR="008B432F" w:rsidRPr="008B432F">
              <w:rPr>
                <w:sz w:val="22"/>
              </w:rPr>
              <w:t xml:space="preserve"> 201</w:t>
            </w:r>
            <w:r w:rsidR="008B432F" w:rsidRPr="008B432F">
              <w:rPr>
                <w:sz w:val="22"/>
                <w:lang w:eastAsia="zh-CN"/>
              </w:rPr>
              <w:t>7</w:t>
            </w:r>
          </w:p>
        </w:tc>
      </w:tr>
      <w:tr w:rsidR="008B432F" w:rsidRPr="008B432F" w14:paraId="0B9ACF49" w14:textId="77777777" w:rsidTr="008B432F">
        <w:tc>
          <w:tcPr>
            <w:tcW w:w="3420" w:type="dxa"/>
          </w:tcPr>
          <w:p w14:paraId="45FB2488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4EB55AE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Statistics (Co-Major)</w:t>
            </w:r>
          </w:p>
        </w:tc>
        <w:tc>
          <w:tcPr>
            <w:tcW w:w="2515" w:type="dxa"/>
          </w:tcPr>
          <w:p w14:paraId="1E6E6163" w14:textId="28378032" w:rsidR="008B432F" w:rsidRPr="008B432F" w:rsidRDefault="004F26D5" w:rsidP="008B432F">
            <w:pPr>
              <w:jc w:val="right"/>
              <w:rPr>
                <w:sz w:val="22"/>
              </w:rPr>
            </w:pPr>
            <w:r>
              <w:rPr>
                <w:sz w:val="22"/>
              </w:rPr>
              <w:t>Ph.D.</w:t>
            </w:r>
            <w:r w:rsidR="008B432F" w:rsidRPr="008B432F">
              <w:rPr>
                <w:sz w:val="22"/>
              </w:rPr>
              <w:t xml:space="preserve"> 201</w:t>
            </w:r>
            <w:r w:rsidR="008B432F" w:rsidRPr="008B432F">
              <w:rPr>
                <w:sz w:val="22"/>
                <w:lang w:eastAsia="zh-CN"/>
              </w:rPr>
              <w:t>7</w:t>
            </w:r>
          </w:p>
        </w:tc>
      </w:tr>
    </w:tbl>
    <w:p w14:paraId="1752E8EA" w14:textId="77777777" w:rsidR="00130689" w:rsidRPr="008B432F" w:rsidRDefault="006D5538" w:rsidP="006D5538">
      <w:pPr>
        <w:rPr>
          <w:sz w:val="22"/>
          <w:u w:val="single"/>
        </w:rPr>
      </w:pPr>
      <w:r w:rsidRPr="008B432F">
        <w:rPr>
          <w:sz w:val="22"/>
          <w:u w:val="single"/>
        </w:rPr>
        <w:t>A. Professional Preparation</w:t>
      </w:r>
    </w:p>
    <w:p w14:paraId="159585C8" w14:textId="77777777" w:rsidR="00923AAA" w:rsidRPr="008B432F" w:rsidRDefault="00923AAA">
      <w:pPr>
        <w:rPr>
          <w:sz w:val="22"/>
        </w:rPr>
      </w:pPr>
    </w:p>
    <w:p w14:paraId="243A133D" w14:textId="77777777" w:rsidR="00130689" w:rsidRPr="008B432F" w:rsidRDefault="00804F1F" w:rsidP="00804F1F">
      <w:pPr>
        <w:rPr>
          <w:sz w:val="22"/>
          <w:u w:val="single"/>
        </w:rPr>
      </w:pPr>
      <w:r w:rsidRPr="008B432F">
        <w:rPr>
          <w:sz w:val="22"/>
          <w:u w:val="single"/>
        </w:rPr>
        <w:t>B. A</w:t>
      </w:r>
      <w:r w:rsidR="00A80B75" w:rsidRPr="008B432F">
        <w:rPr>
          <w:sz w:val="22"/>
          <w:u w:val="single"/>
        </w:rPr>
        <w:t>wards</w:t>
      </w:r>
    </w:p>
    <w:tbl>
      <w:tblPr>
        <w:tblStyle w:val="TableGrid"/>
        <w:tblW w:w="945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600"/>
        <w:gridCol w:w="2430"/>
      </w:tblGrid>
      <w:tr w:rsidR="00603253" w:rsidRPr="008B432F" w14:paraId="5268FDC9" w14:textId="77777777" w:rsidTr="00DC3C4E">
        <w:trPr>
          <w:trHeight w:val="261"/>
        </w:trPr>
        <w:tc>
          <w:tcPr>
            <w:tcW w:w="3420" w:type="dxa"/>
          </w:tcPr>
          <w:p w14:paraId="07118FF6" w14:textId="20DCF352" w:rsidR="00603253" w:rsidRDefault="00603253" w:rsidP="00BD2C3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Tuition scholarship</w:t>
            </w:r>
          </w:p>
        </w:tc>
        <w:tc>
          <w:tcPr>
            <w:tcW w:w="3600" w:type="dxa"/>
          </w:tcPr>
          <w:p w14:paraId="47CC9154" w14:textId="501C46F2" w:rsidR="00603253" w:rsidRDefault="00BA256B" w:rsidP="00F86F0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SISMID</w:t>
            </w:r>
            <w:r w:rsidR="00FB0EAE">
              <w:rPr>
                <w:rStyle w:val="FootnoteReference"/>
                <w:sz w:val="22"/>
                <w:lang w:eastAsia="zh-CN"/>
              </w:rPr>
              <w:footnoteReference w:id="1"/>
            </w:r>
          </w:p>
        </w:tc>
        <w:tc>
          <w:tcPr>
            <w:tcW w:w="2430" w:type="dxa"/>
          </w:tcPr>
          <w:p w14:paraId="0DF02FDE" w14:textId="6D4B9800" w:rsidR="00603253" w:rsidRDefault="0044475D" w:rsidP="00130689">
            <w:pPr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2018</w:t>
            </w:r>
          </w:p>
        </w:tc>
      </w:tr>
      <w:tr w:rsidR="00462095" w:rsidRPr="008B432F" w14:paraId="5345C9EF" w14:textId="77777777" w:rsidTr="00DC3C4E">
        <w:trPr>
          <w:trHeight w:val="261"/>
        </w:trPr>
        <w:tc>
          <w:tcPr>
            <w:tcW w:w="3420" w:type="dxa"/>
          </w:tcPr>
          <w:p w14:paraId="37CECFFB" w14:textId="667389E8" w:rsidR="00462095" w:rsidRPr="008B432F" w:rsidRDefault="00462095" w:rsidP="00BD2C3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NIEHS Fellowship</w:t>
            </w:r>
            <w:r w:rsidR="00F86F03">
              <w:rPr>
                <w:rStyle w:val="FootnoteReference"/>
                <w:sz w:val="22"/>
                <w:lang w:eastAsia="zh-CN"/>
              </w:rPr>
              <w:footnoteReference w:id="2"/>
            </w:r>
          </w:p>
        </w:tc>
        <w:tc>
          <w:tcPr>
            <w:tcW w:w="3600" w:type="dxa"/>
          </w:tcPr>
          <w:p w14:paraId="140D97F8" w14:textId="36E76752" w:rsidR="00462095" w:rsidRPr="008B432F" w:rsidRDefault="005851A8" w:rsidP="00F86F0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North Carolina </w:t>
            </w:r>
            <w:r>
              <w:rPr>
                <w:rFonts w:hint="eastAsia"/>
                <w:sz w:val="22"/>
                <w:lang w:eastAsia="zh-CN"/>
              </w:rPr>
              <w:t>State</w:t>
            </w:r>
            <w:r>
              <w:rPr>
                <w:sz w:val="22"/>
                <w:lang w:eastAsia="zh-CN"/>
              </w:rPr>
              <w:t xml:space="preserve"> University</w:t>
            </w:r>
          </w:p>
        </w:tc>
        <w:tc>
          <w:tcPr>
            <w:tcW w:w="2430" w:type="dxa"/>
          </w:tcPr>
          <w:p w14:paraId="688BB904" w14:textId="64906857" w:rsidR="00462095" w:rsidRPr="008B432F" w:rsidRDefault="005851A8" w:rsidP="00130689">
            <w:pPr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2015</w:t>
            </w:r>
          </w:p>
        </w:tc>
      </w:tr>
      <w:tr w:rsidR="00462095" w:rsidRPr="008B432F" w14:paraId="111CD350" w14:textId="77777777" w:rsidTr="00DC3C4E">
        <w:trPr>
          <w:trHeight w:val="261"/>
        </w:trPr>
        <w:tc>
          <w:tcPr>
            <w:tcW w:w="3420" w:type="dxa"/>
          </w:tcPr>
          <w:p w14:paraId="6300CCDF" w14:textId="77777777" w:rsidR="00C5614B" w:rsidRPr="008B432F" w:rsidRDefault="00C5614B" w:rsidP="00BD2C33">
            <w:pPr>
              <w:rPr>
                <w:sz w:val="22"/>
              </w:rPr>
            </w:pPr>
            <w:r w:rsidRPr="008B432F">
              <w:rPr>
                <w:sz w:val="22"/>
              </w:rPr>
              <w:t>Graduate Fellow</w:t>
            </w:r>
          </w:p>
        </w:tc>
        <w:tc>
          <w:tcPr>
            <w:tcW w:w="3600" w:type="dxa"/>
          </w:tcPr>
          <w:p w14:paraId="30C06C51" w14:textId="77777777" w:rsidR="00C5614B" w:rsidRPr="008B432F" w:rsidRDefault="00BD2C33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SAMSI</w:t>
            </w:r>
            <w:r w:rsidRPr="008B432F">
              <w:rPr>
                <w:rStyle w:val="FootnoteReference"/>
                <w:sz w:val="22"/>
              </w:rPr>
              <w:footnoteReference w:id="3"/>
            </w:r>
          </w:p>
        </w:tc>
        <w:tc>
          <w:tcPr>
            <w:tcW w:w="2430" w:type="dxa"/>
          </w:tcPr>
          <w:p w14:paraId="61082914" w14:textId="77777777" w:rsidR="00C5614B" w:rsidRPr="008B432F" w:rsidRDefault="00C5614B" w:rsidP="0013068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2014</w:t>
            </w:r>
          </w:p>
        </w:tc>
      </w:tr>
      <w:tr w:rsidR="00462095" w:rsidRPr="008B432F" w14:paraId="55F6752A" w14:textId="77777777" w:rsidTr="00DC3C4E">
        <w:tc>
          <w:tcPr>
            <w:tcW w:w="3420" w:type="dxa"/>
          </w:tcPr>
          <w:p w14:paraId="19E35EE2" w14:textId="77777777" w:rsidR="00130689" w:rsidRPr="008B432F" w:rsidRDefault="002E74F0" w:rsidP="003415A9">
            <w:pPr>
              <w:rPr>
                <w:sz w:val="22"/>
                <w:lang w:eastAsia="zh-CN"/>
              </w:rPr>
            </w:pPr>
            <w:r w:rsidRPr="008B432F">
              <w:rPr>
                <w:sz w:val="22"/>
                <w:lang w:eastAsia="zh-CN"/>
              </w:rPr>
              <w:t>Tuition scholarship</w:t>
            </w:r>
          </w:p>
        </w:tc>
        <w:tc>
          <w:tcPr>
            <w:tcW w:w="3600" w:type="dxa"/>
          </w:tcPr>
          <w:p w14:paraId="42BBCE22" w14:textId="77777777" w:rsidR="00130689" w:rsidRPr="008B432F" w:rsidRDefault="002E74F0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SISG</w:t>
            </w:r>
            <w:r w:rsidRPr="008B432F">
              <w:rPr>
                <w:rStyle w:val="FootnoteReference"/>
                <w:sz w:val="22"/>
              </w:rPr>
              <w:footnoteReference w:id="4"/>
            </w:r>
          </w:p>
        </w:tc>
        <w:tc>
          <w:tcPr>
            <w:tcW w:w="2430" w:type="dxa"/>
          </w:tcPr>
          <w:p w14:paraId="39DFB383" w14:textId="77777777" w:rsidR="00130689" w:rsidRPr="008B432F" w:rsidRDefault="002E74F0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2013</w:t>
            </w:r>
          </w:p>
        </w:tc>
      </w:tr>
      <w:tr w:rsidR="00462095" w:rsidRPr="008B432F" w14:paraId="3C9A2431" w14:textId="77777777" w:rsidTr="00DC3C4E">
        <w:trPr>
          <w:trHeight w:val="243"/>
        </w:trPr>
        <w:tc>
          <w:tcPr>
            <w:tcW w:w="3420" w:type="dxa"/>
          </w:tcPr>
          <w:p w14:paraId="6AF9BE85" w14:textId="77777777" w:rsidR="00130689" w:rsidRPr="008B432F" w:rsidRDefault="00DE1D88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University Graduate</w:t>
            </w:r>
            <w:r w:rsidR="00592F76" w:rsidRPr="008B432F">
              <w:rPr>
                <w:sz w:val="22"/>
              </w:rPr>
              <w:t xml:space="preserve"> Fellowship</w:t>
            </w:r>
          </w:p>
        </w:tc>
        <w:tc>
          <w:tcPr>
            <w:tcW w:w="3600" w:type="dxa"/>
          </w:tcPr>
          <w:p w14:paraId="0A0EF499" w14:textId="77777777" w:rsidR="00130689" w:rsidRPr="008B432F" w:rsidRDefault="00130689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2430" w:type="dxa"/>
          </w:tcPr>
          <w:p w14:paraId="7ACA43DB" w14:textId="77777777" w:rsidR="00130689" w:rsidRPr="008B432F" w:rsidRDefault="00130689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2011</w:t>
            </w:r>
          </w:p>
        </w:tc>
      </w:tr>
    </w:tbl>
    <w:p w14:paraId="006B3A8E" w14:textId="77777777" w:rsidR="00804F1F" w:rsidRPr="008B432F" w:rsidRDefault="00804F1F">
      <w:pPr>
        <w:rPr>
          <w:sz w:val="22"/>
        </w:rPr>
      </w:pPr>
    </w:p>
    <w:p w14:paraId="2CB20964" w14:textId="77777777" w:rsidR="00ED2158" w:rsidRPr="008B432F" w:rsidRDefault="00401800" w:rsidP="00401800">
      <w:pPr>
        <w:rPr>
          <w:sz w:val="22"/>
          <w:u w:val="single"/>
          <w:lang w:eastAsia="zh-CN"/>
        </w:rPr>
      </w:pPr>
      <w:r w:rsidRPr="008B432F">
        <w:rPr>
          <w:sz w:val="22"/>
          <w:u w:val="single"/>
          <w:lang w:eastAsia="zh-CN"/>
        </w:rPr>
        <w:t>C</w:t>
      </w:r>
      <w:r w:rsidRPr="008B432F">
        <w:rPr>
          <w:sz w:val="22"/>
          <w:u w:val="single"/>
        </w:rPr>
        <w:t>. Publications</w:t>
      </w:r>
    </w:p>
    <w:p w14:paraId="651B7E2A" w14:textId="13FF9E58" w:rsidR="0050661B" w:rsidRPr="008B432F" w:rsidRDefault="0050661B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>, Thorne, J. L. (201</w:t>
      </w:r>
      <w:r w:rsidR="00C45740">
        <w:rPr>
          <w:sz w:val="22"/>
          <w:lang w:eastAsia="zh-CN"/>
        </w:rPr>
        <w:t>8</w:t>
      </w:r>
      <w:r w:rsidRPr="008B432F">
        <w:rPr>
          <w:sz w:val="22"/>
          <w:lang w:eastAsia="zh-CN"/>
        </w:rPr>
        <w:t>) A phylogenetic approach for estimati</w:t>
      </w:r>
      <w:r w:rsidR="00990500">
        <w:rPr>
          <w:sz w:val="22"/>
          <w:lang w:eastAsia="zh-CN"/>
        </w:rPr>
        <w:t>ng</w:t>
      </w:r>
      <w:r w:rsidRPr="008B432F">
        <w:rPr>
          <w:sz w:val="22"/>
          <w:lang w:eastAsia="zh-CN"/>
        </w:rPr>
        <w:t xml:space="preserve"> </w:t>
      </w:r>
      <w:r w:rsidR="00990500">
        <w:rPr>
          <w:sz w:val="22"/>
          <w:lang w:eastAsia="zh-CN"/>
        </w:rPr>
        <w:t>the tract length of</w:t>
      </w:r>
      <w:r w:rsidRPr="008B432F">
        <w:rPr>
          <w:sz w:val="22"/>
          <w:lang w:eastAsia="zh-CN"/>
        </w:rPr>
        <w:t xml:space="preserve"> interlocus gene conversion</w:t>
      </w:r>
      <w:r w:rsidR="00990500">
        <w:rPr>
          <w:sz w:val="22"/>
          <w:lang w:eastAsia="zh-CN"/>
        </w:rPr>
        <w:t>s</w:t>
      </w:r>
      <w:r w:rsidRPr="008B432F">
        <w:rPr>
          <w:sz w:val="22"/>
          <w:lang w:eastAsia="zh-CN"/>
        </w:rPr>
        <w:t xml:space="preserve"> in yeast. </w:t>
      </w:r>
      <w:r w:rsidR="00A92A05" w:rsidRPr="008B432F">
        <w:rPr>
          <w:i/>
          <w:sz w:val="22"/>
          <w:lang w:eastAsia="zh-CN"/>
        </w:rPr>
        <w:t>i</w:t>
      </w:r>
      <w:r w:rsidRPr="008B432F">
        <w:rPr>
          <w:i/>
          <w:sz w:val="22"/>
          <w:lang w:eastAsia="zh-CN"/>
        </w:rPr>
        <w:t xml:space="preserve">n </w:t>
      </w:r>
      <w:r w:rsidRPr="008B432F">
        <w:rPr>
          <w:rFonts w:hint="eastAsia"/>
          <w:i/>
          <w:sz w:val="22"/>
          <w:lang w:eastAsia="zh-CN"/>
        </w:rPr>
        <w:t>prep</w:t>
      </w:r>
      <w:r w:rsidR="0039073D" w:rsidRPr="008B432F">
        <w:rPr>
          <w:sz w:val="22"/>
          <w:lang w:eastAsia="zh-CN"/>
        </w:rPr>
        <w:t xml:space="preserve">. </w:t>
      </w:r>
    </w:p>
    <w:p w14:paraId="451F16D3" w14:textId="599111E0" w:rsidR="00A80BD5" w:rsidRPr="008B432F" w:rsidRDefault="00B857E6" w:rsidP="00324DA1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>
        <w:rPr>
          <w:sz w:val="22"/>
          <w:lang w:eastAsia="zh-CN"/>
        </w:rPr>
        <w:t xml:space="preserve">Zhou, </w:t>
      </w:r>
      <w:r w:rsidR="004F1489">
        <w:rPr>
          <w:sz w:val="22"/>
          <w:lang w:eastAsia="zh-CN"/>
        </w:rPr>
        <w:t>W</w:t>
      </w:r>
      <w:r>
        <w:rPr>
          <w:sz w:val="22"/>
          <w:lang w:eastAsia="zh-CN"/>
        </w:rPr>
        <w:t xml:space="preserve">., </w:t>
      </w:r>
      <w:r w:rsidRPr="00B857E6">
        <w:rPr>
          <w:b/>
          <w:sz w:val="22"/>
          <w:lang w:eastAsia="zh-CN"/>
        </w:rPr>
        <w:t>Ji, X.</w:t>
      </w:r>
      <w:r>
        <w:rPr>
          <w:sz w:val="22"/>
          <w:lang w:eastAsia="zh-CN"/>
        </w:rPr>
        <w:t>, Obata, S., Pais, A., Dong, Y., Peet, R., Xiang, Q.,</w:t>
      </w:r>
      <w:r w:rsidR="00A80BD5" w:rsidRPr="008B432F">
        <w:rPr>
          <w:sz w:val="22"/>
          <w:lang w:eastAsia="zh-CN"/>
        </w:rPr>
        <w:t xml:space="preserve"> (201</w:t>
      </w:r>
      <w:r w:rsidR="0017325F">
        <w:rPr>
          <w:sz w:val="22"/>
          <w:lang w:eastAsia="zh-CN"/>
        </w:rPr>
        <w:t>8</w:t>
      </w:r>
      <w:r w:rsidR="00A80BD5" w:rsidRPr="008B432F">
        <w:rPr>
          <w:sz w:val="22"/>
          <w:lang w:eastAsia="zh-CN"/>
        </w:rPr>
        <w:t xml:space="preserve">) </w:t>
      </w:r>
      <w:r w:rsidR="00324DA1" w:rsidRPr="00324DA1">
        <w:rPr>
          <w:sz w:val="22"/>
          <w:lang w:eastAsia="zh-CN"/>
        </w:rPr>
        <w:t>Resolving</w:t>
      </w:r>
      <w:r w:rsidR="00324DA1">
        <w:rPr>
          <w:sz w:val="22"/>
          <w:lang w:eastAsia="zh-CN"/>
        </w:rPr>
        <w:t xml:space="preserve"> </w:t>
      </w:r>
      <w:r w:rsidR="00324DA1" w:rsidRPr="00324DA1">
        <w:rPr>
          <w:sz w:val="22"/>
          <w:lang w:eastAsia="zh-CN"/>
        </w:rPr>
        <w:t xml:space="preserve">relationships and phylogeographic history of the </w:t>
      </w:r>
      <w:r w:rsidR="00324DA1" w:rsidRPr="00324DA1">
        <w:rPr>
          <w:i/>
          <w:sz w:val="22"/>
          <w:lang w:eastAsia="zh-CN"/>
        </w:rPr>
        <w:t>Nyssa sylvatica</w:t>
      </w:r>
      <w:r w:rsidR="00324DA1" w:rsidRPr="00324DA1">
        <w:rPr>
          <w:sz w:val="22"/>
          <w:lang w:eastAsia="zh-CN"/>
        </w:rPr>
        <w:t xml:space="preserve"> complex using data from RAD-seq and species distribution modeling</w:t>
      </w:r>
      <w:r w:rsidR="00A80BD5" w:rsidRPr="008B432F">
        <w:rPr>
          <w:sz w:val="22"/>
          <w:lang w:eastAsia="zh-CN"/>
        </w:rPr>
        <w:t xml:space="preserve">. </w:t>
      </w:r>
      <w:r>
        <w:rPr>
          <w:i/>
          <w:sz w:val="22"/>
          <w:lang w:eastAsia="zh-CN"/>
        </w:rPr>
        <w:t>Molecular Phylogenetic and Evolution</w:t>
      </w:r>
      <w:r w:rsidR="00B21E05">
        <w:rPr>
          <w:i/>
          <w:sz w:val="22"/>
          <w:lang w:eastAsia="zh-CN"/>
        </w:rPr>
        <w:t xml:space="preserve">, </w:t>
      </w:r>
      <w:r w:rsidR="00B21E05">
        <w:rPr>
          <w:sz w:val="22"/>
          <w:lang w:eastAsia="zh-CN"/>
        </w:rPr>
        <w:t>126, 1-16</w:t>
      </w:r>
      <w:r w:rsidR="00CD0BAF">
        <w:rPr>
          <w:sz w:val="22"/>
          <w:lang w:eastAsia="zh-CN"/>
        </w:rPr>
        <w:t>.</w:t>
      </w:r>
      <w:bookmarkStart w:id="0" w:name="_GoBack"/>
      <w:bookmarkEnd w:id="0"/>
      <w:r w:rsidR="0039073D" w:rsidRPr="008B432F">
        <w:rPr>
          <w:i/>
          <w:sz w:val="22"/>
          <w:lang w:eastAsia="zh-CN"/>
        </w:rPr>
        <w:t xml:space="preserve"> </w:t>
      </w:r>
    </w:p>
    <w:p w14:paraId="54BB654B" w14:textId="77777777" w:rsidR="00723766" w:rsidRPr="008B432F" w:rsidRDefault="00F417D1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Griffing, A., &amp; Thorne, J. L. (2016). A phylogenetic approach finds abundant interlocus gene conversion in yeast. </w:t>
      </w:r>
      <w:r w:rsidRPr="008B432F">
        <w:rPr>
          <w:i/>
          <w:sz w:val="22"/>
          <w:lang w:eastAsia="zh-CN"/>
        </w:rPr>
        <w:t xml:space="preserve">Molecular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 xml:space="preserve">iology and </w:t>
      </w:r>
      <w:r w:rsidR="0014497B" w:rsidRPr="008B432F">
        <w:rPr>
          <w:i/>
          <w:sz w:val="22"/>
          <w:lang w:eastAsia="zh-CN"/>
        </w:rPr>
        <w:t>E</w:t>
      </w:r>
      <w:r w:rsidRPr="008B432F">
        <w:rPr>
          <w:i/>
          <w:sz w:val="22"/>
          <w:lang w:eastAsia="zh-CN"/>
        </w:rPr>
        <w:t>volution</w:t>
      </w:r>
      <w:r w:rsidRPr="008B432F">
        <w:rPr>
          <w:sz w:val="22"/>
          <w:lang w:eastAsia="zh-CN"/>
        </w:rPr>
        <w:t xml:space="preserve">, </w:t>
      </w:r>
      <w:r w:rsidR="00F25F28" w:rsidRPr="008B432F">
        <w:rPr>
          <w:sz w:val="22"/>
          <w:lang w:eastAsia="zh-CN"/>
        </w:rPr>
        <w:t>33(9), 2469-2476</w:t>
      </w:r>
      <w:r w:rsidRPr="008B432F">
        <w:rPr>
          <w:sz w:val="22"/>
          <w:lang w:eastAsia="zh-CN"/>
        </w:rPr>
        <w:t>.</w:t>
      </w:r>
    </w:p>
    <w:p w14:paraId="3429DF17" w14:textId="77777777" w:rsidR="001938F3" w:rsidRPr="008B432F" w:rsidRDefault="001938F3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Wang, K., Yu, S.,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Lakner, C., Griffing, A., &amp; Thorne, J. L. (2015). Roles of Solvent Accessibility and Gene Expression in Modeling Protein Sequence Evolution. </w:t>
      </w:r>
      <w:r w:rsidRPr="008B432F">
        <w:rPr>
          <w:i/>
          <w:sz w:val="22"/>
          <w:lang w:eastAsia="zh-CN"/>
        </w:rPr>
        <w:t xml:space="preserve">Evolutionary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>ioinformatics online</w:t>
      </w:r>
      <w:r w:rsidRPr="008B432F">
        <w:rPr>
          <w:sz w:val="22"/>
          <w:lang w:eastAsia="zh-CN"/>
        </w:rPr>
        <w:t>, 11, 85.</w:t>
      </w:r>
    </w:p>
    <w:p w14:paraId="45603DF6" w14:textId="77777777" w:rsidR="005E324E" w:rsidRPr="008B432F" w:rsidRDefault="005E324E" w:rsidP="005E324E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 (2013). Laser Interference Lithography for Fabrication of Gas Sensors.</w:t>
      </w:r>
      <w:r w:rsidR="009F2A71" w:rsidRPr="008B432F">
        <w:rPr>
          <w:sz w:val="22"/>
          <w:lang w:eastAsia="zh-CN"/>
        </w:rPr>
        <w:t xml:space="preserve"> Master Thesis</w:t>
      </w:r>
    </w:p>
    <w:p w14:paraId="1835E095" w14:textId="77777777" w:rsidR="00B06D56" w:rsidRPr="008B432F" w:rsidRDefault="00D311F3" w:rsidP="00B06D56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Han, X.,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Wen, H., &amp; Zhang, J. (2012). H-shaped resonant optical antennas with slot coupling. </w:t>
      </w:r>
      <w:r w:rsidRPr="008B432F">
        <w:rPr>
          <w:i/>
          <w:sz w:val="22"/>
          <w:lang w:eastAsia="zh-CN"/>
        </w:rPr>
        <w:t>Plasmonics</w:t>
      </w:r>
      <w:r w:rsidRPr="008B432F">
        <w:rPr>
          <w:sz w:val="22"/>
          <w:lang w:eastAsia="zh-CN"/>
        </w:rPr>
        <w:t>, 7(1), 7-11.</w:t>
      </w:r>
    </w:p>
    <w:p w14:paraId="65F58247" w14:textId="77777777" w:rsidR="00F2116A" w:rsidRPr="008B432F" w:rsidRDefault="00B06D56" w:rsidP="00F2116A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Xiao, G.,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Gao, L., Wang, X., &amp; Zhou, Z. (2012). Effect of dipole location on profile properties of symmetric surface plasmon polariton mode in Au/Al2O3/Au waveguide. </w:t>
      </w:r>
      <w:r w:rsidRPr="008B432F">
        <w:rPr>
          <w:i/>
          <w:sz w:val="22"/>
          <w:lang w:eastAsia="zh-CN"/>
        </w:rPr>
        <w:t>Frontiers of Optoelectronics</w:t>
      </w:r>
      <w:r w:rsidRPr="008B432F">
        <w:rPr>
          <w:sz w:val="22"/>
          <w:lang w:eastAsia="zh-CN"/>
        </w:rPr>
        <w:t>, 5(1), 63-67.</w:t>
      </w:r>
    </w:p>
    <w:p w14:paraId="1693C8F1" w14:textId="77777777" w:rsidR="00F2116A" w:rsidRPr="008B432F" w:rsidRDefault="00F2116A" w:rsidP="00F2116A">
      <w:pPr>
        <w:rPr>
          <w:sz w:val="22"/>
          <w:lang w:eastAsia="zh-CN"/>
        </w:rPr>
      </w:pPr>
    </w:p>
    <w:p w14:paraId="3E9095A6" w14:textId="77777777" w:rsidR="00F2116A" w:rsidRPr="008B432F" w:rsidRDefault="00F2116A" w:rsidP="00F2116A">
      <w:pPr>
        <w:rPr>
          <w:sz w:val="22"/>
          <w:u w:val="single"/>
        </w:rPr>
      </w:pPr>
      <w:r w:rsidRPr="008B432F">
        <w:rPr>
          <w:sz w:val="22"/>
          <w:u w:val="single"/>
          <w:lang w:eastAsia="zh-CN"/>
        </w:rPr>
        <w:t>D</w:t>
      </w:r>
      <w:r w:rsidRPr="008B432F">
        <w:rPr>
          <w:sz w:val="22"/>
          <w:u w:val="single"/>
        </w:rPr>
        <w:t xml:space="preserve">. </w:t>
      </w:r>
      <w:r w:rsidR="003C025A" w:rsidRPr="008B432F">
        <w:rPr>
          <w:sz w:val="22"/>
          <w:u w:val="single"/>
        </w:rPr>
        <w:t>Synergistic Activities</w:t>
      </w:r>
    </w:p>
    <w:p w14:paraId="4BC9E1D0" w14:textId="77777777" w:rsidR="00F2116A" w:rsidRPr="008B432F" w:rsidRDefault="004D0EE7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>Professional service – I have reviewed manuscript</w:t>
      </w:r>
      <w:r w:rsidR="00B21B9F" w:rsidRPr="008B432F">
        <w:rPr>
          <w:sz w:val="22"/>
          <w:lang w:eastAsia="zh-CN"/>
        </w:rPr>
        <w:t>s</w:t>
      </w:r>
      <w:r w:rsidRPr="008B432F">
        <w:rPr>
          <w:sz w:val="22"/>
          <w:lang w:eastAsia="zh-CN"/>
        </w:rPr>
        <w:t xml:space="preserve"> for </w:t>
      </w:r>
      <w:r w:rsidRPr="008B432F">
        <w:rPr>
          <w:i/>
          <w:sz w:val="22"/>
          <w:lang w:eastAsia="zh-CN"/>
        </w:rPr>
        <w:t>Molecular Biology and Evolution</w:t>
      </w:r>
      <w:r w:rsidRPr="008B432F">
        <w:rPr>
          <w:sz w:val="22"/>
          <w:lang w:eastAsia="zh-CN"/>
        </w:rPr>
        <w:t xml:space="preserve">. </w:t>
      </w:r>
    </w:p>
    <w:p w14:paraId="1AE8C09B" w14:textId="77777777" w:rsidR="00AB68C5" w:rsidRPr="008B432F" w:rsidRDefault="00AB68C5" w:rsidP="00AB68C5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rFonts w:hint="eastAsia"/>
          <w:sz w:val="22"/>
          <w:lang w:eastAsia="zh-CN"/>
        </w:rPr>
        <w:t xml:space="preserve">Software </w:t>
      </w:r>
      <w:r w:rsidRPr="008B432F">
        <w:rPr>
          <w:sz w:val="22"/>
          <w:lang w:eastAsia="zh-CN"/>
        </w:rPr>
        <w:t>–</w:t>
      </w:r>
      <w:r w:rsidRPr="008B432F">
        <w:rPr>
          <w:rFonts w:hint="eastAsia"/>
          <w:sz w:val="22"/>
          <w:lang w:eastAsia="zh-CN"/>
        </w:rPr>
        <w:t xml:space="preserve"> </w:t>
      </w:r>
      <w:r w:rsidRPr="008B432F">
        <w:rPr>
          <w:sz w:val="22"/>
          <w:lang w:eastAsia="zh-CN"/>
        </w:rPr>
        <w:t xml:space="preserve">My </w:t>
      </w:r>
      <w:r w:rsidRPr="008B432F">
        <w:rPr>
          <w:rFonts w:hint="eastAsia"/>
          <w:sz w:val="22"/>
          <w:lang w:eastAsia="zh-CN"/>
        </w:rPr>
        <w:t xml:space="preserve">software for studying interlocus gene conversion </w:t>
      </w:r>
      <w:r w:rsidRPr="008B432F">
        <w:rPr>
          <w:sz w:val="22"/>
          <w:lang w:eastAsia="zh-CN"/>
        </w:rPr>
        <w:t>is freely available at https://github.com/xji3/JGT_MBE_2016</w:t>
      </w:r>
    </w:p>
    <w:p w14:paraId="6E31BE31" w14:textId="77777777" w:rsidR="00140363" w:rsidRPr="008B432F" w:rsidRDefault="00140363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Outreach – </w:t>
      </w:r>
      <w:r w:rsidR="00BD24B1" w:rsidRPr="008B432F">
        <w:rPr>
          <w:sz w:val="22"/>
          <w:lang w:eastAsia="zh-CN"/>
        </w:rPr>
        <w:t xml:space="preserve">I served </w:t>
      </w:r>
      <w:r w:rsidR="003B6630" w:rsidRPr="008B432F">
        <w:rPr>
          <w:sz w:val="22"/>
          <w:lang w:eastAsia="zh-CN"/>
        </w:rPr>
        <w:t>as treasurer on the ASSIST</w:t>
      </w:r>
      <w:r w:rsidR="003B6630" w:rsidRPr="008B432F">
        <w:rPr>
          <w:rStyle w:val="FootnoteReference"/>
          <w:sz w:val="22"/>
          <w:lang w:eastAsia="zh-CN"/>
        </w:rPr>
        <w:footnoteReference w:id="5"/>
      </w:r>
      <w:r w:rsidR="003B6630" w:rsidRPr="008B432F">
        <w:rPr>
          <w:sz w:val="22"/>
          <w:lang w:eastAsia="zh-CN"/>
        </w:rPr>
        <w:t xml:space="preserve"> student leadership council in 2012 and 2013. </w:t>
      </w:r>
      <w:r w:rsidRPr="008B432F">
        <w:rPr>
          <w:sz w:val="22"/>
          <w:lang w:eastAsia="zh-CN"/>
        </w:rPr>
        <w:t>I participated in the Magnet Fair at South Raleigh Magnet High School</w:t>
      </w:r>
      <w:r w:rsidR="005253D0" w:rsidRPr="008B432F">
        <w:rPr>
          <w:sz w:val="22"/>
          <w:lang w:eastAsia="zh-CN"/>
        </w:rPr>
        <w:t xml:space="preserve"> as </w:t>
      </w:r>
      <w:r w:rsidR="00B21B9F" w:rsidRPr="008B432F">
        <w:rPr>
          <w:sz w:val="22"/>
          <w:lang w:eastAsia="zh-CN"/>
        </w:rPr>
        <w:t xml:space="preserve">an </w:t>
      </w:r>
      <w:r w:rsidR="005253D0" w:rsidRPr="008B432F">
        <w:rPr>
          <w:sz w:val="22"/>
          <w:lang w:eastAsia="zh-CN"/>
        </w:rPr>
        <w:t>ASSIST center graduate representative</w:t>
      </w:r>
      <w:r w:rsidRPr="008B432F">
        <w:rPr>
          <w:sz w:val="22"/>
          <w:lang w:eastAsia="zh-CN"/>
        </w:rPr>
        <w:t xml:space="preserve"> in 2012. </w:t>
      </w:r>
    </w:p>
    <w:sectPr w:rsidR="00140363" w:rsidRPr="008B432F" w:rsidSect="004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D920B" w14:textId="77777777" w:rsidR="000A4F77" w:rsidRDefault="000A4F77" w:rsidP="00130689">
      <w:r>
        <w:separator/>
      </w:r>
    </w:p>
  </w:endnote>
  <w:endnote w:type="continuationSeparator" w:id="0">
    <w:p w14:paraId="4D206C3D" w14:textId="77777777" w:rsidR="000A4F77" w:rsidRDefault="000A4F77" w:rsidP="0013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E2341" w14:textId="77777777" w:rsidR="000A4F77" w:rsidRDefault="000A4F77" w:rsidP="00130689">
      <w:r>
        <w:separator/>
      </w:r>
    </w:p>
  </w:footnote>
  <w:footnote w:type="continuationSeparator" w:id="0">
    <w:p w14:paraId="6E23AAF9" w14:textId="77777777" w:rsidR="000A4F77" w:rsidRDefault="000A4F77" w:rsidP="00130689">
      <w:r>
        <w:continuationSeparator/>
      </w:r>
    </w:p>
  </w:footnote>
  <w:footnote w:id="1">
    <w:p w14:paraId="67DA90D9" w14:textId="770BE0E7" w:rsidR="00FB0EAE" w:rsidRDefault="00FB0EAE">
      <w:pPr>
        <w:pStyle w:val="FootnoteText"/>
      </w:pPr>
      <w:r w:rsidRPr="00A614B4">
        <w:rPr>
          <w:sz w:val="16"/>
          <w:vertAlign w:val="superscript"/>
        </w:rPr>
        <w:footnoteRef/>
      </w:r>
      <w:r w:rsidRPr="00A614B4">
        <w:rPr>
          <w:sz w:val="16"/>
          <w:vertAlign w:val="superscript"/>
        </w:rPr>
        <w:t xml:space="preserve"> </w:t>
      </w:r>
      <w:r w:rsidR="00A614B4">
        <w:rPr>
          <w:sz w:val="16"/>
          <w:vertAlign w:val="superscript"/>
        </w:rPr>
        <w:t xml:space="preserve"> </w:t>
      </w:r>
      <w:r w:rsidRPr="007E09A8">
        <w:rPr>
          <w:sz w:val="16"/>
        </w:rPr>
        <w:t>SISMID: Summer Institute in Statistics and Modeling in Infectious Diseases</w:t>
      </w:r>
      <w:r w:rsidR="007E09A8">
        <w:rPr>
          <w:sz w:val="16"/>
        </w:rPr>
        <w:t xml:space="preserve"> at University of Washington at Seattle</w:t>
      </w:r>
    </w:p>
  </w:footnote>
  <w:footnote w:id="2">
    <w:p w14:paraId="797E704E" w14:textId="77777777" w:rsidR="00F86F03" w:rsidRPr="00323011" w:rsidRDefault="00F86F03" w:rsidP="00F86F03">
      <w:pPr>
        <w:pStyle w:val="FootnoteText"/>
        <w:rPr>
          <w:sz w:val="22"/>
          <w:lang w:eastAsia="zh-CN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 xml:space="preserve">The </w:t>
      </w:r>
      <w:r w:rsidRPr="00323011">
        <w:rPr>
          <w:rFonts w:hint="eastAsia"/>
          <w:sz w:val="16"/>
        </w:rPr>
        <w:t>funds</w:t>
      </w:r>
      <w:r w:rsidRPr="00323011">
        <w:rPr>
          <w:sz w:val="16"/>
        </w:rPr>
        <w:t xml:space="preserve"> were matched through North Carolina State University</w:t>
      </w:r>
    </w:p>
  </w:footnote>
  <w:footnote w:id="3">
    <w:p w14:paraId="3DFEDDF2" w14:textId="551592A4" w:rsidR="00BD2C33" w:rsidRPr="00323011" w:rsidRDefault="0059317A" w:rsidP="00BD2C33">
      <w:pPr>
        <w:pStyle w:val="Footer"/>
        <w:rPr>
          <w:sz w:val="18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BD2C33" w:rsidRPr="00323011">
        <w:rPr>
          <w:sz w:val="16"/>
        </w:rPr>
        <w:t>SAMSI: The Statistical and Applied Mathematical Sciences Institute</w:t>
      </w:r>
    </w:p>
  </w:footnote>
  <w:footnote w:id="4">
    <w:p w14:paraId="75955BD0" w14:textId="3127015E" w:rsidR="002E74F0" w:rsidRDefault="0059317A">
      <w:pPr>
        <w:pStyle w:val="FootnoteText"/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2E74F0" w:rsidRPr="00323011">
        <w:rPr>
          <w:sz w:val="16"/>
        </w:rPr>
        <w:t>SISG: Summer Institute in Statistical Genetics at University of Washington at Seattle</w:t>
      </w:r>
    </w:p>
  </w:footnote>
  <w:footnote w:id="5">
    <w:p w14:paraId="01E8A287" w14:textId="2687521B" w:rsidR="003B6630" w:rsidRDefault="003B6630">
      <w:pPr>
        <w:pStyle w:val="FootnoteText"/>
      </w:pPr>
      <w:r w:rsidRPr="00323011">
        <w:rPr>
          <w:rStyle w:val="FootnoteReference"/>
          <w:sz w:val="20"/>
        </w:rPr>
        <w:footnoteRef/>
      </w:r>
      <w:r w:rsidR="005851A8"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2869"/>
    <w:multiLevelType w:val="hybridMultilevel"/>
    <w:tmpl w:val="AFCA4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544D7"/>
    <w:multiLevelType w:val="hybridMultilevel"/>
    <w:tmpl w:val="582E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7233"/>
    <w:rsid w:val="0003275B"/>
    <w:rsid w:val="00037233"/>
    <w:rsid w:val="000A4F77"/>
    <w:rsid w:val="000C73A3"/>
    <w:rsid w:val="00130689"/>
    <w:rsid w:val="00140363"/>
    <w:rsid w:val="001440AD"/>
    <w:rsid w:val="00144872"/>
    <w:rsid w:val="0014497B"/>
    <w:rsid w:val="0017325F"/>
    <w:rsid w:val="0018724A"/>
    <w:rsid w:val="001938F3"/>
    <w:rsid w:val="002417E5"/>
    <w:rsid w:val="002A74DD"/>
    <w:rsid w:val="002E74F0"/>
    <w:rsid w:val="002F28A4"/>
    <w:rsid w:val="002F7D96"/>
    <w:rsid w:val="00323011"/>
    <w:rsid w:val="00324DA1"/>
    <w:rsid w:val="00357159"/>
    <w:rsid w:val="0039073D"/>
    <w:rsid w:val="003B6630"/>
    <w:rsid w:val="003C025A"/>
    <w:rsid w:val="00401800"/>
    <w:rsid w:val="00420F5F"/>
    <w:rsid w:val="004309D3"/>
    <w:rsid w:val="0044475D"/>
    <w:rsid w:val="0045239C"/>
    <w:rsid w:val="00462095"/>
    <w:rsid w:val="004758F2"/>
    <w:rsid w:val="004D0EE7"/>
    <w:rsid w:val="004F1489"/>
    <w:rsid w:val="004F26D5"/>
    <w:rsid w:val="005056F1"/>
    <w:rsid w:val="0050661B"/>
    <w:rsid w:val="00507577"/>
    <w:rsid w:val="005253D0"/>
    <w:rsid w:val="00546E44"/>
    <w:rsid w:val="00567B1D"/>
    <w:rsid w:val="005851A8"/>
    <w:rsid w:val="00592F76"/>
    <w:rsid w:val="0059317A"/>
    <w:rsid w:val="005A5414"/>
    <w:rsid w:val="005E324E"/>
    <w:rsid w:val="00603253"/>
    <w:rsid w:val="00606D17"/>
    <w:rsid w:val="00666E94"/>
    <w:rsid w:val="006916D6"/>
    <w:rsid w:val="006B3BA4"/>
    <w:rsid w:val="006D5538"/>
    <w:rsid w:val="0071031B"/>
    <w:rsid w:val="00723766"/>
    <w:rsid w:val="00736F4B"/>
    <w:rsid w:val="007617F9"/>
    <w:rsid w:val="007E09A8"/>
    <w:rsid w:val="00804F1F"/>
    <w:rsid w:val="00825EC0"/>
    <w:rsid w:val="008B432F"/>
    <w:rsid w:val="009108E3"/>
    <w:rsid w:val="00912CEE"/>
    <w:rsid w:val="009234EA"/>
    <w:rsid w:val="00923AAA"/>
    <w:rsid w:val="009356C4"/>
    <w:rsid w:val="00990500"/>
    <w:rsid w:val="009A134D"/>
    <w:rsid w:val="009A50C8"/>
    <w:rsid w:val="009F2A71"/>
    <w:rsid w:val="00A14118"/>
    <w:rsid w:val="00A25462"/>
    <w:rsid w:val="00A614B4"/>
    <w:rsid w:val="00A80B75"/>
    <w:rsid w:val="00A80BD5"/>
    <w:rsid w:val="00A92A05"/>
    <w:rsid w:val="00AB19F9"/>
    <w:rsid w:val="00AB68C5"/>
    <w:rsid w:val="00B06D56"/>
    <w:rsid w:val="00B21B9F"/>
    <w:rsid w:val="00B21E05"/>
    <w:rsid w:val="00B436C6"/>
    <w:rsid w:val="00B80002"/>
    <w:rsid w:val="00B857E6"/>
    <w:rsid w:val="00BA256B"/>
    <w:rsid w:val="00BD24B1"/>
    <w:rsid w:val="00BD2C33"/>
    <w:rsid w:val="00BD5CCE"/>
    <w:rsid w:val="00C02B33"/>
    <w:rsid w:val="00C131C3"/>
    <w:rsid w:val="00C355FE"/>
    <w:rsid w:val="00C45740"/>
    <w:rsid w:val="00C5614B"/>
    <w:rsid w:val="00CD0BAF"/>
    <w:rsid w:val="00D134DE"/>
    <w:rsid w:val="00D311F3"/>
    <w:rsid w:val="00D56D9C"/>
    <w:rsid w:val="00DC3C4E"/>
    <w:rsid w:val="00DE1D88"/>
    <w:rsid w:val="00E217EA"/>
    <w:rsid w:val="00E26EE0"/>
    <w:rsid w:val="00EB7599"/>
    <w:rsid w:val="00ED2158"/>
    <w:rsid w:val="00F1079E"/>
    <w:rsid w:val="00F2116A"/>
    <w:rsid w:val="00F25F28"/>
    <w:rsid w:val="00F33F5D"/>
    <w:rsid w:val="00F417D1"/>
    <w:rsid w:val="00F44F3E"/>
    <w:rsid w:val="00F63E9B"/>
    <w:rsid w:val="00F829B4"/>
    <w:rsid w:val="00F86F03"/>
    <w:rsid w:val="00FB0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B0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5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689"/>
  </w:style>
  <w:style w:type="paragraph" w:styleId="Footer">
    <w:name w:val="footer"/>
    <w:basedOn w:val="Normal"/>
    <w:link w:val="Foot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689"/>
  </w:style>
  <w:style w:type="paragraph" w:styleId="FootnoteText">
    <w:name w:val="footnote text"/>
    <w:basedOn w:val="Normal"/>
    <w:link w:val="FootnoteTextChar"/>
    <w:uiPriority w:val="99"/>
    <w:unhideWhenUsed/>
    <w:rsid w:val="00130689"/>
  </w:style>
  <w:style w:type="character" w:customStyle="1" w:styleId="FootnoteTextChar">
    <w:name w:val="Footnote Text Char"/>
    <w:basedOn w:val="DefaultParagraphFont"/>
    <w:link w:val="FootnoteText"/>
    <w:uiPriority w:val="99"/>
    <w:rsid w:val="00130689"/>
  </w:style>
  <w:style w:type="character" w:styleId="FootnoteReference">
    <w:name w:val="footnote reference"/>
    <w:basedOn w:val="DefaultParagraphFont"/>
    <w:uiPriority w:val="99"/>
    <w:unhideWhenUsed/>
    <w:rsid w:val="001306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D5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D5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8B432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Xiang Ji</cp:lastModifiedBy>
  <cp:revision>6</cp:revision>
  <cp:lastPrinted>2018-05-25T07:55:00Z</cp:lastPrinted>
  <dcterms:created xsi:type="dcterms:W3CDTF">2018-05-25T07:55:00Z</dcterms:created>
  <dcterms:modified xsi:type="dcterms:W3CDTF">2018-05-25T07:57:00Z</dcterms:modified>
</cp:coreProperties>
</file>