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17C" w:rsidRDefault="00A9517C" w:rsidP="00A9517C">
      <w:pPr>
        <w:widowControl/>
        <w:jc w:val="left"/>
        <w:rPr>
          <w:rFonts w:ascii="宋体" w:eastAsia="宋体" w:hAnsi="宋体" w:cs="宋体" w:hint="eastAsia"/>
          <w:kern w:val="0"/>
          <w:sz w:val="24"/>
          <w:szCs w:val="24"/>
        </w:rPr>
      </w:pPr>
      <w:r w:rsidRPr="00A9517C">
        <w:rPr>
          <w:rFonts w:ascii="宋体" w:eastAsia="宋体" w:hAnsi="宋体" w:cs="宋体"/>
          <w:kern w:val="0"/>
          <w:sz w:val="24"/>
          <w:szCs w:val="24"/>
        </w:rPr>
        <w:t xml:space="preserve">A stencil buffer contains per-pixel integer data which is used to add more control over which pixels are rendered. A stencil buffer can also be used in combination with a depth buffer to do more complex rendering such as simple shadows or outlines. </w:t>
      </w:r>
    </w:p>
    <w:p w:rsidR="00A9517C" w:rsidRPr="00A9517C" w:rsidRDefault="00A9517C" w:rsidP="00A9517C">
      <w:pPr>
        <w:widowControl/>
        <w:jc w:val="left"/>
        <w:rPr>
          <w:rFonts w:ascii="宋体" w:eastAsia="宋体" w:hAnsi="宋体" w:cs="宋体"/>
          <w:kern w:val="0"/>
          <w:sz w:val="24"/>
          <w:szCs w:val="24"/>
        </w:rPr>
      </w:pPr>
      <w:r>
        <w:rPr>
          <w:rFonts w:ascii="宋体" w:eastAsia="宋体" w:hAnsi="宋体" w:cs="宋体" w:hint="eastAsia"/>
          <w:kern w:val="0"/>
          <w:sz w:val="24"/>
          <w:szCs w:val="24"/>
        </w:rPr>
        <w:t>每个像素都对应着一个存放着整型数据的模板缓冲区，</w:t>
      </w:r>
      <w:r w:rsidR="0048772E">
        <w:rPr>
          <w:rFonts w:ascii="宋体" w:eastAsia="宋体" w:hAnsi="宋体" w:cs="宋体" w:hint="eastAsia"/>
          <w:kern w:val="0"/>
          <w:sz w:val="24"/>
          <w:szCs w:val="24"/>
        </w:rPr>
        <w:t>它被用来控制那些像素将被渲染。</w:t>
      </w:r>
      <w:r w:rsidR="002076C1">
        <w:rPr>
          <w:rFonts w:ascii="宋体" w:eastAsia="宋体" w:hAnsi="宋体" w:cs="宋体" w:hint="eastAsia"/>
          <w:kern w:val="0"/>
          <w:sz w:val="24"/>
          <w:szCs w:val="24"/>
        </w:rPr>
        <w:t>模板缓冲区还可以同深度缓冲区结合，用来做一些更复杂的渲染</w:t>
      </w:r>
      <w:r w:rsidR="008C3B56">
        <w:rPr>
          <w:rFonts w:ascii="宋体" w:eastAsia="宋体" w:hAnsi="宋体" w:cs="宋体" w:hint="eastAsia"/>
          <w:kern w:val="0"/>
          <w:sz w:val="24"/>
          <w:szCs w:val="24"/>
        </w:rPr>
        <w:t>，比如</w:t>
      </w:r>
      <w:r w:rsidR="00401A75">
        <w:rPr>
          <w:rFonts w:ascii="宋体" w:eastAsia="宋体" w:hAnsi="宋体" w:cs="宋体" w:hint="eastAsia"/>
          <w:kern w:val="0"/>
          <w:sz w:val="24"/>
          <w:szCs w:val="24"/>
        </w:rPr>
        <w:t>简单阴影或者轮廓</w:t>
      </w:r>
      <w:r w:rsidR="00046F72">
        <w:rPr>
          <w:rFonts w:ascii="宋体" w:eastAsia="宋体" w:hAnsi="宋体" w:cs="宋体" w:hint="eastAsia"/>
          <w:kern w:val="0"/>
          <w:sz w:val="24"/>
          <w:szCs w:val="24"/>
        </w:rPr>
        <w:t>。</w:t>
      </w:r>
    </w:p>
    <w:p w:rsidR="00A9517C" w:rsidRDefault="00A9517C" w:rsidP="00A9517C">
      <w:pPr>
        <w:widowControl/>
        <w:spacing w:before="100" w:beforeAutospacing="1" w:after="100" w:afterAutospacing="1"/>
        <w:jc w:val="left"/>
        <w:rPr>
          <w:rFonts w:ascii="宋体" w:eastAsia="宋体" w:hAnsi="宋体" w:cs="宋体" w:hint="eastAsia"/>
          <w:kern w:val="0"/>
          <w:sz w:val="24"/>
          <w:szCs w:val="24"/>
        </w:rPr>
      </w:pPr>
      <w:r w:rsidRPr="00A9517C">
        <w:rPr>
          <w:rFonts w:ascii="宋体" w:eastAsia="宋体" w:hAnsi="宋体" w:cs="宋体"/>
          <w:kern w:val="0"/>
          <w:sz w:val="24"/>
          <w:szCs w:val="24"/>
        </w:rPr>
        <w:t xml:space="preserve">A stencil buffer operates similarly to a </w:t>
      </w:r>
      <w:hyperlink r:id="rId6" w:history="1">
        <w:r w:rsidRPr="00A9517C">
          <w:rPr>
            <w:rFonts w:ascii="宋体" w:eastAsia="宋体" w:hAnsi="宋体" w:cs="宋体"/>
            <w:color w:val="0000FF"/>
            <w:kern w:val="0"/>
            <w:sz w:val="24"/>
            <w:szCs w:val="24"/>
            <w:u w:val="single"/>
          </w:rPr>
          <w:t>depth buffer</w:t>
        </w:r>
      </w:hyperlink>
      <w:r w:rsidRPr="00A9517C">
        <w:rPr>
          <w:rFonts w:ascii="宋体" w:eastAsia="宋体" w:hAnsi="宋体" w:cs="宋体"/>
          <w:kern w:val="0"/>
          <w:sz w:val="24"/>
          <w:szCs w:val="24"/>
        </w:rPr>
        <w:t>. So similarly, that stencil data is stored in a depth buffer. While depth data determines which pixel is closest to the camera, stencil data can be used as a more general purpose per-pixel mask for saving or discarding pixels. To create the mask, use a stencil function to compare a reference stencil value -- a global value -- to the value in the stencil buffer each time a pixel is rendered.</w:t>
      </w:r>
    </w:p>
    <w:p w:rsidR="006A24B9" w:rsidRPr="00A9517C" w:rsidRDefault="008218DF" w:rsidP="00A951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模板缓冲区的作用类似于深度缓冲区。</w:t>
      </w:r>
      <w:r w:rsidR="00974201">
        <w:rPr>
          <w:rFonts w:ascii="宋体" w:eastAsia="宋体" w:hAnsi="宋体" w:cs="宋体" w:hint="eastAsia"/>
          <w:kern w:val="0"/>
          <w:sz w:val="24"/>
          <w:szCs w:val="24"/>
        </w:rPr>
        <w:t>相似到模板数据也是存放在深度缓冲区中的。</w:t>
      </w:r>
      <w:r w:rsidR="00323897">
        <w:rPr>
          <w:rFonts w:ascii="宋体" w:eastAsia="宋体" w:hAnsi="宋体" w:cs="宋体" w:hint="eastAsia"/>
          <w:kern w:val="0"/>
          <w:sz w:val="24"/>
          <w:szCs w:val="24"/>
        </w:rPr>
        <w:t>深度数据被用来确定哪个像素距离相机最近，</w:t>
      </w:r>
      <w:r w:rsidR="00113BE0">
        <w:rPr>
          <w:rFonts w:ascii="宋体" w:eastAsia="宋体" w:hAnsi="宋体" w:cs="宋体" w:hint="eastAsia"/>
          <w:kern w:val="0"/>
          <w:sz w:val="24"/>
          <w:szCs w:val="24"/>
        </w:rPr>
        <w:t>而模板数据则被应用到更广泛的目的：像素级遮罩</w:t>
      </w:r>
      <w:r w:rsidR="009A7DFD">
        <w:rPr>
          <w:rFonts w:ascii="宋体" w:eastAsia="宋体" w:hAnsi="宋体" w:cs="宋体" w:hint="eastAsia"/>
          <w:kern w:val="0"/>
          <w:sz w:val="24"/>
          <w:szCs w:val="24"/>
        </w:rPr>
        <w:t>，以此来达到选取或者剔除像素的目的</w:t>
      </w:r>
      <w:r w:rsidR="00B84513">
        <w:rPr>
          <w:rFonts w:ascii="宋体" w:eastAsia="宋体" w:hAnsi="宋体" w:cs="宋体" w:hint="eastAsia"/>
          <w:kern w:val="0"/>
          <w:sz w:val="24"/>
          <w:szCs w:val="24"/>
        </w:rPr>
        <w:t>。</w:t>
      </w:r>
      <w:r w:rsidR="001A429A">
        <w:rPr>
          <w:rFonts w:ascii="宋体" w:eastAsia="宋体" w:hAnsi="宋体" w:cs="宋体" w:hint="eastAsia"/>
          <w:kern w:val="0"/>
          <w:sz w:val="24"/>
          <w:szCs w:val="24"/>
        </w:rPr>
        <w:t>为了创建一个遮罩，我们用一个模板函数来比较一个全局的模板参考数据</w:t>
      </w:r>
      <w:r w:rsidR="00C365C6">
        <w:rPr>
          <w:rFonts w:ascii="宋体" w:eastAsia="宋体" w:hAnsi="宋体" w:cs="宋体" w:hint="eastAsia"/>
          <w:kern w:val="0"/>
          <w:sz w:val="24"/>
          <w:szCs w:val="24"/>
        </w:rPr>
        <w:t>和存放在模板缓冲中的数据</w:t>
      </w:r>
      <w:r w:rsidR="009E00FC">
        <w:rPr>
          <w:rFonts w:ascii="宋体" w:eastAsia="宋体" w:hAnsi="宋体" w:cs="宋体" w:hint="eastAsia"/>
          <w:kern w:val="0"/>
          <w:sz w:val="24"/>
          <w:szCs w:val="24"/>
        </w:rPr>
        <w:t>，像素每渲染一次就比较一次</w:t>
      </w:r>
      <w:r w:rsidR="007B3A8C">
        <w:rPr>
          <w:rFonts w:ascii="宋体" w:eastAsia="宋体" w:hAnsi="宋体" w:cs="宋体" w:hint="eastAsia"/>
          <w:kern w:val="0"/>
          <w:sz w:val="24"/>
          <w:szCs w:val="24"/>
        </w:rPr>
        <w:t>。</w:t>
      </w:r>
    </w:p>
    <w:p w:rsidR="00A9517C" w:rsidRDefault="00A9517C" w:rsidP="00A9517C">
      <w:pPr>
        <w:widowControl/>
        <w:spacing w:before="100" w:beforeAutospacing="1" w:after="100" w:afterAutospacing="1"/>
        <w:jc w:val="left"/>
        <w:rPr>
          <w:rFonts w:ascii="宋体" w:eastAsia="宋体" w:hAnsi="宋体" w:cs="宋体" w:hint="eastAsia"/>
          <w:kern w:val="0"/>
          <w:sz w:val="24"/>
          <w:szCs w:val="24"/>
        </w:rPr>
      </w:pPr>
      <w:r w:rsidRPr="00A9517C">
        <w:rPr>
          <w:rFonts w:ascii="宋体" w:eastAsia="宋体" w:hAnsi="宋体" w:cs="宋体"/>
          <w:kern w:val="0"/>
          <w:sz w:val="24"/>
          <w:szCs w:val="24"/>
        </w:rPr>
        <w:t xml:space="preserve">For example, to remove an object from a scene, fill a stencil buffer with a cut out pattern (using zeros) for each pixel where the object is visible. This is done by setting the reference stencil value to 0, clearing the stencil buffer, and rendering the object. Then set the reference stencil value to 1, set the compare function to </w:t>
      </w:r>
      <w:bookmarkStart w:id="0" w:name="OLE_LINK1"/>
      <w:bookmarkStart w:id="1" w:name="OLE_LINK2"/>
      <w:r w:rsidRPr="00A9517C">
        <w:rPr>
          <w:rFonts w:ascii="宋体" w:eastAsia="宋体" w:hAnsi="宋体" w:cs="宋体"/>
          <w:kern w:val="0"/>
          <w:sz w:val="24"/>
          <w:szCs w:val="24"/>
        </w:rPr>
        <w:fldChar w:fldCharType="begin"/>
      </w:r>
      <w:r w:rsidRPr="00A9517C">
        <w:rPr>
          <w:rFonts w:ascii="宋体" w:eastAsia="宋体" w:hAnsi="宋体" w:cs="宋体"/>
          <w:kern w:val="0"/>
          <w:sz w:val="24"/>
          <w:szCs w:val="24"/>
        </w:rPr>
        <w:instrText xml:space="preserve"> HYPERLINK "http://msdn.microsoft.com/en-us/library/microsoft.xna.framework.graphics.comparefunction.aspx" </w:instrText>
      </w:r>
      <w:r w:rsidRPr="00A9517C">
        <w:rPr>
          <w:rFonts w:ascii="宋体" w:eastAsia="宋体" w:hAnsi="宋体" w:cs="宋体"/>
          <w:kern w:val="0"/>
          <w:sz w:val="24"/>
          <w:szCs w:val="24"/>
        </w:rPr>
        <w:fldChar w:fldCharType="separate"/>
      </w:r>
      <w:r w:rsidRPr="00A9517C">
        <w:rPr>
          <w:rFonts w:ascii="宋体" w:eastAsia="宋体" w:hAnsi="宋体" w:cs="宋体"/>
          <w:color w:val="0000FF"/>
          <w:kern w:val="0"/>
          <w:sz w:val="24"/>
          <w:szCs w:val="24"/>
          <w:u w:val="single"/>
        </w:rPr>
        <w:t>CompareFunction.LessEqual</w:t>
      </w:r>
      <w:r w:rsidRPr="00A9517C">
        <w:rPr>
          <w:rFonts w:ascii="宋体" w:eastAsia="宋体" w:hAnsi="宋体" w:cs="宋体"/>
          <w:kern w:val="0"/>
          <w:sz w:val="24"/>
          <w:szCs w:val="24"/>
        </w:rPr>
        <w:fldChar w:fldCharType="end"/>
      </w:r>
      <w:bookmarkEnd w:id="0"/>
      <w:bookmarkEnd w:id="1"/>
      <w:r w:rsidRPr="00A9517C">
        <w:rPr>
          <w:rFonts w:ascii="宋体" w:eastAsia="宋体" w:hAnsi="宋体" w:cs="宋体"/>
          <w:kern w:val="0"/>
          <w:sz w:val="24"/>
          <w:szCs w:val="24"/>
        </w:rPr>
        <w:t>, and render again. The stencil data masks those pixels whose value is non zero but less than 1, resulting in drawing over (or removing) the object.</w:t>
      </w:r>
    </w:p>
    <w:p w:rsidR="001071BF" w:rsidRPr="00A9517C" w:rsidRDefault="006E0B14" w:rsidP="00A951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比如，如果想要将一个对象从场景中移除，那么可以</w:t>
      </w:r>
      <w:r w:rsidR="004C7E24">
        <w:rPr>
          <w:rFonts w:ascii="宋体" w:eastAsia="宋体" w:hAnsi="宋体" w:cs="宋体" w:hint="eastAsia"/>
          <w:kern w:val="0"/>
          <w:sz w:val="24"/>
          <w:szCs w:val="24"/>
        </w:rPr>
        <w:t>为对象不可见部分的每个像素的</w:t>
      </w:r>
      <w:r>
        <w:rPr>
          <w:rFonts w:ascii="宋体" w:eastAsia="宋体" w:hAnsi="宋体" w:cs="宋体" w:hint="eastAsia"/>
          <w:kern w:val="0"/>
          <w:sz w:val="24"/>
          <w:szCs w:val="24"/>
        </w:rPr>
        <w:t>模板缓冲中填入消减模式的数据（用0值）</w:t>
      </w:r>
      <w:r w:rsidR="00FB2A99">
        <w:rPr>
          <w:rFonts w:ascii="宋体" w:eastAsia="宋体" w:hAnsi="宋体" w:cs="宋体" w:hint="eastAsia"/>
          <w:kern w:val="0"/>
          <w:sz w:val="24"/>
          <w:szCs w:val="24"/>
        </w:rPr>
        <w:t>。</w:t>
      </w:r>
      <w:r w:rsidR="00FB5005">
        <w:rPr>
          <w:rFonts w:ascii="宋体" w:eastAsia="宋体" w:hAnsi="宋体" w:cs="宋体" w:hint="eastAsia"/>
          <w:kern w:val="0"/>
          <w:sz w:val="24"/>
          <w:szCs w:val="24"/>
        </w:rPr>
        <w:t>为了达到这个目的我们首先设置</w:t>
      </w:r>
      <w:r w:rsidR="008C25D1">
        <w:rPr>
          <w:rFonts w:ascii="宋体" w:eastAsia="宋体" w:hAnsi="宋体" w:cs="宋体" w:hint="eastAsia"/>
          <w:kern w:val="0"/>
          <w:sz w:val="24"/>
          <w:szCs w:val="24"/>
        </w:rPr>
        <w:t>参考模板数据为0</w:t>
      </w:r>
      <w:r w:rsidR="00A26DA4">
        <w:rPr>
          <w:rFonts w:ascii="宋体" w:eastAsia="宋体" w:hAnsi="宋体" w:cs="宋体" w:hint="eastAsia"/>
          <w:kern w:val="0"/>
          <w:sz w:val="24"/>
          <w:szCs w:val="24"/>
        </w:rPr>
        <w:t>，</w:t>
      </w:r>
      <w:r w:rsidR="00276C56">
        <w:rPr>
          <w:rFonts w:ascii="宋体" w:eastAsia="宋体" w:hAnsi="宋体" w:cs="宋体" w:hint="eastAsia"/>
          <w:kern w:val="0"/>
          <w:sz w:val="24"/>
          <w:szCs w:val="24"/>
        </w:rPr>
        <w:t>清除模板缓冲</w:t>
      </w:r>
      <w:r w:rsidR="008C45FF">
        <w:rPr>
          <w:rFonts w:ascii="宋体" w:eastAsia="宋体" w:hAnsi="宋体" w:cs="宋体" w:hint="eastAsia"/>
          <w:kern w:val="0"/>
          <w:sz w:val="24"/>
          <w:szCs w:val="24"/>
        </w:rPr>
        <w:t>，</w:t>
      </w:r>
      <w:r w:rsidR="006F41AF">
        <w:rPr>
          <w:rFonts w:ascii="宋体" w:eastAsia="宋体" w:hAnsi="宋体" w:cs="宋体" w:hint="eastAsia"/>
          <w:kern w:val="0"/>
          <w:sz w:val="24"/>
          <w:szCs w:val="24"/>
        </w:rPr>
        <w:t>渲染对象。</w:t>
      </w:r>
      <w:r w:rsidR="008D55AB">
        <w:rPr>
          <w:rFonts w:ascii="宋体" w:eastAsia="宋体" w:hAnsi="宋体" w:cs="宋体" w:hint="eastAsia"/>
          <w:kern w:val="0"/>
          <w:sz w:val="24"/>
          <w:szCs w:val="24"/>
        </w:rPr>
        <w:t>接着设置模板数据值为1，将比较函数设为</w:t>
      </w:r>
      <w:hyperlink r:id="rId7" w:history="1">
        <w:r w:rsidR="008D55AB" w:rsidRPr="00A9517C">
          <w:rPr>
            <w:rFonts w:ascii="宋体" w:eastAsia="宋体" w:hAnsi="宋体" w:cs="宋体"/>
            <w:color w:val="0000FF"/>
            <w:kern w:val="0"/>
            <w:sz w:val="24"/>
            <w:szCs w:val="24"/>
            <w:u w:val="single"/>
          </w:rPr>
          <w:t>CompareFunction.LessEqual</w:t>
        </w:r>
      </w:hyperlink>
      <w:r w:rsidR="008D55AB">
        <w:rPr>
          <w:rFonts w:ascii="宋体" w:eastAsia="宋体" w:hAnsi="宋体" w:cs="宋体" w:hint="eastAsia"/>
          <w:kern w:val="0"/>
          <w:sz w:val="24"/>
          <w:szCs w:val="24"/>
        </w:rPr>
        <w:t>，然后再次渲染</w:t>
      </w:r>
      <w:r w:rsidR="00011A0E">
        <w:rPr>
          <w:rFonts w:ascii="宋体" w:eastAsia="宋体" w:hAnsi="宋体" w:cs="宋体" w:hint="eastAsia"/>
          <w:kern w:val="0"/>
          <w:sz w:val="24"/>
          <w:szCs w:val="24"/>
        </w:rPr>
        <w:t>。</w:t>
      </w:r>
      <w:r w:rsidR="000945EB">
        <w:rPr>
          <w:rFonts w:ascii="宋体" w:eastAsia="宋体" w:hAnsi="宋体" w:cs="宋体" w:hint="eastAsia"/>
          <w:kern w:val="0"/>
          <w:sz w:val="24"/>
          <w:szCs w:val="24"/>
        </w:rPr>
        <w:t>模板缓冲将那些非零的像素但是小于一的数据遮掉，从而达到覆盖或者移除对象的目的。</w:t>
      </w:r>
    </w:p>
    <w:p w:rsidR="00A9517C" w:rsidRDefault="00A9517C" w:rsidP="00A9517C">
      <w:pPr>
        <w:widowControl/>
        <w:spacing w:before="100" w:beforeAutospacing="1" w:after="100" w:afterAutospacing="1"/>
        <w:jc w:val="left"/>
        <w:rPr>
          <w:rFonts w:ascii="宋体" w:eastAsia="宋体" w:hAnsi="宋体" w:cs="宋体" w:hint="eastAsia"/>
          <w:kern w:val="0"/>
          <w:sz w:val="24"/>
          <w:szCs w:val="24"/>
        </w:rPr>
      </w:pPr>
      <w:r w:rsidRPr="00A9517C">
        <w:rPr>
          <w:rFonts w:ascii="宋体" w:eastAsia="宋体" w:hAnsi="宋体" w:cs="宋体"/>
          <w:kern w:val="0"/>
          <w:sz w:val="24"/>
          <w:szCs w:val="24"/>
        </w:rPr>
        <w:t xml:space="preserve">A stencil buffer can be used in more sophisticated ways such as specifying </w:t>
      </w:r>
      <w:hyperlink r:id="rId8" w:history="1">
        <w:r w:rsidRPr="00A9517C">
          <w:rPr>
            <w:rFonts w:ascii="宋体" w:eastAsia="宋体" w:hAnsi="宋体" w:cs="宋体"/>
            <w:color w:val="0000FF"/>
            <w:kern w:val="0"/>
            <w:sz w:val="24"/>
            <w:szCs w:val="24"/>
            <w:u w:val="single"/>
          </w:rPr>
          <w:t>StencilOperations</w:t>
        </w:r>
      </w:hyperlink>
      <w:r w:rsidRPr="00A9517C">
        <w:rPr>
          <w:rFonts w:ascii="宋体" w:eastAsia="宋体" w:hAnsi="宋体" w:cs="宋体"/>
          <w:kern w:val="0"/>
          <w:sz w:val="24"/>
          <w:szCs w:val="24"/>
        </w:rPr>
        <w:t xml:space="preserve"> that go beyond replace or discard and increment or decrement the stencil buffer during a stencil test. Then combine this with a </w:t>
      </w:r>
      <w:hyperlink r:id="rId9" w:history="1">
        <w:r w:rsidRPr="00A9517C">
          <w:rPr>
            <w:rFonts w:ascii="宋体" w:eastAsia="宋体" w:hAnsi="宋体" w:cs="宋体"/>
            <w:color w:val="0000FF"/>
            <w:kern w:val="0"/>
            <w:sz w:val="24"/>
            <w:szCs w:val="24"/>
            <w:u w:val="single"/>
          </w:rPr>
          <w:t>StencilMask</w:t>
        </w:r>
      </w:hyperlink>
      <w:r w:rsidRPr="00A9517C">
        <w:rPr>
          <w:rFonts w:ascii="宋体" w:eastAsia="宋体" w:hAnsi="宋体" w:cs="宋体"/>
          <w:kern w:val="0"/>
          <w:sz w:val="24"/>
          <w:szCs w:val="24"/>
        </w:rPr>
        <w:t xml:space="preserve"> to mask the portion of the stencil buffer that is updated.</w:t>
      </w:r>
    </w:p>
    <w:p w:rsidR="00321E33" w:rsidRPr="00A9517C" w:rsidRDefault="003112B0" w:rsidP="00A9517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模板缓冲</w:t>
      </w:r>
    </w:p>
    <w:p w:rsidR="00A9517C" w:rsidRPr="00A9517C" w:rsidRDefault="00A9517C" w:rsidP="00A9517C">
      <w:pPr>
        <w:widowControl/>
        <w:spacing w:before="100" w:beforeAutospacing="1" w:after="100" w:afterAutospacing="1"/>
        <w:jc w:val="left"/>
        <w:rPr>
          <w:rFonts w:ascii="宋体" w:eastAsia="宋体" w:hAnsi="宋体" w:cs="宋体"/>
          <w:kern w:val="0"/>
          <w:sz w:val="24"/>
          <w:szCs w:val="24"/>
        </w:rPr>
      </w:pPr>
      <w:r w:rsidRPr="00A9517C">
        <w:rPr>
          <w:rFonts w:ascii="宋体" w:eastAsia="宋体" w:hAnsi="宋体" w:cs="宋体"/>
          <w:kern w:val="0"/>
          <w:sz w:val="24"/>
          <w:szCs w:val="24"/>
        </w:rPr>
        <w:t xml:space="preserve">To use a stencil buffer, the </w:t>
      </w:r>
      <w:hyperlink r:id="rId10" w:history="1">
        <w:r w:rsidRPr="00A9517C">
          <w:rPr>
            <w:rFonts w:ascii="宋体" w:eastAsia="宋体" w:hAnsi="宋体" w:cs="宋体"/>
            <w:color w:val="0000FF"/>
            <w:kern w:val="0"/>
            <w:sz w:val="24"/>
            <w:szCs w:val="24"/>
            <w:u w:val="single"/>
          </w:rPr>
          <w:t>DepthFormat</w:t>
        </w:r>
      </w:hyperlink>
      <w:r w:rsidRPr="00A9517C">
        <w:rPr>
          <w:rFonts w:ascii="宋体" w:eastAsia="宋体" w:hAnsi="宋体" w:cs="宋体"/>
          <w:kern w:val="0"/>
          <w:sz w:val="24"/>
          <w:szCs w:val="24"/>
        </w:rPr>
        <w:t xml:space="preserve"> of the depth buffer must reserve some bits for the stencil data; the </w:t>
      </w:r>
      <w:hyperlink r:id="rId11" w:anchor="DepthFormat.Depth24Stencil8" w:history="1">
        <w:r w:rsidRPr="00A9517C">
          <w:rPr>
            <w:rFonts w:ascii="宋体" w:eastAsia="宋体" w:hAnsi="宋体" w:cs="宋体"/>
            <w:color w:val="0000FF"/>
            <w:kern w:val="0"/>
            <w:sz w:val="24"/>
            <w:szCs w:val="24"/>
            <w:u w:val="single"/>
          </w:rPr>
          <w:t>DepthFormat.Depth24Stencil8</w:t>
        </w:r>
      </w:hyperlink>
      <w:r w:rsidRPr="00A9517C">
        <w:rPr>
          <w:rFonts w:ascii="宋体" w:eastAsia="宋体" w:hAnsi="宋体" w:cs="宋体"/>
          <w:kern w:val="0"/>
          <w:sz w:val="24"/>
          <w:szCs w:val="24"/>
        </w:rPr>
        <w:t xml:space="preserve"> format uses 8 bits for a stencil buffer as an example. Combining stencil data </w:t>
      </w:r>
      <w:r w:rsidRPr="00A9517C">
        <w:rPr>
          <w:rFonts w:ascii="宋体" w:eastAsia="宋体" w:hAnsi="宋体" w:cs="宋体"/>
          <w:kern w:val="0"/>
          <w:sz w:val="24"/>
          <w:szCs w:val="24"/>
        </w:rPr>
        <w:lastRenderedPageBreak/>
        <w:t xml:space="preserve">with an 8 bit </w:t>
      </w:r>
      <w:hyperlink r:id="rId12" w:history="1">
        <w:r w:rsidRPr="00A9517C">
          <w:rPr>
            <w:rFonts w:ascii="宋体" w:eastAsia="宋体" w:hAnsi="宋体" w:cs="宋体"/>
            <w:color w:val="0000FF"/>
            <w:kern w:val="0"/>
            <w:sz w:val="24"/>
            <w:szCs w:val="24"/>
            <w:u w:val="single"/>
          </w:rPr>
          <w:t>DepthStencilState.StencilMask Property</w:t>
        </w:r>
      </w:hyperlink>
      <w:r w:rsidRPr="00A9517C">
        <w:rPr>
          <w:rFonts w:ascii="宋体" w:eastAsia="宋体" w:hAnsi="宋体" w:cs="宋体"/>
          <w:kern w:val="0"/>
          <w:sz w:val="24"/>
          <w:szCs w:val="24"/>
        </w:rPr>
        <w:t xml:space="preserve"> provide up to eight different stencil buffers.</w:t>
      </w:r>
    </w:p>
    <w:p w:rsidR="002F206E" w:rsidRPr="00A9517C" w:rsidRDefault="002F206E"/>
    <w:sectPr w:rsidR="002F206E" w:rsidRPr="00A9517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206E" w:rsidRDefault="002F206E" w:rsidP="00A9517C">
      <w:r>
        <w:separator/>
      </w:r>
    </w:p>
  </w:endnote>
  <w:endnote w:type="continuationSeparator" w:id="1">
    <w:p w:rsidR="002F206E" w:rsidRDefault="002F206E" w:rsidP="00A9517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17C" w:rsidRDefault="00A9517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17C" w:rsidRDefault="00A9517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17C" w:rsidRDefault="00A9517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206E" w:rsidRDefault="002F206E" w:rsidP="00A9517C">
      <w:r>
        <w:separator/>
      </w:r>
    </w:p>
  </w:footnote>
  <w:footnote w:type="continuationSeparator" w:id="1">
    <w:p w:rsidR="002F206E" w:rsidRDefault="002F206E" w:rsidP="00A951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17C" w:rsidRDefault="00A9517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17C" w:rsidRDefault="00A9517C" w:rsidP="00A9517C">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17C" w:rsidRDefault="00A9517C">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517C"/>
    <w:rsid w:val="00011A0E"/>
    <w:rsid w:val="00046F72"/>
    <w:rsid w:val="000945EB"/>
    <w:rsid w:val="001071BF"/>
    <w:rsid w:val="00113BE0"/>
    <w:rsid w:val="001A429A"/>
    <w:rsid w:val="002076C1"/>
    <w:rsid w:val="00276C56"/>
    <w:rsid w:val="002C36CF"/>
    <w:rsid w:val="002F206E"/>
    <w:rsid w:val="003112B0"/>
    <w:rsid w:val="00321E33"/>
    <w:rsid w:val="00323897"/>
    <w:rsid w:val="00401A75"/>
    <w:rsid w:val="0048772E"/>
    <w:rsid w:val="004C7E24"/>
    <w:rsid w:val="004D774E"/>
    <w:rsid w:val="006A24B9"/>
    <w:rsid w:val="006E0B14"/>
    <w:rsid w:val="006F41AF"/>
    <w:rsid w:val="007B3A8C"/>
    <w:rsid w:val="008218DF"/>
    <w:rsid w:val="008C25D1"/>
    <w:rsid w:val="008C3B56"/>
    <w:rsid w:val="008C45FF"/>
    <w:rsid w:val="008D55AB"/>
    <w:rsid w:val="00974201"/>
    <w:rsid w:val="009A7DFD"/>
    <w:rsid w:val="009E00FC"/>
    <w:rsid w:val="00A26DA4"/>
    <w:rsid w:val="00A85F88"/>
    <w:rsid w:val="00A9517C"/>
    <w:rsid w:val="00B84513"/>
    <w:rsid w:val="00C365C6"/>
    <w:rsid w:val="00FB2A99"/>
    <w:rsid w:val="00FB50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51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517C"/>
    <w:rPr>
      <w:sz w:val="18"/>
      <w:szCs w:val="18"/>
    </w:rPr>
  </w:style>
  <w:style w:type="paragraph" w:styleId="a4">
    <w:name w:val="footer"/>
    <w:basedOn w:val="a"/>
    <w:link w:val="Char0"/>
    <w:uiPriority w:val="99"/>
    <w:semiHidden/>
    <w:unhideWhenUsed/>
    <w:rsid w:val="00A951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517C"/>
    <w:rPr>
      <w:sz w:val="18"/>
      <w:szCs w:val="18"/>
    </w:rPr>
  </w:style>
  <w:style w:type="paragraph" w:styleId="a5">
    <w:name w:val="Normal (Web)"/>
    <w:basedOn w:val="a"/>
    <w:uiPriority w:val="99"/>
    <w:semiHidden/>
    <w:unhideWhenUsed/>
    <w:rsid w:val="00A9517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9517C"/>
    <w:rPr>
      <w:color w:val="0000FF"/>
      <w:u w:val="single"/>
    </w:rPr>
  </w:style>
</w:styles>
</file>

<file path=word/webSettings.xml><?xml version="1.0" encoding="utf-8"?>
<w:webSettings xmlns:r="http://schemas.openxmlformats.org/officeDocument/2006/relationships" xmlns:w="http://schemas.openxmlformats.org/wordprocessingml/2006/main">
  <w:divs>
    <w:div w:id="147895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icrosoft.xna.framework.graphics.stenciloperation.asp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msdn.microsoft.com/en-us/library/microsoft.xna.framework.graphics.comparefunction.aspx" TargetMode="External"/><Relationship Id="rId12" Type="http://schemas.openxmlformats.org/officeDocument/2006/relationships/hyperlink" Target="http://msdn.microsoft.com/en-us/library/microsoft.xna.framework.graphics.depthstencilstate.stencilmask.aspx"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msdn.microsoft.com/en-us/library/bb976071.aspx" TargetMode="External"/><Relationship Id="rId11" Type="http://schemas.openxmlformats.org/officeDocument/2006/relationships/hyperlink" Target="http://msdn.microsoft.com/en-us/library/microsoft.xna.framework.graphics.depthformat.aspx"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msdn.microsoft.com/en-us/library/microsoft.xna.framework.graphics.depthformat.aspx"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msdn.microsoft.com/en-us/library/microsoft.xna.framework.graphics.depthstencilstate.stencilmask.aspx"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467</Words>
  <Characters>2667</Characters>
  <Application>Microsoft Office Word</Application>
  <DocSecurity>0</DocSecurity>
  <Lines>22</Lines>
  <Paragraphs>6</Paragraphs>
  <ScaleCrop>false</ScaleCrop>
  <Company>WwW.YlmF.CoM</Company>
  <LinksUpToDate>false</LinksUpToDate>
  <CharactersWithSpaces>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100</cp:revision>
  <dcterms:created xsi:type="dcterms:W3CDTF">2011-10-18T09:24:00Z</dcterms:created>
  <dcterms:modified xsi:type="dcterms:W3CDTF">2011-10-18T10:22:00Z</dcterms:modified>
</cp:coreProperties>
</file>