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開始</w:t>
      </w:r>
    </w:p>
    <w:p>
      <w:r>
        <w:t>1。在本文中，我們關注的是……</w:t>
      </w:r>
    </w:p>
    <w:p>
      <w:r>
        <w:t>2。本文進行如下。</w:t>
      </w:r>
    </w:p>
    <w:p>
      <w:r>
        <w:t>3。紙的結構如下。</w:t>
      </w:r>
    </w:p>
    <w:p>
      <w:r>
        <w:t>4。在本文中，我們將首先簡要介紹模糊集和相關集</w:t>
      </w:r>
    </w:p>
    <w:p>
      <w:r>
        <w:t>概念…</w:t>
      </w:r>
    </w:p>
    <w:p>
      <w:r>
        <w:t>5。首先，我們將提供有關…的簡短背景。</w:t>
      </w:r>
    </w:p>
    <w:p>
      <w:r>
        <w:t>介紹</w:t>
      </w:r>
    </w:p>
    <w:p>
      <w:r>
        <w:t>1。隨後將描述問題的模糊性質</w:t>
      </w:r>
    </w:p>
    <w:p>
      <w:r>
        <w:t>以及詳細的介紹所需的成員如何運作</w:t>
      </w:r>
    </w:p>
    <w:p>
      <w:r>
        <w:t>定義。</w:t>
      </w:r>
    </w:p>
    <w:p>
      <w:r>
        <w:t>2。關於XX和XX的詳細信息將在後面的部分中討論。</w:t>
      </w:r>
    </w:p>
    <w:p>
      <w:r>
        <w:t>3。在下一部分中，經過基本問題的陳述，各種</w:t>
      </w:r>
    </w:p>
    <w:p>
      <w:r>
        <w:t>研究了涉及可能性知識的情況：首先</w:t>
      </w:r>
    </w:p>
    <w:p>
      <w:r>
        <w:t>提出了完全可能的模型；然後是模糊服務的案例</w:t>
      </w:r>
    </w:p>
    <w:p>
      <w:r>
        <w:t>研究了隨機到達和非模糊服務規則的時間；最後，</w:t>
      </w:r>
    </w:p>
    <w:p>
      <w:r>
        <w:t>考慮模糊服務規則。</w:t>
      </w:r>
    </w:p>
    <w:p>
      <w:r>
        <w:t>審查</w:t>
      </w:r>
    </w:p>
    <w:p>
      <w:r>
        <w:t>1。此評論隨後進行了介紹。</w:t>
      </w:r>
    </w:p>
    <w:p>
      <w:r>
        <w:t>2。簡要摘要xxx和xxx中的某些相關概念是</w:t>
      </w:r>
    </w:p>
    <w:p>
      <w:r>
        <w:t>在第2節中介紹。</w:t>
      </w:r>
    </w:p>
    <w:p>
      <w:r>
        <w:t>3。在下一部分中，簡要審查…。給予。</w:t>
      </w:r>
    </w:p>
    <w:p>
      <w:r>
        <w:t>4。在下一部分中，對…進行了簡短的評論。</w:t>
      </w:r>
    </w:p>
    <w:p>
      <w:r>
        <w:t>5。第2節回顧了與XX相關的相關研究。</w:t>
      </w:r>
    </w:p>
    <w:p>
      <w:r>
        <w:t>6。第1.1節簡要調查了採取行動方法的動機，</w:t>
      </w:r>
    </w:p>
    <w:p>
      <w:r>
        <w:t>雖然1.2著眼於系統的複雜性和</w:t>
      </w:r>
    </w:p>
    <w:p>
      <w:r>
        <w:t>概述了開發可能性方法的需求。</w:t>
      </w:r>
    </w:p>
    <w:p>
      <w:r>
        <w:t>身體</w:t>
      </w:r>
    </w:p>
    <w:p>
      <w:r>
        <w:t>1。第1節定義了魯棒性的概念，並主張其重要性。</w:t>
      </w:r>
    </w:p>
    <w:p>
      <w:r>
        <w:t>2。第1節致力於FLC決策邏輯的基本方面。</w:t>
      </w:r>
    </w:p>
    <w:p>
      <w:r>
        <w:t>3。第2節給出了包括XXX的問題的背景</w:t>
      </w:r>
    </w:p>
    <w:p>
      <w:r>
        <w:t>4。第2節討論了一些與自然的問題和方法</w:t>
      </w:r>
    </w:p>
    <w:p>
      <w:r>
        <w:t>語言理解。</w:t>
      </w:r>
    </w:p>
    <w:p>
      <w:r>
        <w:t>5。第2節解釋了通常……可以用術語表達的靈活性</w:t>
      </w:r>
    </w:p>
    <w:p>
      <w:r>
        <w:t>模糊的時間窗口</w:t>
      </w:r>
    </w:p>
    <w:p>
      <w:r>
        <w:t>6.第3節討論了……使用的模糊集理論的各個方面。</w:t>
      </w:r>
    </w:p>
    <w:p>
      <w:r>
        <w:t>7。第3節以一般的方式描述了系統本身，包括…。</w:t>
      </w:r>
    </w:p>
    <w:p>
      <w:r>
        <w:t>還討論瞭如何評估系統性能。</w:t>
      </w:r>
    </w:p>
    <w:p>
      <w:r>
        <w:t>8。第3節描述了XX的新度量。</w:t>
      </w:r>
    </w:p>
    <w:p>
      <w:r>
        <w:t>9。第3節在分析中證明瞭模糊可能性理論的使用</w:t>
      </w:r>
    </w:p>
    <w:p>
      <w:r>
        <w:t>xx。</w:t>
      </w:r>
    </w:p>
    <w:p>
      <w:r>
        <w:t>10。第3節是對人類決策模糊表述的精細描述。</w:t>
      </w:r>
    </w:p>
    <w:p>
      <w:r>
        <w:t>11。第3節是為模糊決定的建模和處理而發展的</w:t>
      </w:r>
    </w:p>
    <w:p>
      <w:r>
        <w:t>規則。</w:t>
      </w:r>
    </w:p>
    <w:p>
      <w:r>
        <w:t>12. FLC的主要思想在第3節中描述了第4節</w:t>
      </w:r>
    </w:p>
    <w:p>
      <w:r>
        <w:t>描述XX策略。</w:t>
      </w:r>
    </w:p>
    <w:p>
      <w:r>
        <w:t>13。第3和第4節顯示了用於驗證提議的實驗研究</w:t>
      </w:r>
    </w:p>
    <w:p>
      <w:r>
        <w:t>模型。</w:t>
      </w:r>
    </w:p>
    <w:p>
      <w:r>
        <w:t>14。第4節討論了以前基於模糊的基於成本差異的方法</w:t>
      </w:r>
    </w:p>
    <w:p>
      <w:r>
        <w:t>調查。</w:t>
      </w:r>
    </w:p>
    <w:p>
      <w:r>
        <w:t>15。第4節給出了XXX的特定示例。</w:t>
      </w:r>
    </w:p>
    <w:p>
      <w:r>
        <w:t>16.第4節是製造模糊模型的實驗研究</w:t>
      </w:r>
    </w:p>
    <w:p>
      <w:r>
        <w:t>過程。</w:t>
      </w:r>
    </w:p>
    <w:p>
      <w:r>
        <w:t>17。第4節包含了關於結果的含義的討論</w:t>
      </w:r>
    </w:p>
    <w:p>
      <w:r>
        <w:t>第2和3節。</w:t>
      </w:r>
    </w:p>
    <w:p>
      <w:r>
        <w:t>18。第4節將此模糊措施應用於XX的分析並說明瞭其。</w:t>
      </w:r>
    </w:p>
    <w:p>
      <w:r>
        <w:t>使用實驗數據。</w:t>
      </w:r>
    </w:p>
    <w:p>
      <w:r>
        <w:t>19。第5節介紹了本文的主要結果：模糊集模型。</w:t>
      </w:r>
    </w:p>
    <w:p>
      <w:r>
        <w:t>20。第5節包含</w:t>
      </w:r>
    </w:p>
    <w:p>
      <w:r>
        <w:t>一些結論以及一些進一步工作的想法。</w:t>
      </w:r>
    </w:p>
    <w:p>
      <w:r>
        <w:t>21.第6節用示例說明瞭模型。</w:t>
      </w:r>
    </w:p>
    <w:p>
      <w:r>
        <w:t>22.各種理由的方式和他們選擇的原因是</w:t>
      </w:r>
    </w:p>
    <w:p>
      <w:r>
        <w:t>在第2節中進行了非常簡短的討論。</w:t>
      </w:r>
    </w:p>
    <w:p>
      <w:r>
        <w:t>23。在第2節中顯示了整個模型的框圖表達</w:t>
      </w:r>
    </w:p>
    <w:p>
      <w:r>
        <w:t>人類DM系統</w:t>
      </w:r>
    </w:p>
    <w:p>
      <w:r>
        <w:t>24。在第2節中，我們將列出一個基本假設的集合。</w:t>
      </w:r>
    </w:p>
    <w:p>
      <w:r>
        <w:t>計劃必須滿足。</w:t>
      </w:r>
    </w:p>
    <w:p>
      <w:r>
        <w:t>25。在本文的第2節中，我們提出了代表性和獨特性</w:t>
      </w:r>
    </w:p>
    <w:p>
      <w:r>
        <w:t>定理用於模糊性的基本測量</w:t>
      </w:r>
    </w:p>
    <w:p>
      <w:r>
        <w:t>話語領域是秩序密集的。</w:t>
      </w:r>
    </w:p>
    <w:p>
      <w:r>
        <w:t>26。在第3節中，我們描述了一項經驗研究的初步結果</w:t>
      </w:r>
    </w:p>
    <w:p>
      <w:r>
        <w:t>目前正在進行驗證測量模型並構建測量模型</w:t>
      </w:r>
    </w:p>
    <w:p>
      <w:r>
        <w:t>會員功能。</w:t>
      </w:r>
    </w:p>
    <w:p>
      <w:r>
        <w:t>27。在第5節中通過兩種推理過程分析了推理過程</w:t>
      </w:r>
    </w:p>
    <w:p>
      <w:r>
        <w:t>推理實驗…</w:t>
      </w:r>
    </w:p>
    <w:p>
      <w:r>
        <w:t>本節</w:t>
      </w:r>
    </w:p>
    <w:p>
      <w:r>
        <w:t>1。在本節中，MRP的特徵和環境</w:t>
      </w:r>
    </w:p>
    <w:p>
      <w:r>
        <w:t>設計了設計。</w:t>
      </w:r>
    </w:p>
    <w:p>
      <w:r>
        <w:t>2。我們將在本節中提供基本術語和符號</w:t>
      </w:r>
    </w:p>
    <w:p>
      <w:r>
        <w:t>對於理解後續結果是必要的。</w:t>
      </w:r>
    </w:p>
    <w:p>
      <w:r>
        <w:t>3。下一節描述進入計算機的數學</w:t>
      </w:r>
    </w:p>
    <w:p>
      <w:r>
        <w:t>實施此類模糊邏輯語句。</w:t>
      </w:r>
    </w:p>
    <w:p>
      <w:r>
        <w:t>4。但是，出於此目的和實際應用而繁瑣</w:t>
      </w:r>
    </w:p>
    <w:p>
      <w:r>
        <w:t>如下一個所討論的，對公式進行了重新安排和簡化</w:t>
      </w:r>
    </w:p>
    <w:p>
      <w:r>
        <w:t>部分。</w:t>
      </w:r>
    </w:p>
    <w:p>
      <w:r>
        <w:t>5。這三個組件將在接下來的兩個部分中進行描述，一個</w:t>
      </w:r>
    </w:p>
    <w:p>
      <w:r>
        <w:t>然後，計算機信息系統的XX分析示例將</w:t>
      </w:r>
    </w:p>
    <w:p>
      <w:r>
        <w:t>說明他們的使用。</w:t>
      </w:r>
    </w:p>
    <w:p>
      <w:r>
        <w:t>6。我們可以解釋實驗I和II的結果如下</w:t>
      </w:r>
    </w:p>
    <w:p>
      <w:r>
        <w:t>部分。</w:t>
      </w:r>
    </w:p>
    <w:p>
      <w:r>
        <w:t>7。下一部分總結了A中的方法</w:t>
      </w:r>
    </w:p>
    <w:p>
      <w:r>
        <w:t>基於xx的參數。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