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0"/>
        <w:gridCol w:w="1461"/>
        <w:gridCol w:w="1715"/>
        <w:gridCol w:w="3458"/>
        <w:gridCol w:w="2604"/>
      </w:tblGrid>
      <w:tr w:rsidR="00B7320B" w:rsidRPr="00996991" w14:paraId="62CE2109" w14:textId="77777777" w:rsidTr="003E1DBD">
        <w:trPr>
          <w:jc w:val="center"/>
        </w:trPr>
        <w:tc>
          <w:tcPr>
            <w:tcW w:w="5000" w:type="pct"/>
            <w:gridSpan w:val="5"/>
            <w:tcBorders>
              <w:top w:val="single" w:sz="12" w:space="0" w:color="auto"/>
              <w:left w:val="single" w:sz="12" w:space="0" w:color="auto"/>
              <w:bottom w:val="single" w:sz="8" w:space="0" w:color="auto"/>
              <w:right w:val="single" w:sz="12" w:space="0" w:color="auto"/>
            </w:tcBorders>
            <w:vAlign w:val="center"/>
          </w:tcPr>
          <w:p w14:paraId="2D1D9447" w14:textId="77777777" w:rsidR="0014142C" w:rsidRPr="00E832D2" w:rsidRDefault="008F30A8" w:rsidP="000878E1">
            <w:pPr>
              <w:numPr>
                <w:ilvl w:val="0"/>
                <w:numId w:val="7"/>
              </w:numPr>
              <w:rPr>
                <w:rFonts w:ascii="Arial" w:hAnsi="Arial" w:cs="Arial"/>
                <w:color w:val="FF0000"/>
                <w:sz w:val="18"/>
              </w:rPr>
            </w:pPr>
            <w:r>
              <w:rPr>
                <w:rFonts w:asciiTheme="minorEastAsia" w:eastAsiaTheme="minorEastAsia" w:hAnsiTheme="minorEastAsia" w:cs="Arial" w:hint="eastAsia"/>
                <w:sz w:val="20"/>
                <w:szCs w:val="20"/>
              </w:rPr>
              <w:t>发明人信息</w:t>
            </w:r>
            <w:r w:rsidR="0014142C" w:rsidRPr="00823ABF">
              <w:rPr>
                <w:rFonts w:ascii="Arial" w:eastAsia="PMingLiU" w:hAnsi="Arial" w:cs="Arial" w:hint="eastAsia"/>
                <w:color w:val="FF0000"/>
                <w:sz w:val="20"/>
                <w:szCs w:val="20"/>
                <w:lang w:eastAsia="zh-TW"/>
              </w:rPr>
              <w:t xml:space="preserve"> </w:t>
            </w:r>
            <w:r w:rsidR="0014142C" w:rsidRPr="00254D12">
              <w:rPr>
                <w:rFonts w:ascii="仿宋" w:eastAsia="仿宋" w:hAnsi="仿宋" w:hint="eastAsia"/>
                <w:color w:val="FF0000"/>
                <w:szCs w:val="21"/>
              </w:rPr>
              <w:t>(</w:t>
            </w:r>
            <w:r w:rsidR="00C359A7" w:rsidRPr="00254D12">
              <w:rPr>
                <w:rFonts w:ascii="仿宋" w:eastAsia="仿宋" w:hAnsi="仿宋" w:hint="eastAsia"/>
                <w:color w:val="FF0000"/>
                <w:szCs w:val="21"/>
              </w:rPr>
              <w:t>如存在外籍发明人需要特别指出</w:t>
            </w:r>
            <w:r w:rsidR="00823ABF" w:rsidRPr="00254D12">
              <w:rPr>
                <w:rFonts w:ascii="仿宋" w:eastAsia="仿宋" w:hAnsi="仿宋" w:hint="eastAsia"/>
                <w:color w:val="FF0000"/>
                <w:szCs w:val="21"/>
              </w:rPr>
              <w:t>，每个发明人的贡献比例将等同于奖励比例</w:t>
            </w:r>
            <w:r w:rsidR="0014142C" w:rsidRPr="00254D12">
              <w:rPr>
                <w:rFonts w:ascii="仿宋" w:eastAsia="仿宋" w:hAnsi="仿宋" w:hint="eastAsia"/>
                <w:color w:val="FF0000"/>
                <w:szCs w:val="21"/>
              </w:rPr>
              <w:t>)</w:t>
            </w:r>
          </w:p>
        </w:tc>
      </w:tr>
      <w:tr w:rsidR="002D52F7" w14:paraId="627BD7A3" w14:textId="77777777" w:rsidTr="003E1DBD">
        <w:trPr>
          <w:jc w:val="center"/>
        </w:trPr>
        <w:tc>
          <w:tcPr>
            <w:tcW w:w="485" w:type="pct"/>
            <w:tcBorders>
              <w:top w:val="single" w:sz="8" w:space="0" w:color="auto"/>
              <w:left w:val="single" w:sz="12" w:space="0" w:color="auto"/>
              <w:bottom w:val="single" w:sz="8" w:space="0" w:color="auto"/>
              <w:right w:val="single" w:sz="8" w:space="0" w:color="auto"/>
            </w:tcBorders>
            <w:vAlign w:val="center"/>
          </w:tcPr>
          <w:p w14:paraId="18D64DC8" w14:textId="77777777" w:rsidR="008E05E7" w:rsidRDefault="008E05E7" w:rsidP="000878E1">
            <w:pPr>
              <w:spacing w:line="0" w:lineRule="atLeast"/>
              <w:jc w:val="center"/>
              <w:rPr>
                <w:rFonts w:ascii="Arial" w:hAnsi="Arial" w:cs="Arial"/>
                <w:sz w:val="18"/>
              </w:rPr>
            </w:pPr>
          </w:p>
        </w:tc>
        <w:tc>
          <w:tcPr>
            <w:tcW w:w="788" w:type="pct"/>
            <w:tcBorders>
              <w:top w:val="single" w:sz="8" w:space="0" w:color="auto"/>
              <w:left w:val="single" w:sz="8" w:space="0" w:color="auto"/>
              <w:bottom w:val="single" w:sz="8" w:space="0" w:color="auto"/>
              <w:right w:val="single" w:sz="8" w:space="0" w:color="auto"/>
            </w:tcBorders>
            <w:vAlign w:val="center"/>
          </w:tcPr>
          <w:p w14:paraId="7072C0A1" w14:textId="77777777" w:rsidR="008E05E7" w:rsidRPr="00072A25" w:rsidRDefault="00C359A7" w:rsidP="000878E1">
            <w:pPr>
              <w:pStyle w:val="8"/>
              <w:spacing w:line="200" w:lineRule="exact"/>
              <w:ind w:leftChars="-62" w:left="-130" w:rightChars="-51" w:right="-107"/>
              <w:jc w:val="center"/>
              <w:rPr>
                <w:rFonts w:ascii="Arial" w:eastAsia="PMingLiU" w:hAnsi="Arial" w:cs="Arial"/>
                <w:sz w:val="20"/>
                <w:lang w:eastAsia="zh-TW"/>
              </w:rPr>
            </w:pPr>
            <w:r>
              <w:rPr>
                <w:rFonts w:asciiTheme="minorEastAsia" w:eastAsiaTheme="minorEastAsia" w:hAnsiTheme="minorEastAsia" w:cs="Arial" w:hint="eastAsia"/>
                <w:sz w:val="20"/>
              </w:rPr>
              <w:t>发明</w:t>
            </w:r>
            <w:r w:rsidR="008E05E7">
              <w:rPr>
                <w:rFonts w:asciiTheme="minorEastAsia" w:eastAsiaTheme="minorEastAsia" w:hAnsiTheme="minorEastAsia" w:cs="Arial" w:hint="eastAsia"/>
                <w:sz w:val="20"/>
              </w:rPr>
              <w:t>人</w:t>
            </w:r>
          </w:p>
        </w:tc>
        <w:tc>
          <w:tcPr>
            <w:tcW w:w="914" w:type="pct"/>
            <w:tcBorders>
              <w:top w:val="single" w:sz="8" w:space="0" w:color="auto"/>
              <w:left w:val="single" w:sz="8" w:space="0" w:color="auto"/>
              <w:bottom w:val="single" w:sz="8" w:space="0" w:color="auto"/>
              <w:right w:val="single" w:sz="8" w:space="0" w:color="auto"/>
            </w:tcBorders>
            <w:vAlign w:val="center"/>
          </w:tcPr>
          <w:p w14:paraId="7D54CB8F" w14:textId="77777777" w:rsidR="008E05E7" w:rsidRPr="0015438E" w:rsidRDefault="008E05E7" w:rsidP="00982767">
            <w:pPr>
              <w:pStyle w:val="8"/>
              <w:spacing w:line="200" w:lineRule="exact"/>
              <w:ind w:leftChars="-62" w:left="-130" w:rightChars="-51" w:right="-107"/>
              <w:jc w:val="center"/>
              <w:rPr>
                <w:rFonts w:ascii="Arial" w:eastAsia="PMingLiU" w:hAnsi="Arial" w:cs="Arial"/>
                <w:sz w:val="16"/>
                <w:szCs w:val="16"/>
                <w:lang w:eastAsia="zh-TW"/>
              </w:rPr>
            </w:pPr>
            <w:r w:rsidRPr="00982767">
              <w:rPr>
                <w:rFonts w:asciiTheme="minorEastAsia" w:eastAsiaTheme="minorEastAsia" w:hAnsiTheme="minorEastAsia" w:cs="Arial" w:hint="eastAsia"/>
                <w:sz w:val="20"/>
              </w:rPr>
              <w:t>贡献比例</w:t>
            </w:r>
          </w:p>
        </w:tc>
        <w:tc>
          <w:tcPr>
            <w:tcW w:w="1459" w:type="pct"/>
            <w:tcBorders>
              <w:top w:val="single" w:sz="8" w:space="0" w:color="auto"/>
              <w:left w:val="single" w:sz="8" w:space="0" w:color="auto"/>
              <w:bottom w:val="single" w:sz="8" w:space="0" w:color="auto"/>
              <w:right w:val="single" w:sz="8" w:space="0" w:color="auto"/>
            </w:tcBorders>
            <w:vAlign w:val="center"/>
          </w:tcPr>
          <w:p w14:paraId="39121C85" w14:textId="58C9614C" w:rsidR="008E05E7" w:rsidRPr="006D0DF1" w:rsidRDefault="008E05E7" w:rsidP="00833855">
            <w:pPr>
              <w:pStyle w:val="8"/>
              <w:spacing w:line="200" w:lineRule="exact"/>
              <w:ind w:leftChars="-62" w:left="-130" w:rightChars="-51" w:right="-107"/>
              <w:jc w:val="center"/>
              <w:rPr>
                <w:rFonts w:ascii="Arial" w:hAnsi="Arial" w:cs="Arial"/>
                <w:sz w:val="20"/>
              </w:rPr>
            </w:pPr>
            <w:r w:rsidRPr="00982767">
              <w:rPr>
                <w:rFonts w:asciiTheme="minorEastAsia" w:eastAsiaTheme="minorEastAsia" w:hAnsiTheme="minorEastAsia" w:cs="Arial" w:hint="eastAsia"/>
                <w:sz w:val="20"/>
              </w:rPr>
              <w:t>联系方式</w:t>
            </w:r>
            <w:r w:rsidR="006B7843">
              <w:rPr>
                <w:rFonts w:asciiTheme="minorEastAsia" w:eastAsiaTheme="minorEastAsia" w:hAnsiTheme="minorEastAsia" w:cs="Arial" w:hint="eastAsia"/>
                <w:sz w:val="20"/>
              </w:rPr>
              <w:t>(手机</w:t>
            </w:r>
            <w:r w:rsidR="00833855">
              <w:rPr>
                <w:rFonts w:asciiTheme="minorEastAsia" w:eastAsiaTheme="minorEastAsia" w:hAnsiTheme="minorEastAsia" w:cs="Arial"/>
                <w:sz w:val="20"/>
              </w:rPr>
              <w:t>+</w:t>
            </w:r>
            <w:r w:rsidR="006B7843">
              <w:rPr>
                <w:rFonts w:asciiTheme="minorEastAsia" w:eastAsiaTheme="minorEastAsia" w:hAnsiTheme="minorEastAsia" w:cs="Arial" w:hint="eastAsia"/>
                <w:sz w:val="20"/>
              </w:rPr>
              <w:t>邮箱)</w:t>
            </w:r>
          </w:p>
        </w:tc>
        <w:tc>
          <w:tcPr>
            <w:tcW w:w="1354" w:type="pct"/>
            <w:tcBorders>
              <w:top w:val="single" w:sz="8" w:space="0" w:color="auto"/>
              <w:left w:val="single" w:sz="8" w:space="0" w:color="auto"/>
              <w:bottom w:val="single" w:sz="8" w:space="0" w:color="auto"/>
              <w:right w:val="single" w:sz="12" w:space="0" w:color="auto"/>
            </w:tcBorders>
            <w:vAlign w:val="center"/>
          </w:tcPr>
          <w:p w14:paraId="06DCDFA1" w14:textId="6CD36238" w:rsidR="008E05E7" w:rsidRDefault="006B7843" w:rsidP="00982767">
            <w:pPr>
              <w:pStyle w:val="8"/>
              <w:spacing w:line="200" w:lineRule="exact"/>
              <w:ind w:leftChars="-62" w:left="-130" w:rightChars="-51" w:right="-107"/>
              <w:jc w:val="center"/>
              <w:rPr>
                <w:rFonts w:ascii="Arial" w:eastAsia="PMingLiU" w:hAnsi="Arial" w:cs="Arial"/>
                <w:lang w:eastAsia="zh-TW"/>
              </w:rPr>
            </w:pPr>
            <w:r>
              <w:rPr>
                <w:rFonts w:asciiTheme="minorEastAsia" w:eastAsiaTheme="minorEastAsia" w:hAnsiTheme="minorEastAsia" w:cs="Arial" w:hint="eastAsia"/>
                <w:sz w:val="20"/>
              </w:rPr>
              <w:t>部门</w:t>
            </w:r>
          </w:p>
        </w:tc>
      </w:tr>
      <w:tr w:rsidR="002D52F7" w14:paraId="3EA177C2" w14:textId="77777777" w:rsidTr="003E1DBD">
        <w:trPr>
          <w:jc w:val="center"/>
        </w:trPr>
        <w:tc>
          <w:tcPr>
            <w:tcW w:w="485" w:type="pct"/>
            <w:tcBorders>
              <w:top w:val="single" w:sz="8" w:space="0" w:color="auto"/>
              <w:left w:val="single" w:sz="12" w:space="0" w:color="auto"/>
              <w:bottom w:val="single" w:sz="6" w:space="0" w:color="auto"/>
              <w:right w:val="single" w:sz="6" w:space="0" w:color="auto"/>
            </w:tcBorders>
            <w:vAlign w:val="center"/>
          </w:tcPr>
          <w:p w14:paraId="440C723D" w14:textId="77777777" w:rsidR="008E05E7" w:rsidRDefault="008E05E7" w:rsidP="000878E1">
            <w:pPr>
              <w:pStyle w:val="8"/>
              <w:spacing w:line="0" w:lineRule="atLeast"/>
              <w:ind w:leftChars="-51" w:left="-107" w:rightChars="-54" w:right="-113"/>
              <w:jc w:val="center"/>
              <w:rPr>
                <w:rFonts w:ascii="Arial" w:eastAsia="PMingLiU" w:hAnsi="Arial" w:cs="Arial"/>
                <w:b w:val="0"/>
                <w:bCs w:val="0"/>
                <w:sz w:val="18"/>
                <w:lang w:eastAsia="zh-TW"/>
              </w:rPr>
            </w:pPr>
            <w:r>
              <w:rPr>
                <w:rFonts w:ascii="Arial" w:eastAsia="PMingLiU" w:hAnsi="Arial" w:cs="Arial" w:hint="eastAsia"/>
                <w:b w:val="0"/>
                <w:bCs w:val="0"/>
                <w:sz w:val="18"/>
                <w:lang w:eastAsia="zh-TW"/>
              </w:rPr>
              <w:t>1</w:t>
            </w:r>
          </w:p>
        </w:tc>
        <w:tc>
          <w:tcPr>
            <w:tcW w:w="788" w:type="pct"/>
            <w:tcBorders>
              <w:top w:val="single" w:sz="8" w:space="0" w:color="auto"/>
              <w:left w:val="single" w:sz="6" w:space="0" w:color="auto"/>
              <w:bottom w:val="single" w:sz="6" w:space="0" w:color="auto"/>
              <w:right w:val="single" w:sz="6" w:space="0" w:color="auto"/>
            </w:tcBorders>
            <w:vAlign w:val="center"/>
          </w:tcPr>
          <w:p w14:paraId="2C8768D3" w14:textId="72F108C8" w:rsidR="008E05E7" w:rsidRPr="002A0382" w:rsidRDefault="004740F2" w:rsidP="00A14CC0">
            <w:pPr>
              <w:pStyle w:val="8"/>
              <w:ind w:leftChars="-62" w:left="-130" w:rightChars="-51" w:right="-107"/>
              <w:jc w:val="center"/>
              <w:rPr>
                <w:rFonts w:ascii="Arial" w:hAnsi="Arial" w:cs="Arial"/>
                <w:b w:val="0"/>
                <w:bCs w:val="0"/>
                <w:sz w:val="18"/>
                <w:szCs w:val="18"/>
              </w:rPr>
            </w:pPr>
            <w:r>
              <w:rPr>
                <w:rFonts w:ascii="Arial" w:hAnsi="Arial" w:cs="Arial" w:hint="eastAsia"/>
                <w:b w:val="0"/>
                <w:bCs w:val="0"/>
                <w:sz w:val="18"/>
                <w:szCs w:val="18"/>
              </w:rPr>
              <w:t>魏林林</w:t>
            </w:r>
          </w:p>
        </w:tc>
        <w:tc>
          <w:tcPr>
            <w:tcW w:w="914" w:type="pct"/>
            <w:tcBorders>
              <w:top w:val="single" w:sz="8" w:space="0" w:color="auto"/>
              <w:left w:val="single" w:sz="6" w:space="0" w:color="auto"/>
              <w:bottom w:val="single" w:sz="6" w:space="0" w:color="auto"/>
              <w:right w:val="single" w:sz="6" w:space="0" w:color="auto"/>
            </w:tcBorders>
            <w:vAlign w:val="center"/>
          </w:tcPr>
          <w:p w14:paraId="61CD383F" w14:textId="6020C2CF" w:rsidR="008E05E7" w:rsidRPr="00CE5038" w:rsidRDefault="00CE5038" w:rsidP="00A14CC0">
            <w:pPr>
              <w:pStyle w:val="8"/>
              <w:ind w:leftChars="-62" w:left="-130" w:rightChars="-51" w:right="-107"/>
              <w:jc w:val="center"/>
              <w:rPr>
                <w:rFonts w:ascii="Arial" w:eastAsia="黑体" w:hAnsi="Arial" w:cs="Arial"/>
                <w:b w:val="0"/>
                <w:color w:val="FF0000"/>
                <w:sz w:val="18"/>
                <w:szCs w:val="18"/>
              </w:rPr>
            </w:pPr>
            <w:r w:rsidRPr="00CE5038">
              <w:rPr>
                <w:rFonts w:ascii="Arial" w:eastAsia="黑体" w:hAnsi="Arial" w:cs="Arial"/>
                <w:b w:val="0"/>
                <w:color w:val="000000" w:themeColor="text1"/>
                <w:sz w:val="18"/>
                <w:szCs w:val="18"/>
              </w:rPr>
              <w:t>90%</w:t>
            </w:r>
          </w:p>
        </w:tc>
        <w:tc>
          <w:tcPr>
            <w:tcW w:w="1459" w:type="pct"/>
            <w:tcBorders>
              <w:top w:val="single" w:sz="8" w:space="0" w:color="auto"/>
              <w:left w:val="single" w:sz="6" w:space="0" w:color="auto"/>
              <w:bottom w:val="single" w:sz="6" w:space="0" w:color="auto"/>
              <w:right w:val="single" w:sz="6" w:space="0" w:color="auto"/>
            </w:tcBorders>
            <w:vAlign w:val="center"/>
          </w:tcPr>
          <w:p w14:paraId="18F3C1AD" w14:textId="1DF81CD0" w:rsidR="008E05E7" w:rsidRDefault="00CE5038" w:rsidP="000878E1">
            <w:pPr>
              <w:ind w:leftChars="-33" w:left="-69" w:rightChars="-51" w:right="-107"/>
              <w:jc w:val="left"/>
              <w:rPr>
                <w:rFonts w:ascii="Arial" w:hAnsi="Arial" w:cs="Arial"/>
                <w:bCs/>
                <w:sz w:val="18"/>
                <w:szCs w:val="18"/>
              </w:rPr>
            </w:pPr>
            <w:r>
              <w:rPr>
                <w:rFonts w:ascii="Arial" w:hAnsi="Arial" w:cs="Arial" w:hint="eastAsia"/>
                <w:bCs/>
                <w:sz w:val="18"/>
                <w:szCs w:val="18"/>
              </w:rPr>
              <w:t>1</w:t>
            </w:r>
            <w:r>
              <w:rPr>
                <w:rFonts w:ascii="Arial" w:hAnsi="Arial" w:cs="Arial"/>
                <w:bCs/>
                <w:sz w:val="18"/>
                <w:szCs w:val="18"/>
              </w:rPr>
              <w:t>3281207928+weilinlin004@ke.com</w:t>
            </w:r>
          </w:p>
        </w:tc>
        <w:tc>
          <w:tcPr>
            <w:tcW w:w="1354" w:type="pct"/>
            <w:tcBorders>
              <w:top w:val="single" w:sz="8" w:space="0" w:color="auto"/>
              <w:left w:val="single" w:sz="6" w:space="0" w:color="auto"/>
              <w:bottom w:val="single" w:sz="6" w:space="0" w:color="auto"/>
              <w:right w:val="single" w:sz="12" w:space="0" w:color="auto"/>
            </w:tcBorders>
            <w:vAlign w:val="center"/>
          </w:tcPr>
          <w:p w14:paraId="5A59B5D4" w14:textId="745868FA" w:rsidR="008E05E7" w:rsidRPr="00A220D4" w:rsidRDefault="008E05E7" w:rsidP="00A220D4">
            <w:pPr>
              <w:ind w:leftChars="-33" w:left="-69" w:rightChars="-51" w:right="-107"/>
              <w:jc w:val="left"/>
              <w:rPr>
                <w:rFonts w:ascii="Arial" w:hAnsi="Arial" w:cs="Arial"/>
                <w:bCs/>
                <w:sz w:val="18"/>
                <w:szCs w:val="18"/>
              </w:rPr>
            </w:pPr>
          </w:p>
        </w:tc>
      </w:tr>
      <w:tr w:rsidR="002D52F7" w14:paraId="1719C5E8" w14:textId="77777777" w:rsidTr="003E1DBD">
        <w:trPr>
          <w:trHeight w:val="367"/>
          <w:jc w:val="center"/>
        </w:trPr>
        <w:tc>
          <w:tcPr>
            <w:tcW w:w="485" w:type="pct"/>
            <w:tcBorders>
              <w:top w:val="single" w:sz="6" w:space="0" w:color="auto"/>
              <w:left w:val="single" w:sz="12" w:space="0" w:color="auto"/>
              <w:bottom w:val="single" w:sz="6" w:space="0" w:color="auto"/>
              <w:right w:val="single" w:sz="6" w:space="0" w:color="auto"/>
            </w:tcBorders>
            <w:vAlign w:val="center"/>
          </w:tcPr>
          <w:p w14:paraId="537C1CFA" w14:textId="77777777" w:rsidR="008E05E7" w:rsidRPr="002A0382" w:rsidRDefault="008E05E7" w:rsidP="000878E1">
            <w:pPr>
              <w:pStyle w:val="8"/>
              <w:spacing w:line="0" w:lineRule="atLeast"/>
              <w:ind w:leftChars="-51" w:left="-107" w:rightChars="-54" w:right="-113"/>
              <w:jc w:val="center"/>
              <w:rPr>
                <w:rFonts w:ascii="Arial" w:hAnsi="Arial" w:cs="Arial"/>
                <w:b w:val="0"/>
                <w:bCs w:val="0"/>
                <w:sz w:val="18"/>
              </w:rPr>
            </w:pPr>
            <w:r>
              <w:rPr>
                <w:rFonts w:ascii="Arial" w:hAnsi="Arial" w:cs="Arial" w:hint="eastAsia"/>
                <w:b w:val="0"/>
                <w:bCs w:val="0"/>
                <w:sz w:val="18"/>
              </w:rPr>
              <w:t>2</w:t>
            </w:r>
          </w:p>
        </w:tc>
        <w:tc>
          <w:tcPr>
            <w:tcW w:w="788" w:type="pct"/>
            <w:tcBorders>
              <w:top w:val="single" w:sz="6" w:space="0" w:color="auto"/>
              <w:left w:val="single" w:sz="6" w:space="0" w:color="auto"/>
              <w:bottom w:val="single" w:sz="6" w:space="0" w:color="auto"/>
              <w:right w:val="single" w:sz="6" w:space="0" w:color="auto"/>
            </w:tcBorders>
            <w:vAlign w:val="center"/>
          </w:tcPr>
          <w:p w14:paraId="5B7071F1" w14:textId="191EFFDB" w:rsidR="008E05E7" w:rsidRPr="002A0382" w:rsidRDefault="004740F2" w:rsidP="000878E1">
            <w:pPr>
              <w:pStyle w:val="8"/>
              <w:ind w:leftChars="-62" w:left="-130" w:rightChars="-51" w:right="-107"/>
              <w:jc w:val="center"/>
              <w:rPr>
                <w:rFonts w:ascii="Arial" w:hAnsi="Arial" w:cs="Arial"/>
                <w:b w:val="0"/>
                <w:bCs w:val="0"/>
                <w:sz w:val="18"/>
                <w:szCs w:val="18"/>
              </w:rPr>
            </w:pPr>
            <w:r>
              <w:rPr>
                <w:rFonts w:ascii="Arial" w:hAnsi="Arial" w:cs="Arial" w:hint="eastAsia"/>
                <w:b w:val="0"/>
                <w:bCs w:val="0"/>
                <w:sz w:val="18"/>
                <w:szCs w:val="18"/>
              </w:rPr>
              <w:t>马宝昌</w:t>
            </w:r>
          </w:p>
        </w:tc>
        <w:tc>
          <w:tcPr>
            <w:tcW w:w="914" w:type="pct"/>
            <w:tcBorders>
              <w:top w:val="single" w:sz="6" w:space="0" w:color="auto"/>
              <w:left w:val="single" w:sz="6" w:space="0" w:color="auto"/>
              <w:bottom w:val="single" w:sz="6" w:space="0" w:color="auto"/>
              <w:right w:val="single" w:sz="6" w:space="0" w:color="auto"/>
            </w:tcBorders>
            <w:vAlign w:val="center"/>
          </w:tcPr>
          <w:p w14:paraId="03D02390" w14:textId="55DE8634" w:rsidR="008E05E7" w:rsidRPr="00674988" w:rsidRDefault="00CE5038" w:rsidP="000878E1">
            <w:pPr>
              <w:ind w:leftChars="-33" w:left="-69" w:rightChars="-51" w:right="-107"/>
              <w:jc w:val="center"/>
              <w:rPr>
                <w:rFonts w:ascii="Arial" w:hAnsi="Arial" w:cs="Arial"/>
                <w:bCs/>
                <w:sz w:val="18"/>
                <w:szCs w:val="18"/>
              </w:rPr>
            </w:pPr>
            <w:r>
              <w:rPr>
                <w:rFonts w:ascii="Arial" w:hAnsi="Arial" w:cs="Arial" w:hint="eastAsia"/>
                <w:bCs/>
                <w:sz w:val="18"/>
                <w:szCs w:val="18"/>
              </w:rPr>
              <w:t>1</w:t>
            </w:r>
            <w:r>
              <w:rPr>
                <w:rFonts w:ascii="Arial" w:hAnsi="Arial" w:cs="Arial"/>
                <w:bCs/>
                <w:sz w:val="18"/>
                <w:szCs w:val="18"/>
              </w:rPr>
              <w:t>0%</w:t>
            </w:r>
          </w:p>
        </w:tc>
        <w:tc>
          <w:tcPr>
            <w:tcW w:w="1459" w:type="pct"/>
            <w:tcBorders>
              <w:top w:val="single" w:sz="6" w:space="0" w:color="auto"/>
              <w:left w:val="single" w:sz="6" w:space="0" w:color="auto"/>
              <w:bottom w:val="single" w:sz="6" w:space="0" w:color="auto"/>
              <w:right w:val="single" w:sz="6" w:space="0" w:color="auto"/>
            </w:tcBorders>
            <w:vAlign w:val="center"/>
          </w:tcPr>
          <w:p w14:paraId="62F10C33" w14:textId="0759E69E" w:rsidR="008E05E7" w:rsidRPr="00CE5038" w:rsidRDefault="00CE5038" w:rsidP="00A220D4">
            <w:pPr>
              <w:ind w:leftChars="-33" w:left="-69" w:rightChars="-51" w:right="-107"/>
              <w:jc w:val="left"/>
              <w:rPr>
                <w:rFonts w:ascii="Arial" w:hAnsi="Arial" w:cs="Arial"/>
                <w:kern w:val="0"/>
                <w:sz w:val="18"/>
                <w:szCs w:val="18"/>
              </w:rPr>
            </w:pPr>
            <w:r w:rsidRPr="00CE5038">
              <w:rPr>
                <w:rFonts w:ascii="Arial" w:hAnsi="Arial" w:cs="Arial"/>
                <w:sz w:val="18"/>
                <w:szCs w:val="18"/>
              </w:rPr>
              <w:t>18210063019+mabaochang001@ke.com</w:t>
            </w:r>
          </w:p>
        </w:tc>
        <w:tc>
          <w:tcPr>
            <w:tcW w:w="1354" w:type="pct"/>
            <w:tcBorders>
              <w:top w:val="single" w:sz="6" w:space="0" w:color="auto"/>
              <w:left w:val="single" w:sz="6" w:space="0" w:color="auto"/>
              <w:bottom w:val="single" w:sz="6" w:space="0" w:color="auto"/>
              <w:right w:val="single" w:sz="12" w:space="0" w:color="auto"/>
            </w:tcBorders>
            <w:vAlign w:val="center"/>
          </w:tcPr>
          <w:p w14:paraId="546DE5E8" w14:textId="3306053A" w:rsidR="008E05E7" w:rsidRPr="00A220D4" w:rsidRDefault="008E05E7" w:rsidP="00A220D4">
            <w:pPr>
              <w:ind w:leftChars="-33" w:left="-69" w:rightChars="-51" w:right="-107"/>
              <w:jc w:val="left"/>
              <w:rPr>
                <w:rFonts w:ascii="Arial" w:hAnsi="Arial" w:cs="Arial"/>
                <w:bCs/>
                <w:sz w:val="18"/>
                <w:szCs w:val="18"/>
              </w:rPr>
            </w:pPr>
          </w:p>
        </w:tc>
      </w:tr>
      <w:tr w:rsidR="002D52F7" w14:paraId="11C41F47" w14:textId="77777777" w:rsidTr="003E1DBD">
        <w:trPr>
          <w:trHeight w:val="312"/>
          <w:jc w:val="center"/>
        </w:trPr>
        <w:tc>
          <w:tcPr>
            <w:tcW w:w="485" w:type="pct"/>
            <w:tcBorders>
              <w:top w:val="single" w:sz="6" w:space="0" w:color="auto"/>
              <w:left w:val="single" w:sz="12" w:space="0" w:color="auto"/>
              <w:bottom w:val="single" w:sz="6" w:space="0" w:color="auto"/>
              <w:right w:val="single" w:sz="6" w:space="0" w:color="auto"/>
            </w:tcBorders>
            <w:vAlign w:val="center"/>
          </w:tcPr>
          <w:p w14:paraId="52CA19D7" w14:textId="77777777" w:rsidR="008E05E7" w:rsidRPr="002A0382" w:rsidRDefault="008E05E7" w:rsidP="000878E1">
            <w:pPr>
              <w:pStyle w:val="8"/>
              <w:spacing w:line="0" w:lineRule="atLeast"/>
              <w:ind w:leftChars="-51" w:left="-107" w:rightChars="-54" w:right="-113"/>
              <w:jc w:val="center"/>
              <w:rPr>
                <w:rFonts w:ascii="Arial" w:hAnsi="Arial" w:cs="Arial"/>
                <w:b w:val="0"/>
                <w:bCs w:val="0"/>
                <w:sz w:val="18"/>
              </w:rPr>
            </w:pPr>
            <w:r>
              <w:rPr>
                <w:rFonts w:ascii="Arial" w:hAnsi="Arial" w:cs="Arial" w:hint="eastAsia"/>
                <w:b w:val="0"/>
                <w:bCs w:val="0"/>
                <w:sz w:val="18"/>
              </w:rPr>
              <w:t>3</w:t>
            </w:r>
          </w:p>
        </w:tc>
        <w:tc>
          <w:tcPr>
            <w:tcW w:w="788" w:type="pct"/>
            <w:tcBorders>
              <w:top w:val="single" w:sz="6" w:space="0" w:color="auto"/>
              <w:left w:val="single" w:sz="6" w:space="0" w:color="auto"/>
              <w:bottom w:val="single" w:sz="6" w:space="0" w:color="auto"/>
              <w:right w:val="single" w:sz="6" w:space="0" w:color="auto"/>
            </w:tcBorders>
            <w:vAlign w:val="center"/>
          </w:tcPr>
          <w:p w14:paraId="2E4E2EAA" w14:textId="338EC5F4" w:rsidR="008E05E7" w:rsidRPr="002A0382" w:rsidRDefault="008E05E7" w:rsidP="000878E1">
            <w:pPr>
              <w:pStyle w:val="8"/>
              <w:ind w:leftChars="-62" w:left="-130" w:rightChars="-51" w:right="-107"/>
              <w:jc w:val="center"/>
              <w:rPr>
                <w:rFonts w:ascii="Arial" w:hAnsi="Arial" w:cs="Arial"/>
                <w:b w:val="0"/>
                <w:bCs w:val="0"/>
                <w:sz w:val="18"/>
                <w:szCs w:val="18"/>
              </w:rPr>
            </w:pPr>
          </w:p>
        </w:tc>
        <w:tc>
          <w:tcPr>
            <w:tcW w:w="914" w:type="pct"/>
            <w:tcBorders>
              <w:top w:val="single" w:sz="6" w:space="0" w:color="auto"/>
              <w:left w:val="single" w:sz="6" w:space="0" w:color="auto"/>
              <w:bottom w:val="single" w:sz="6" w:space="0" w:color="auto"/>
              <w:right w:val="single" w:sz="6" w:space="0" w:color="auto"/>
            </w:tcBorders>
            <w:vAlign w:val="center"/>
          </w:tcPr>
          <w:p w14:paraId="0860F645" w14:textId="3F2CC502" w:rsidR="008E05E7" w:rsidRPr="00674988" w:rsidRDefault="008E05E7" w:rsidP="000878E1">
            <w:pPr>
              <w:ind w:leftChars="-33" w:left="-69" w:rightChars="-51" w:right="-107"/>
              <w:jc w:val="center"/>
              <w:rPr>
                <w:rFonts w:ascii="Arial" w:hAnsi="Arial" w:cs="Arial"/>
                <w:bCs/>
                <w:sz w:val="18"/>
                <w:szCs w:val="18"/>
              </w:rPr>
            </w:pPr>
          </w:p>
        </w:tc>
        <w:tc>
          <w:tcPr>
            <w:tcW w:w="1459" w:type="pct"/>
            <w:tcBorders>
              <w:top w:val="single" w:sz="6" w:space="0" w:color="auto"/>
              <w:left w:val="single" w:sz="6" w:space="0" w:color="auto"/>
              <w:bottom w:val="single" w:sz="6" w:space="0" w:color="auto"/>
              <w:right w:val="single" w:sz="6" w:space="0" w:color="auto"/>
            </w:tcBorders>
            <w:vAlign w:val="center"/>
          </w:tcPr>
          <w:p w14:paraId="0AD465A0" w14:textId="1AAB7824" w:rsidR="00556125" w:rsidRPr="00556125" w:rsidRDefault="00556125" w:rsidP="00A220D4">
            <w:pPr>
              <w:ind w:leftChars="-33" w:left="-69" w:rightChars="-51" w:right="-107"/>
              <w:jc w:val="left"/>
              <w:rPr>
                <w:rFonts w:ascii="PingFangSC-Regular" w:hAnsi="PingFangSC-Regular"/>
                <w:color w:val="666666"/>
                <w:sz w:val="18"/>
                <w:szCs w:val="18"/>
                <w:shd w:val="clear" w:color="auto" w:fill="FFFFFF"/>
              </w:rPr>
            </w:pPr>
          </w:p>
        </w:tc>
        <w:tc>
          <w:tcPr>
            <w:tcW w:w="1354" w:type="pct"/>
            <w:tcBorders>
              <w:top w:val="single" w:sz="6" w:space="0" w:color="auto"/>
              <w:left w:val="single" w:sz="6" w:space="0" w:color="auto"/>
              <w:bottom w:val="single" w:sz="6" w:space="0" w:color="auto"/>
              <w:right w:val="single" w:sz="12" w:space="0" w:color="auto"/>
            </w:tcBorders>
            <w:vAlign w:val="center"/>
          </w:tcPr>
          <w:p w14:paraId="114B5337" w14:textId="4ED69F56" w:rsidR="008E05E7" w:rsidRPr="00A220D4" w:rsidRDefault="008E05E7" w:rsidP="00A220D4">
            <w:pPr>
              <w:ind w:leftChars="-33" w:left="-69" w:rightChars="-51" w:right="-107"/>
              <w:jc w:val="left"/>
              <w:rPr>
                <w:rFonts w:ascii="Arial" w:hAnsi="Arial" w:cs="Arial"/>
                <w:bCs/>
                <w:sz w:val="18"/>
                <w:szCs w:val="18"/>
              </w:rPr>
            </w:pPr>
          </w:p>
        </w:tc>
      </w:tr>
      <w:tr w:rsidR="002D52F7" w14:paraId="6D01C9B9" w14:textId="77777777" w:rsidTr="003E1DBD">
        <w:trPr>
          <w:trHeight w:val="359"/>
          <w:jc w:val="center"/>
        </w:trPr>
        <w:tc>
          <w:tcPr>
            <w:tcW w:w="485" w:type="pct"/>
            <w:tcBorders>
              <w:top w:val="single" w:sz="6" w:space="0" w:color="auto"/>
              <w:left w:val="single" w:sz="12" w:space="0" w:color="auto"/>
              <w:bottom w:val="single" w:sz="6" w:space="0" w:color="auto"/>
              <w:right w:val="single" w:sz="6" w:space="0" w:color="auto"/>
            </w:tcBorders>
            <w:vAlign w:val="center"/>
          </w:tcPr>
          <w:p w14:paraId="2BF0A669" w14:textId="77777777" w:rsidR="008E05E7" w:rsidRPr="002A0382" w:rsidRDefault="008E05E7" w:rsidP="000878E1">
            <w:pPr>
              <w:pStyle w:val="8"/>
              <w:spacing w:line="0" w:lineRule="atLeast"/>
              <w:ind w:leftChars="-51" w:left="-107" w:rightChars="-54" w:right="-113"/>
              <w:jc w:val="center"/>
              <w:rPr>
                <w:rFonts w:ascii="Arial" w:hAnsi="Arial" w:cs="Arial"/>
                <w:b w:val="0"/>
                <w:bCs w:val="0"/>
                <w:sz w:val="18"/>
              </w:rPr>
            </w:pPr>
            <w:r>
              <w:rPr>
                <w:rFonts w:ascii="Arial" w:hAnsi="Arial" w:cs="Arial" w:hint="eastAsia"/>
                <w:b w:val="0"/>
                <w:bCs w:val="0"/>
                <w:sz w:val="18"/>
              </w:rPr>
              <w:t>4</w:t>
            </w:r>
          </w:p>
        </w:tc>
        <w:tc>
          <w:tcPr>
            <w:tcW w:w="788" w:type="pct"/>
            <w:tcBorders>
              <w:top w:val="single" w:sz="6" w:space="0" w:color="auto"/>
              <w:left w:val="single" w:sz="6" w:space="0" w:color="auto"/>
              <w:bottom w:val="single" w:sz="6" w:space="0" w:color="auto"/>
              <w:right w:val="single" w:sz="6" w:space="0" w:color="auto"/>
            </w:tcBorders>
            <w:vAlign w:val="center"/>
          </w:tcPr>
          <w:p w14:paraId="4A2CC5CA" w14:textId="6EF509EC" w:rsidR="008E05E7" w:rsidRPr="002A0382" w:rsidRDefault="008E05E7" w:rsidP="000878E1">
            <w:pPr>
              <w:pStyle w:val="8"/>
              <w:ind w:leftChars="-62" w:left="-130" w:rightChars="-51" w:right="-107"/>
              <w:jc w:val="center"/>
              <w:rPr>
                <w:rFonts w:ascii="Arial" w:hAnsi="Arial" w:cs="Arial"/>
                <w:b w:val="0"/>
                <w:bCs w:val="0"/>
                <w:sz w:val="18"/>
                <w:szCs w:val="18"/>
              </w:rPr>
            </w:pPr>
          </w:p>
        </w:tc>
        <w:tc>
          <w:tcPr>
            <w:tcW w:w="914" w:type="pct"/>
            <w:tcBorders>
              <w:top w:val="single" w:sz="6" w:space="0" w:color="auto"/>
              <w:left w:val="single" w:sz="6" w:space="0" w:color="auto"/>
              <w:bottom w:val="single" w:sz="6" w:space="0" w:color="auto"/>
              <w:right w:val="single" w:sz="6" w:space="0" w:color="auto"/>
            </w:tcBorders>
            <w:vAlign w:val="center"/>
          </w:tcPr>
          <w:p w14:paraId="32ACA057" w14:textId="691F405C" w:rsidR="008E05E7" w:rsidRPr="00674988" w:rsidRDefault="008E05E7" w:rsidP="000878E1">
            <w:pPr>
              <w:ind w:leftChars="-33" w:left="-69" w:rightChars="-51" w:right="-107"/>
              <w:jc w:val="center"/>
              <w:rPr>
                <w:rFonts w:ascii="Arial" w:hAnsi="Arial" w:cs="Arial"/>
                <w:bCs/>
                <w:sz w:val="18"/>
                <w:szCs w:val="18"/>
              </w:rPr>
            </w:pPr>
          </w:p>
        </w:tc>
        <w:tc>
          <w:tcPr>
            <w:tcW w:w="1459" w:type="pct"/>
            <w:tcBorders>
              <w:top w:val="single" w:sz="6" w:space="0" w:color="auto"/>
              <w:left w:val="single" w:sz="6" w:space="0" w:color="auto"/>
              <w:bottom w:val="single" w:sz="6" w:space="0" w:color="auto"/>
              <w:right w:val="single" w:sz="6" w:space="0" w:color="auto"/>
            </w:tcBorders>
            <w:vAlign w:val="center"/>
          </w:tcPr>
          <w:p w14:paraId="238FE7CC" w14:textId="2D6725BB" w:rsidR="008E05E7" w:rsidRPr="00674988" w:rsidRDefault="008E05E7" w:rsidP="000878E1">
            <w:pPr>
              <w:ind w:leftChars="-33" w:left="-69" w:rightChars="-51" w:right="-107"/>
              <w:jc w:val="left"/>
              <w:rPr>
                <w:rFonts w:ascii="Arial" w:hAnsi="Arial" w:cs="Arial"/>
                <w:bCs/>
                <w:sz w:val="18"/>
                <w:szCs w:val="18"/>
              </w:rPr>
            </w:pPr>
          </w:p>
        </w:tc>
        <w:tc>
          <w:tcPr>
            <w:tcW w:w="1354" w:type="pct"/>
            <w:tcBorders>
              <w:top w:val="single" w:sz="6" w:space="0" w:color="auto"/>
              <w:left w:val="single" w:sz="6" w:space="0" w:color="auto"/>
              <w:bottom w:val="single" w:sz="6" w:space="0" w:color="auto"/>
              <w:right w:val="single" w:sz="12" w:space="0" w:color="auto"/>
            </w:tcBorders>
            <w:vAlign w:val="center"/>
          </w:tcPr>
          <w:p w14:paraId="62BC4DCE" w14:textId="074CEE85" w:rsidR="008E05E7" w:rsidRDefault="008E05E7" w:rsidP="000878E1">
            <w:pPr>
              <w:ind w:leftChars="-33" w:left="-69" w:rightChars="-51" w:right="-107"/>
              <w:jc w:val="left"/>
              <w:rPr>
                <w:rFonts w:ascii="Arial" w:hAnsi="Arial" w:cs="Arial"/>
                <w:bCs/>
                <w:sz w:val="18"/>
                <w:szCs w:val="18"/>
              </w:rPr>
            </w:pPr>
          </w:p>
        </w:tc>
      </w:tr>
      <w:tr w:rsidR="002D52F7" w14:paraId="3B32CB09" w14:textId="77777777" w:rsidTr="003E1DBD">
        <w:trPr>
          <w:jc w:val="center"/>
        </w:trPr>
        <w:tc>
          <w:tcPr>
            <w:tcW w:w="485" w:type="pct"/>
            <w:tcBorders>
              <w:top w:val="single" w:sz="6" w:space="0" w:color="auto"/>
              <w:left w:val="single" w:sz="12" w:space="0" w:color="auto"/>
              <w:bottom w:val="single" w:sz="6" w:space="0" w:color="auto"/>
              <w:right w:val="single" w:sz="6" w:space="0" w:color="auto"/>
            </w:tcBorders>
            <w:vAlign w:val="center"/>
          </w:tcPr>
          <w:p w14:paraId="78A4C201" w14:textId="77777777" w:rsidR="008E05E7" w:rsidRDefault="008E05E7" w:rsidP="000878E1">
            <w:pPr>
              <w:pStyle w:val="8"/>
              <w:spacing w:line="0" w:lineRule="atLeast"/>
              <w:ind w:leftChars="-51" w:left="-107" w:rightChars="-54" w:right="-113"/>
              <w:jc w:val="center"/>
              <w:rPr>
                <w:rFonts w:ascii="Arial" w:hAnsi="Arial" w:cs="Arial"/>
                <w:b w:val="0"/>
                <w:bCs w:val="0"/>
                <w:sz w:val="18"/>
              </w:rPr>
            </w:pPr>
            <w:r>
              <w:rPr>
                <w:rFonts w:ascii="Arial" w:hAnsi="Arial" w:cs="Arial" w:hint="eastAsia"/>
                <w:b w:val="0"/>
                <w:bCs w:val="0"/>
                <w:sz w:val="18"/>
              </w:rPr>
              <w:t>5</w:t>
            </w:r>
          </w:p>
        </w:tc>
        <w:tc>
          <w:tcPr>
            <w:tcW w:w="788" w:type="pct"/>
            <w:tcBorders>
              <w:top w:val="single" w:sz="6" w:space="0" w:color="auto"/>
              <w:left w:val="single" w:sz="6" w:space="0" w:color="auto"/>
              <w:bottom w:val="single" w:sz="6" w:space="0" w:color="auto"/>
              <w:right w:val="single" w:sz="6" w:space="0" w:color="auto"/>
            </w:tcBorders>
            <w:vAlign w:val="center"/>
          </w:tcPr>
          <w:p w14:paraId="63B38DAF" w14:textId="4850BB94" w:rsidR="008E05E7" w:rsidRPr="002A0382" w:rsidRDefault="008E05E7" w:rsidP="000878E1">
            <w:pPr>
              <w:pStyle w:val="8"/>
              <w:ind w:leftChars="-62" w:left="-130" w:rightChars="-51" w:right="-107"/>
              <w:jc w:val="center"/>
              <w:rPr>
                <w:rFonts w:ascii="Arial" w:hAnsi="Arial" w:cs="Arial"/>
                <w:b w:val="0"/>
                <w:bCs w:val="0"/>
                <w:sz w:val="18"/>
                <w:szCs w:val="18"/>
              </w:rPr>
            </w:pPr>
          </w:p>
        </w:tc>
        <w:tc>
          <w:tcPr>
            <w:tcW w:w="914" w:type="pct"/>
            <w:tcBorders>
              <w:top w:val="single" w:sz="6" w:space="0" w:color="auto"/>
              <w:left w:val="single" w:sz="6" w:space="0" w:color="auto"/>
              <w:bottom w:val="single" w:sz="6" w:space="0" w:color="auto"/>
              <w:right w:val="single" w:sz="6" w:space="0" w:color="auto"/>
            </w:tcBorders>
            <w:vAlign w:val="center"/>
          </w:tcPr>
          <w:p w14:paraId="7A4F4D02" w14:textId="6C926C46" w:rsidR="008E05E7" w:rsidRPr="00674988" w:rsidRDefault="008E05E7" w:rsidP="000878E1">
            <w:pPr>
              <w:ind w:leftChars="-33" w:left="-69" w:rightChars="-51" w:right="-107"/>
              <w:jc w:val="center"/>
              <w:rPr>
                <w:rFonts w:ascii="Arial" w:hAnsi="Arial" w:cs="Arial"/>
                <w:bCs/>
                <w:sz w:val="18"/>
                <w:szCs w:val="18"/>
              </w:rPr>
            </w:pPr>
          </w:p>
        </w:tc>
        <w:tc>
          <w:tcPr>
            <w:tcW w:w="1459" w:type="pct"/>
            <w:tcBorders>
              <w:top w:val="single" w:sz="6" w:space="0" w:color="auto"/>
              <w:left w:val="single" w:sz="6" w:space="0" w:color="auto"/>
              <w:bottom w:val="single" w:sz="6" w:space="0" w:color="auto"/>
              <w:right w:val="single" w:sz="6" w:space="0" w:color="auto"/>
            </w:tcBorders>
            <w:vAlign w:val="center"/>
          </w:tcPr>
          <w:p w14:paraId="4F4A4F25" w14:textId="63CDE336" w:rsidR="008E05E7" w:rsidRPr="00674988" w:rsidRDefault="008E05E7" w:rsidP="000878E1">
            <w:pPr>
              <w:ind w:leftChars="-33" w:left="-69" w:rightChars="-51" w:right="-107"/>
              <w:jc w:val="left"/>
              <w:rPr>
                <w:rFonts w:ascii="Arial" w:hAnsi="Arial" w:cs="Arial"/>
                <w:bCs/>
                <w:sz w:val="18"/>
                <w:szCs w:val="18"/>
              </w:rPr>
            </w:pPr>
          </w:p>
        </w:tc>
        <w:tc>
          <w:tcPr>
            <w:tcW w:w="1354" w:type="pct"/>
            <w:tcBorders>
              <w:top w:val="single" w:sz="6" w:space="0" w:color="auto"/>
              <w:left w:val="single" w:sz="6" w:space="0" w:color="auto"/>
              <w:bottom w:val="single" w:sz="6" w:space="0" w:color="auto"/>
              <w:right w:val="single" w:sz="12" w:space="0" w:color="auto"/>
            </w:tcBorders>
            <w:vAlign w:val="center"/>
          </w:tcPr>
          <w:p w14:paraId="70CB1D5F" w14:textId="498A9047" w:rsidR="008E05E7" w:rsidRDefault="008E05E7" w:rsidP="000878E1">
            <w:pPr>
              <w:ind w:leftChars="-33" w:left="-69" w:rightChars="-51" w:right="-107"/>
              <w:jc w:val="left"/>
              <w:rPr>
                <w:rFonts w:ascii="Arial" w:hAnsi="Arial" w:cs="Arial"/>
                <w:bCs/>
                <w:sz w:val="18"/>
                <w:szCs w:val="18"/>
              </w:rPr>
            </w:pPr>
          </w:p>
        </w:tc>
      </w:tr>
      <w:tr w:rsidR="002D52F7" w14:paraId="625721BB" w14:textId="77777777" w:rsidTr="003E1DBD">
        <w:trPr>
          <w:trHeight w:val="312"/>
          <w:jc w:val="center"/>
        </w:trPr>
        <w:tc>
          <w:tcPr>
            <w:tcW w:w="485" w:type="pct"/>
            <w:tcBorders>
              <w:top w:val="single" w:sz="6" w:space="0" w:color="auto"/>
              <w:left w:val="single" w:sz="12" w:space="0" w:color="auto"/>
              <w:bottom w:val="single" w:sz="12" w:space="0" w:color="auto"/>
              <w:right w:val="single" w:sz="6" w:space="0" w:color="auto"/>
            </w:tcBorders>
            <w:vAlign w:val="center"/>
          </w:tcPr>
          <w:p w14:paraId="26A3E61F" w14:textId="77777777" w:rsidR="008E05E7" w:rsidRPr="002A0382" w:rsidRDefault="008E05E7" w:rsidP="000878E1">
            <w:pPr>
              <w:pStyle w:val="8"/>
              <w:spacing w:line="0" w:lineRule="atLeast"/>
              <w:ind w:leftChars="-51" w:left="-107" w:rightChars="-54" w:right="-113"/>
              <w:jc w:val="center"/>
              <w:rPr>
                <w:rFonts w:ascii="Arial" w:hAnsi="Arial" w:cs="Arial"/>
                <w:b w:val="0"/>
                <w:bCs w:val="0"/>
                <w:sz w:val="18"/>
              </w:rPr>
            </w:pPr>
            <w:r>
              <w:rPr>
                <w:rFonts w:ascii="Arial" w:hAnsi="Arial" w:cs="Arial"/>
                <w:b w:val="0"/>
                <w:bCs w:val="0"/>
                <w:sz w:val="18"/>
              </w:rPr>
              <w:t>6</w:t>
            </w:r>
          </w:p>
        </w:tc>
        <w:tc>
          <w:tcPr>
            <w:tcW w:w="788" w:type="pct"/>
            <w:tcBorders>
              <w:top w:val="single" w:sz="6" w:space="0" w:color="auto"/>
              <w:left w:val="single" w:sz="6" w:space="0" w:color="auto"/>
              <w:bottom w:val="single" w:sz="12" w:space="0" w:color="auto"/>
              <w:right w:val="single" w:sz="6" w:space="0" w:color="auto"/>
            </w:tcBorders>
            <w:vAlign w:val="center"/>
          </w:tcPr>
          <w:p w14:paraId="78C00288" w14:textId="09CE39C2" w:rsidR="008E05E7" w:rsidRPr="002A0382" w:rsidRDefault="008E05E7" w:rsidP="000878E1">
            <w:pPr>
              <w:pStyle w:val="8"/>
              <w:ind w:leftChars="-62" w:left="-130" w:rightChars="-51" w:right="-107"/>
              <w:jc w:val="center"/>
              <w:rPr>
                <w:rFonts w:ascii="Arial" w:hAnsi="Arial" w:cs="Arial"/>
                <w:b w:val="0"/>
                <w:bCs w:val="0"/>
                <w:sz w:val="18"/>
                <w:szCs w:val="18"/>
              </w:rPr>
            </w:pPr>
          </w:p>
        </w:tc>
        <w:tc>
          <w:tcPr>
            <w:tcW w:w="914" w:type="pct"/>
            <w:tcBorders>
              <w:top w:val="single" w:sz="6" w:space="0" w:color="auto"/>
              <w:left w:val="single" w:sz="6" w:space="0" w:color="auto"/>
              <w:bottom w:val="single" w:sz="12" w:space="0" w:color="auto"/>
              <w:right w:val="single" w:sz="6" w:space="0" w:color="auto"/>
            </w:tcBorders>
            <w:vAlign w:val="center"/>
          </w:tcPr>
          <w:p w14:paraId="792E2259" w14:textId="2D53FAEE" w:rsidR="008E05E7" w:rsidRPr="00674988" w:rsidRDefault="008E05E7" w:rsidP="000878E1">
            <w:pPr>
              <w:ind w:leftChars="-33" w:left="-69" w:rightChars="-51" w:right="-107"/>
              <w:jc w:val="center"/>
              <w:rPr>
                <w:rFonts w:ascii="Arial" w:hAnsi="Arial" w:cs="Arial"/>
                <w:bCs/>
                <w:sz w:val="18"/>
                <w:szCs w:val="18"/>
              </w:rPr>
            </w:pPr>
          </w:p>
        </w:tc>
        <w:tc>
          <w:tcPr>
            <w:tcW w:w="1459" w:type="pct"/>
            <w:tcBorders>
              <w:top w:val="single" w:sz="6" w:space="0" w:color="auto"/>
              <w:left w:val="single" w:sz="6" w:space="0" w:color="auto"/>
              <w:bottom w:val="single" w:sz="12" w:space="0" w:color="auto"/>
              <w:right w:val="single" w:sz="6" w:space="0" w:color="auto"/>
            </w:tcBorders>
            <w:vAlign w:val="center"/>
          </w:tcPr>
          <w:p w14:paraId="79E8B5C7" w14:textId="134A881A" w:rsidR="008E05E7" w:rsidRPr="00674988" w:rsidRDefault="008E05E7" w:rsidP="00FC0C49">
            <w:pPr>
              <w:ind w:rightChars="-51" w:right="-107"/>
              <w:jc w:val="left"/>
              <w:rPr>
                <w:rFonts w:ascii="Arial" w:hAnsi="Arial" w:cs="Arial"/>
                <w:bCs/>
                <w:sz w:val="18"/>
                <w:szCs w:val="18"/>
              </w:rPr>
            </w:pPr>
          </w:p>
        </w:tc>
        <w:tc>
          <w:tcPr>
            <w:tcW w:w="1354" w:type="pct"/>
            <w:tcBorders>
              <w:top w:val="single" w:sz="6" w:space="0" w:color="auto"/>
              <w:left w:val="single" w:sz="6" w:space="0" w:color="auto"/>
              <w:bottom w:val="single" w:sz="12" w:space="0" w:color="auto"/>
              <w:right w:val="single" w:sz="12" w:space="0" w:color="auto"/>
            </w:tcBorders>
            <w:vAlign w:val="center"/>
          </w:tcPr>
          <w:p w14:paraId="6F928076" w14:textId="5C390A3C" w:rsidR="008E05E7" w:rsidRDefault="008E05E7" w:rsidP="000878E1">
            <w:pPr>
              <w:ind w:leftChars="-33" w:left="-69" w:rightChars="-51" w:right="-107"/>
              <w:jc w:val="left"/>
              <w:rPr>
                <w:rFonts w:ascii="Arial" w:hAnsi="Arial" w:cs="Arial"/>
                <w:bCs/>
                <w:sz w:val="18"/>
                <w:szCs w:val="18"/>
              </w:rPr>
            </w:pPr>
          </w:p>
        </w:tc>
      </w:tr>
      <w:tr w:rsidR="002D52F7" w14:paraId="25B3DCC0" w14:textId="77777777" w:rsidTr="003E1DBD">
        <w:trPr>
          <w:trHeight w:val="516"/>
          <w:jc w:val="center"/>
        </w:trPr>
        <w:tc>
          <w:tcPr>
            <w:tcW w:w="2187" w:type="pct"/>
            <w:gridSpan w:val="3"/>
            <w:tcBorders>
              <w:top w:val="single" w:sz="12" w:space="0" w:color="auto"/>
              <w:left w:val="single" w:sz="12" w:space="0" w:color="auto"/>
              <w:bottom w:val="single" w:sz="12" w:space="0" w:color="auto"/>
              <w:right w:val="single" w:sz="8" w:space="0" w:color="auto"/>
            </w:tcBorders>
            <w:vAlign w:val="center"/>
          </w:tcPr>
          <w:p w14:paraId="43B5EE4E" w14:textId="22C4F139" w:rsidR="0014142C" w:rsidRPr="00662C08" w:rsidRDefault="002E6F72" w:rsidP="000878E1">
            <w:pPr>
              <w:numPr>
                <w:ilvl w:val="0"/>
                <w:numId w:val="7"/>
              </w:numPr>
              <w:spacing w:line="200" w:lineRule="exact"/>
              <w:rPr>
                <w:rFonts w:ascii="Arial" w:hAnsi="Arial" w:cs="Arial"/>
                <w:b/>
                <w:bCs/>
                <w:sz w:val="20"/>
                <w:szCs w:val="20"/>
              </w:rPr>
            </w:pPr>
            <w:r w:rsidRPr="00662C08">
              <w:rPr>
                <w:rFonts w:ascii="Arial" w:hAnsi="Arial" w:cs="Arial"/>
                <w:b/>
                <w:bCs/>
                <w:sz w:val="20"/>
                <w:szCs w:val="20"/>
              </w:rPr>
              <w:t>发明</w:t>
            </w:r>
            <w:r w:rsidR="00776DF8" w:rsidRPr="00662C08">
              <w:rPr>
                <w:rFonts w:ascii="Arial" w:hAnsi="Arial" w:cs="Arial"/>
                <w:b/>
                <w:bCs/>
                <w:sz w:val="20"/>
                <w:szCs w:val="20"/>
              </w:rPr>
              <w:t>完成</w:t>
            </w:r>
            <w:r w:rsidR="00662C08" w:rsidRPr="00662C08">
              <w:rPr>
                <w:rFonts w:ascii="Arial" w:hAnsi="Arial" w:cs="Arial"/>
                <w:b/>
                <w:bCs/>
                <w:sz w:val="20"/>
                <w:szCs w:val="20"/>
              </w:rPr>
              <w:t>日期</w:t>
            </w:r>
          </w:p>
        </w:tc>
        <w:tc>
          <w:tcPr>
            <w:tcW w:w="2813" w:type="pct"/>
            <w:gridSpan w:val="2"/>
            <w:tcBorders>
              <w:top w:val="single" w:sz="12" w:space="0" w:color="auto"/>
              <w:left w:val="single" w:sz="8" w:space="0" w:color="auto"/>
              <w:bottom w:val="single" w:sz="12" w:space="0" w:color="auto"/>
              <w:right w:val="single" w:sz="12" w:space="0" w:color="auto"/>
            </w:tcBorders>
            <w:vAlign w:val="center"/>
          </w:tcPr>
          <w:p w14:paraId="35840B57" w14:textId="524538DF" w:rsidR="0014142C" w:rsidRPr="00C44FA5" w:rsidRDefault="004E68A8" w:rsidP="00C44FA5">
            <w:pPr>
              <w:ind w:leftChars="-33" w:left="-69" w:rightChars="-51" w:right="-107"/>
              <w:jc w:val="left"/>
              <w:rPr>
                <w:rFonts w:ascii="Arial" w:hAnsi="Arial" w:cs="Arial"/>
                <w:bCs/>
                <w:sz w:val="18"/>
                <w:szCs w:val="18"/>
              </w:rPr>
            </w:pPr>
            <w:r w:rsidRPr="00C44FA5">
              <w:rPr>
                <w:rFonts w:ascii="Arial" w:hAnsi="Arial" w:cs="Arial" w:hint="eastAsia"/>
                <w:bCs/>
                <w:sz w:val="18"/>
                <w:szCs w:val="18"/>
              </w:rPr>
              <w:t>具体技术完成时间</w:t>
            </w:r>
            <w:r>
              <w:rPr>
                <w:rFonts w:ascii="Arial" w:hAnsi="Arial" w:cs="Arial"/>
                <w:bCs/>
                <w:sz w:val="18"/>
                <w:szCs w:val="18"/>
              </w:rPr>
              <w:t>20</w:t>
            </w:r>
            <w:r>
              <w:rPr>
                <w:rFonts w:ascii="Arial" w:hAnsi="Arial" w:cs="Arial" w:hint="eastAsia"/>
                <w:bCs/>
                <w:sz w:val="18"/>
                <w:szCs w:val="18"/>
              </w:rPr>
              <w:t>21</w:t>
            </w:r>
            <w:r w:rsidRPr="00C44FA5">
              <w:rPr>
                <w:rFonts w:ascii="Arial" w:hAnsi="Arial" w:cs="Arial" w:hint="eastAsia"/>
                <w:bCs/>
                <w:sz w:val="18"/>
                <w:szCs w:val="18"/>
              </w:rPr>
              <w:t>年</w:t>
            </w:r>
            <w:r>
              <w:rPr>
                <w:rFonts w:ascii="Arial" w:hAnsi="Arial" w:cs="Arial" w:hint="eastAsia"/>
                <w:bCs/>
                <w:sz w:val="18"/>
                <w:szCs w:val="18"/>
              </w:rPr>
              <w:t>8</w:t>
            </w:r>
            <w:r w:rsidRPr="00C44FA5">
              <w:rPr>
                <w:rFonts w:ascii="Arial" w:hAnsi="Arial" w:cs="Arial" w:hint="eastAsia"/>
                <w:bCs/>
                <w:sz w:val="18"/>
                <w:szCs w:val="18"/>
              </w:rPr>
              <w:t>月</w:t>
            </w:r>
            <w:r>
              <w:rPr>
                <w:rFonts w:ascii="Arial" w:hAnsi="Arial" w:cs="Arial" w:hint="eastAsia"/>
                <w:bCs/>
                <w:sz w:val="18"/>
                <w:szCs w:val="18"/>
              </w:rPr>
              <w:t>18</w:t>
            </w:r>
            <w:r w:rsidRPr="00C44FA5">
              <w:rPr>
                <w:rFonts w:ascii="Arial" w:hAnsi="Arial" w:cs="Arial" w:hint="eastAsia"/>
                <w:bCs/>
                <w:sz w:val="18"/>
                <w:szCs w:val="18"/>
              </w:rPr>
              <w:t>日</w:t>
            </w:r>
          </w:p>
        </w:tc>
      </w:tr>
      <w:tr w:rsidR="002D52F7" w14:paraId="7583A25F" w14:textId="77777777" w:rsidTr="003E1DBD">
        <w:trPr>
          <w:trHeight w:val="506"/>
          <w:jc w:val="center"/>
        </w:trPr>
        <w:tc>
          <w:tcPr>
            <w:tcW w:w="2187" w:type="pct"/>
            <w:gridSpan w:val="3"/>
            <w:tcBorders>
              <w:top w:val="single" w:sz="12" w:space="0" w:color="auto"/>
              <w:left w:val="single" w:sz="12" w:space="0" w:color="auto"/>
              <w:bottom w:val="single" w:sz="12" w:space="0" w:color="auto"/>
              <w:right w:val="single" w:sz="8" w:space="0" w:color="auto"/>
            </w:tcBorders>
            <w:vAlign w:val="center"/>
          </w:tcPr>
          <w:p w14:paraId="7320FF8A" w14:textId="0B726517" w:rsidR="00662C08" w:rsidRPr="00662C08" w:rsidRDefault="00662C08" w:rsidP="000878E1">
            <w:pPr>
              <w:numPr>
                <w:ilvl w:val="0"/>
                <w:numId w:val="7"/>
              </w:numPr>
              <w:spacing w:line="200" w:lineRule="exact"/>
              <w:rPr>
                <w:rFonts w:ascii="Arial" w:hAnsi="Arial" w:cs="Arial"/>
                <w:b/>
                <w:bCs/>
                <w:sz w:val="20"/>
                <w:szCs w:val="20"/>
              </w:rPr>
            </w:pPr>
            <w:r w:rsidRPr="00662C08">
              <w:rPr>
                <w:rFonts w:ascii="Arial" w:hAnsi="Arial" w:cs="Arial"/>
                <w:b/>
                <w:bCs/>
                <w:sz w:val="20"/>
                <w:szCs w:val="20"/>
              </w:rPr>
              <w:t>发明完成地点</w:t>
            </w:r>
          </w:p>
        </w:tc>
        <w:tc>
          <w:tcPr>
            <w:tcW w:w="2813" w:type="pct"/>
            <w:gridSpan w:val="2"/>
            <w:tcBorders>
              <w:top w:val="single" w:sz="12" w:space="0" w:color="auto"/>
              <w:left w:val="single" w:sz="8" w:space="0" w:color="auto"/>
              <w:bottom w:val="single" w:sz="12" w:space="0" w:color="auto"/>
              <w:right w:val="single" w:sz="12" w:space="0" w:color="auto"/>
            </w:tcBorders>
            <w:vAlign w:val="center"/>
          </w:tcPr>
          <w:p w14:paraId="53F83E87" w14:textId="5E5C5CE1" w:rsidR="00662C08" w:rsidRPr="00882A0C" w:rsidRDefault="002443C2" w:rsidP="00C44FA5">
            <w:pPr>
              <w:ind w:leftChars="-33" w:left="-69" w:rightChars="-51" w:right="-107"/>
              <w:jc w:val="left"/>
              <w:rPr>
                <w:rFonts w:eastAsia="黑体"/>
                <w:szCs w:val="21"/>
              </w:rPr>
            </w:pPr>
            <w:r>
              <w:rPr>
                <w:rFonts w:ascii="Arial" w:hAnsi="Arial" w:cs="Arial" w:hint="eastAsia"/>
                <w:bCs/>
                <w:sz w:val="18"/>
                <w:szCs w:val="18"/>
              </w:rPr>
              <w:t>电子科技大厦</w:t>
            </w:r>
          </w:p>
        </w:tc>
      </w:tr>
      <w:tr w:rsidR="002D52F7" w:rsidRPr="00E1497C" w14:paraId="0A1DE099" w14:textId="77777777" w:rsidTr="003E1DBD">
        <w:trPr>
          <w:trHeight w:val="492"/>
          <w:jc w:val="center"/>
        </w:trPr>
        <w:tc>
          <w:tcPr>
            <w:tcW w:w="2187" w:type="pct"/>
            <w:gridSpan w:val="3"/>
            <w:tcBorders>
              <w:top w:val="single" w:sz="12" w:space="0" w:color="auto"/>
              <w:left w:val="single" w:sz="12" w:space="0" w:color="auto"/>
              <w:bottom w:val="single" w:sz="12" w:space="0" w:color="auto"/>
              <w:right w:val="single" w:sz="8" w:space="0" w:color="auto"/>
            </w:tcBorders>
            <w:vAlign w:val="center"/>
          </w:tcPr>
          <w:p w14:paraId="5B5A77DA" w14:textId="645DADDB" w:rsidR="002E6F72" w:rsidRDefault="002E6F72" w:rsidP="000878E1">
            <w:pPr>
              <w:numPr>
                <w:ilvl w:val="0"/>
                <w:numId w:val="7"/>
              </w:numPr>
              <w:spacing w:line="200" w:lineRule="exact"/>
              <w:rPr>
                <w:rFonts w:ascii="Arial" w:hAnsi="Arial" w:cs="Arial"/>
                <w:b/>
                <w:bCs/>
                <w:sz w:val="20"/>
                <w:szCs w:val="20"/>
              </w:rPr>
            </w:pPr>
            <w:r>
              <w:rPr>
                <w:rFonts w:ascii="Arial" w:hAnsi="Arial" w:cs="Arial" w:hint="eastAsia"/>
                <w:b/>
                <w:bCs/>
                <w:sz w:val="20"/>
                <w:szCs w:val="20"/>
              </w:rPr>
              <w:t>第一发明人身份证号码</w:t>
            </w:r>
            <w:r>
              <w:rPr>
                <w:rFonts w:ascii="Arial" w:eastAsia="PMingLiU" w:hAnsi="Arial" w:cs="Arial"/>
                <w:sz w:val="16"/>
                <w:szCs w:val="16"/>
                <w:lang w:eastAsia="zh-TW"/>
              </w:rPr>
              <w:t xml:space="preserve"> </w:t>
            </w:r>
          </w:p>
        </w:tc>
        <w:tc>
          <w:tcPr>
            <w:tcW w:w="2813" w:type="pct"/>
            <w:gridSpan w:val="2"/>
            <w:tcBorders>
              <w:top w:val="single" w:sz="12" w:space="0" w:color="auto"/>
              <w:left w:val="single" w:sz="8" w:space="0" w:color="auto"/>
              <w:bottom w:val="single" w:sz="12" w:space="0" w:color="auto"/>
              <w:right w:val="single" w:sz="12" w:space="0" w:color="auto"/>
            </w:tcBorders>
            <w:vAlign w:val="center"/>
          </w:tcPr>
          <w:p w14:paraId="38B4C608" w14:textId="2A4B4D8B" w:rsidR="002E6F72" w:rsidRPr="00D60961" w:rsidRDefault="00853AB1" w:rsidP="00A97579">
            <w:pPr>
              <w:ind w:leftChars="-33" w:left="-69" w:rightChars="-51" w:right="-107"/>
              <w:jc w:val="left"/>
              <w:rPr>
                <w:rFonts w:ascii="仿宋" w:eastAsia="仿宋" w:hAnsi="仿宋"/>
                <w:szCs w:val="21"/>
              </w:rPr>
            </w:pPr>
            <w:r>
              <w:t>371502199404093844</w:t>
            </w:r>
          </w:p>
        </w:tc>
      </w:tr>
      <w:tr w:rsidR="002D52F7" w14:paraId="1CE7E86C" w14:textId="77777777" w:rsidTr="003E1DBD">
        <w:trPr>
          <w:trHeight w:val="926"/>
          <w:jc w:val="center"/>
        </w:trPr>
        <w:tc>
          <w:tcPr>
            <w:tcW w:w="2187" w:type="pct"/>
            <w:gridSpan w:val="3"/>
            <w:tcBorders>
              <w:top w:val="single" w:sz="12" w:space="0" w:color="auto"/>
              <w:left w:val="single" w:sz="12" w:space="0" w:color="auto"/>
              <w:bottom w:val="single" w:sz="12" w:space="0" w:color="auto"/>
              <w:right w:val="single" w:sz="8" w:space="0" w:color="auto"/>
            </w:tcBorders>
            <w:vAlign w:val="center"/>
          </w:tcPr>
          <w:p w14:paraId="00288AEB" w14:textId="77777777" w:rsidR="002E6F72" w:rsidRDefault="002E6F72" w:rsidP="00254D12">
            <w:pPr>
              <w:pStyle w:val="ab"/>
              <w:numPr>
                <w:ilvl w:val="0"/>
                <w:numId w:val="7"/>
              </w:numPr>
              <w:spacing w:line="0" w:lineRule="atLeast"/>
              <w:ind w:firstLineChars="0"/>
              <w:rPr>
                <w:rFonts w:ascii="Arial" w:hAnsi="Arial" w:cs="Arial"/>
                <w:b/>
                <w:bCs/>
                <w:sz w:val="20"/>
                <w:szCs w:val="20"/>
              </w:rPr>
            </w:pPr>
            <w:r w:rsidRPr="00254D12">
              <w:rPr>
                <w:rFonts w:asciiTheme="majorEastAsia" w:eastAsiaTheme="majorEastAsia" w:hAnsiTheme="majorEastAsia" w:cs="Arial" w:hint="eastAsia"/>
                <w:b/>
                <w:sz w:val="20"/>
                <w:szCs w:val="20"/>
                <w:lang w:eastAsia="zh-TW"/>
              </w:rPr>
              <w:t>技术支持人 姓名、电话及邮箱</w:t>
            </w:r>
          </w:p>
        </w:tc>
        <w:tc>
          <w:tcPr>
            <w:tcW w:w="2813" w:type="pct"/>
            <w:gridSpan w:val="2"/>
            <w:tcBorders>
              <w:top w:val="single" w:sz="12" w:space="0" w:color="auto"/>
              <w:left w:val="single" w:sz="8" w:space="0" w:color="auto"/>
              <w:bottom w:val="single" w:sz="12" w:space="0" w:color="auto"/>
              <w:right w:val="single" w:sz="12" w:space="0" w:color="auto"/>
            </w:tcBorders>
            <w:vAlign w:val="center"/>
          </w:tcPr>
          <w:p w14:paraId="2E6612B1" w14:textId="046334B8" w:rsidR="007A7EC6" w:rsidRPr="007A7EC6" w:rsidRDefault="007A7EC6" w:rsidP="008748C0">
            <w:pPr>
              <w:spacing w:line="0" w:lineRule="atLeast"/>
              <w:rPr>
                <w:rFonts w:ascii="Arial" w:hAnsi="Arial" w:cs="Arial"/>
                <w:bCs/>
                <w:sz w:val="18"/>
                <w:szCs w:val="18"/>
              </w:rPr>
            </w:pPr>
          </w:p>
        </w:tc>
      </w:tr>
      <w:tr w:rsidR="002E6F72" w14:paraId="3E785AD3" w14:textId="77777777" w:rsidTr="003E1DBD">
        <w:trPr>
          <w:trHeight w:val="377"/>
          <w:jc w:val="center"/>
        </w:trPr>
        <w:tc>
          <w:tcPr>
            <w:tcW w:w="5000" w:type="pct"/>
            <w:gridSpan w:val="5"/>
            <w:tcBorders>
              <w:top w:val="single" w:sz="12" w:space="0" w:color="auto"/>
              <w:left w:val="single" w:sz="12" w:space="0" w:color="auto"/>
              <w:bottom w:val="dashSmallGap" w:sz="4" w:space="0" w:color="auto"/>
              <w:right w:val="single" w:sz="12" w:space="0" w:color="auto"/>
            </w:tcBorders>
            <w:vAlign w:val="center"/>
          </w:tcPr>
          <w:p w14:paraId="07CC2A1D" w14:textId="77777777" w:rsidR="002E6F72" w:rsidRPr="00E832D2" w:rsidRDefault="002E6F72" w:rsidP="000878E1">
            <w:pPr>
              <w:numPr>
                <w:ilvl w:val="0"/>
                <w:numId w:val="7"/>
              </w:numPr>
              <w:rPr>
                <w:rFonts w:ascii="Arial" w:eastAsia="PMingLiU" w:hAnsi="Arial" w:cs="Arial"/>
                <w:b/>
                <w:sz w:val="16"/>
                <w:szCs w:val="16"/>
                <w:lang w:eastAsia="zh-TW"/>
              </w:rPr>
            </w:pPr>
            <w:r>
              <w:rPr>
                <w:rFonts w:asciiTheme="minorEastAsia" w:eastAsiaTheme="minorEastAsia" w:hAnsiTheme="minorEastAsia" w:cs="Arial" w:hint="eastAsia"/>
                <w:b/>
                <w:sz w:val="20"/>
                <w:szCs w:val="20"/>
              </w:rPr>
              <w:t>方案名称</w:t>
            </w:r>
            <w:r>
              <w:rPr>
                <w:rFonts w:ascii="Arial" w:eastAsia="PMingLiU" w:hAnsi="Arial" w:cs="Arial" w:hint="eastAsia"/>
                <w:b/>
                <w:sz w:val="20"/>
                <w:szCs w:val="20"/>
                <w:lang w:eastAsia="zh-TW"/>
              </w:rPr>
              <w:t xml:space="preserve"> </w:t>
            </w:r>
          </w:p>
        </w:tc>
      </w:tr>
      <w:tr w:rsidR="002E6F72" w14:paraId="2027BF89" w14:textId="77777777" w:rsidTr="003E1DBD">
        <w:trPr>
          <w:trHeight w:val="869"/>
          <w:jc w:val="center"/>
        </w:trPr>
        <w:tc>
          <w:tcPr>
            <w:tcW w:w="5000" w:type="pct"/>
            <w:gridSpan w:val="5"/>
            <w:tcBorders>
              <w:top w:val="dashSmallGap" w:sz="4" w:space="0" w:color="auto"/>
              <w:left w:val="single" w:sz="12" w:space="0" w:color="auto"/>
              <w:right w:val="single" w:sz="12" w:space="0" w:color="auto"/>
            </w:tcBorders>
            <w:vAlign w:val="center"/>
          </w:tcPr>
          <w:p w14:paraId="2A4124A6" w14:textId="0249291F" w:rsidR="002E6F72" w:rsidRPr="00B37A92" w:rsidRDefault="00D17CBD" w:rsidP="00C807CC">
            <w:pPr>
              <w:spacing w:line="0" w:lineRule="atLeast"/>
              <w:rPr>
                <w:rFonts w:asciiTheme="minorEastAsia" w:eastAsia="PMingLiU" w:hAnsiTheme="minorEastAsia"/>
                <w:b/>
                <w:szCs w:val="21"/>
                <w:lang w:eastAsia="zh-TW"/>
              </w:rPr>
            </w:pPr>
            <w:r>
              <w:rPr>
                <w:rFonts w:asciiTheme="minorEastAsia" w:eastAsiaTheme="minorEastAsia" w:hAnsiTheme="minorEastAsia" w:hint="eastAsia"/>
                <w:b/>
                <w:szCs w:val="21"/>
                <w:lang w:eastAsia="zh-TW"/>
              </w:rPr>
              <w:t>一种</w:t>
            </w:r>
            <w:r w:rsidR="00F26AFD">
              <w:rPr>
                <w:rFonts w:asciiTheme="minorEastAsia" w:eastAsiaTheme="minorEastAsia" w:hAnsiTheme="minorEastAsia" w:hint="eastAsia"/>
                <w:b/>
                <w:szCs w:val="21"/>
                <w:lang w:eastAsia="zh-TW"/>
              </w:rPr>
              <w:t>用于提升</w:t>
            </w:r>
            <w:r>
              <w:rPr>
                <w:rFonts w:asciiTheme="minorEastAsia" w:eastAsiaTheme="minorEastAsia" w:hAnsiTheme="minorEastAsia" w:hint="eastAsia"/>
                <w:b/>
                <w:szCs w:val="21"/>
                <w:lang w:eastAsia="zh-TW"/>
              </w:rPr>
              <w:t>语义匹配任务的基于注意力蒸馏的文本表示</w:t>
            </w:r>
            <w:r w:rsidR="00B37A92">
              <w:rPr>
                <w:rFonts w:asciiTheme="minorEastAsia" w:eastAsiaTheme="minorEastAsia" w:hAnsiTheme="minorEastAsia" w:hint="eastAsia"/>
                <w:b/>
                <w:szCs w:val="21"/>
                <w:lang w:eastAsia="zh-TW"/>
              </w:rPr>
              <w:t>模型</w:t>
            </w:r>
          </w:p>
        </w:tc>
      </w:tr>
      <w:tr w:rsidR="00F341F5" w14:paraId="28EE0265" w14:textId="77777777" w:rsidTr="003E1DBD">
        <w:trPr>
          <w:trHeight w:val="442"/>
          <w:jc w:val="center"/>
        </w:trPr>
        <w:tc>
          <w:tcPr>
            <w:tcW w:w="5000" w:type="pct"/>
            <w:gridSpan w:val="5"/>
            <w:tcBorders>
              <w:top w:val="dashSmallGap" w:sz="4" w:space="0" w:color="auto"/>
              <w:left w:val="single" w:sz="12" w:space="0" w:color="auto"/>
              <w:right w:val="single" w:sz="12" w:space="0" w:color="auto"/>
            </w:tcBorders>
            <w:vAlign w:val="center"/>
          </w:tcPr>
          <w:p w14:paraId="66D8DEF3" w14:textId="547F07D1" w:rsidR="00F341F5" w:rsidRPr="00F341F5" w:rsidRDefault="00F341F5" w:rsidP="00FD69D1">
            <w:pPr>
              <w:numPr>
                <w:ilvl w:val="0"/>
                <w:numId w:val="7"/>
              </w:numPr>
              <w:rPr>
                <w:rFonts w:eastAsiaTheme="minorEastAsia"/>
                <w:b/>
                <w:szCs w:val="21"/>
              </w:rPr>
            </w:pPr>
            <w:r w:rsidRPr="00FD69D1">
              <w:rPr>
                <w:rFonts w:asciiTheme="minorEastAsia" w:eastAsiaTheme="minorEastAsia" w:hAnsiTheme="minorEastAsia" w:cs="Arial" w:hint="eastAsia"/>
                <w:b/>
                <w:sz w:val="20"/>
                <w:szCs w:val="20"/>
              </w:rPr>
              <w:t>是否为在研</w:t>
            </w:r>
            <w:r w:rsidR="002A6368" w:rsidRPr="00FD69D1">
              <w:rPr>
                <w:rFonts w:asciiTheme="minorEastAsia" w:eastAsiaTheme="minorEastAsia" w:hAnsiTheme="minorEastAsia" w:cs="Arial" w:hint="eastAsia"/>
                <w:b/>
                <w:sz w:val="20"/>
                <w:szCs w:val="20"/>
              </w:rPr>
              <w:t>的</w:t>
            </w:r>
            <w:r w:rsidRPr="00FD69D1">
              <w:rPr>
                <w:rFonts w:asciiTheme="minorEastAsia" w:eastAsiaTheme="minorEastAsia" w:hAnsiTheme="minorEastAsia" w:cs="Arial" w:hint="eastAsia"/>
                <w:b/>
                <w:sz w:val="20"/>
                <w:szCs w:val="20"/>
              </w:rPr>
              <w:t>研发项目，项目名称为？预计上线时间？</w:t>
            </w:r>
          </w:p>
        </w:tc>
      </w:tr>
      <w:tr w:rsidR="00FC7A3B" w14:paraId="47113CA5" w14:textId="77777777" w:rsidTr="003E1DBD">
        <w:trPr>
          <w:trHeight w:val="869"/>
          <w:jc w:val="center"/>
        </w:trPr>
        <w:tc>
          <w:tcPr>
            <w:tcW w:w="5000" w:type="pct"/>
            <w:gridSpan w:val="5"/>
            <w:tcBorders>
              <w:top w:val="dashSmallGap" w:sz="4" w:space="0" w:color="auto"/>
              <w:left w:val="single" w:sz="12" w:space="0" w:color="auto"/>
              <w:right w:val="single" w:sz="12" w:space="0" w:color="auto"/>
            </w:tcBorders>
            <w:vAlign w:val="center"/>
          </w:tcPr>
          <w:p w14:paraId="0E8608EE" w14:textId="53AEFD75" w:rsidR="00FC7A3B" w:rsidRPr="003A3FEE" w:rsidRDefault="003A3FEE" w:rsidP="00FC7A3B">
            <w:pPr>
              <w:pStyle w:val="ab"/>
              <w:spacing w:line="0" w:lineRule="atLeast"/>
              <w:ind w:left="360" w:firstLineChars="0" w:firstLine="0"/>
              <w:rPr>
                <w:rFonts w:eastAsiaTheme="minorEastAsia"/>
                <w:b/>
                <w:szCs w:val="21"/>
              </w:rPr>
            </w:pPr>
            <w:r w:rsidRPr="003A3FEE">
              <w:rPr>
                <w:b/>
              </w:rPr>
              <w:t>是；项目名称：</w:t>
            </w:r>
            <w:r w:rsidRPr="003A3FEE">
              <w:rPr>
                <w:b/>
              </w:rPr>
              <w:t>SSC</w:t>
            </w:r>
            <w:r w:rsidRPr="003A3FEE">
              <w:rPr>
                <w:b/>
              </w:rPr>
              <w:t>智能客服</w:t>
            </w:r>
            <w:r w:rsidRPr="003A3FEE">
              <w:rPr>
                <w:b/>
              </w:rPr>
              <w:t> &amp; </w:t>
            </w:r>
            <w:r w:rsidRPr="003A3FEE">
              <w:rPr>
                <w:b/>
              </w:rPr>
              <w:t>贝问贝答；</w:t>
            </w:r>
            <w:r w:rsidRPr="003A3FEE">
              <w:rPr>
                <w:b/>
              </w:rPr>
              <w:t>SSC</w:t>
            </w:r>
            <w:r w:rsidRPr="003A3FEE">
              <w:rPr>
                <w:b/>
              </w:rPr>
              <w:t>上线时间：</w:t>
            </w:r>
            <w:r w:rsidRPr="003A3FEE">
              <w:rPr>
                <w:b/>
              </w:rPr>
              <w:t>2021</w:t>
            </w:r>
            <w:r w:rsidRPr="003A3FEE">
              <w:rPr>
                <w:b/>
              </w:rPr>
              <w:t>年</w:t>
            </w:r>
            <w:r w:rsidRPr="003A3FEE">
              <w:rPr>
                <w:b/>
              </w:rPr>
              <w:t>07</w:t>
            </w:r>
            <w:r w:rsidRPr="003A3FEE">
              <w:rPr>
                <w:b/>
              </w:rPr>
              <w:t>月</w:t>
            </w:r>
            <w:r w:rsidRPr="003A3FEE">
              <w:rPr>
                <w:b/>
              </w:rPr>
              <w:t>15</w:t>
            </w:r>
            <w:r w:rsidRPr="003A3FEE">
              <w:rPr>
                <w:b/>
              </w:rPr>
              <w:t>日，贝问贝答上线时间：</w:t>
            </w:r>
            <w:r w:rsidRPr="003A3FEE">
              <w:rPr>
                <w:b/>
              </w:rPr>
              <w:t>2021</w:t>
            </w:r>
            <w:r w:rsidRPr="003A3FEE">
              <w:rPr>
                <w:b/>
              </w:rPr>
              <w:t>年</w:t>
            </w:r>
            <w:r w:rsidRPr="003A3FEE">
              <w:rPr>
                <w:b/>
              </w:rPr>
              <w:t>07</w:t>
            </w:r>
            <w:r w:rsidRPr="003A3FEE">
              <w:rPr>
                <w:b/>
              </w:rPr>
              <w:t>月</w:t>
            </w:r>
            <w:r w:rsidRPr="003A3FEE">
              <w:rPr>
                <w:b/>
              </w:rPr>
              <w:t>20</w:t>
            </w:r>
            <w:r w:rsidRPr="003A3FEE">
              <w:rPr>
                <w:b/>
              </w:rPr>
              <w:t>日</w:t>
            </w:r>
          </w:p>
        </w:tc>
      </w:tr>
      <w:tr w:rsidR="00011EC3" w:rsidRPr="00D67CB8" w14:paraId="15ABC064" w14:textId="77777777" w:rsidTr="003E1DBD">
        <w:trPr>
          <w:trHeight w:val="673"/>
          <w:jc w:val="center"/>
        </w:trPr>
        <w:tc>
          <w:tcPr>
            <w:tcW w:w="5000" w:type="pct"/>
            <w:gridSpan w:val="5"/>
            <w:tcBorders>
              <w:top w:val="dashSmallGap" w:sz="4" w:space="0" w:color="auto"/>
              <w:left w:val="single" w:sz="12" w:space="0" w:color="auto"/>
              <w:right w:val="single" w:sz="12" w:space="0" w:color="auto"/>
            </w:tcBorders>
            <w:vAlign w:val="center"/>
          </w:tcPr>
          <w:p w14:paraId="57CE053C" w14:textId="0B443C2E" w:rsidR="00011EC3" w:rsidRDefault="007D2D2C" w:rsidP="00FD69D1">
            <w:pPr>
              <w:numPr>
                <w:ilvl w:val="0"/>
                <w:numId w:val="7"/>
              </w:numPr>
              <w:rPr>
                <w:rFonts w:eastAsiaTheme="minorEastAsia"/>
                <w:b/>
                <w:szCs w:val="21"/>
              </w:rPr>
            </w:pPr>
            <w:r w:rsidRPr="00FD69D1">
              <w:rPr>
                <w:rFonts w:asciiTheme="minorEastAsia" w:eastAsiaTheme="minorEastAsia" w:hAnsiTheme="minorEastAsia" w:cs="Arial" w:hint="eastAsia"/>
                <w:b/>
                <w:sz w:val="20"/>
                <w:szCs w:val="20"/>
              </w:rPr>
              <w:t>之前</w:t>
            </w:r>
            <w:r w:rsidR="00011EC3" w:rsidRPr="00FD69D1">
              <w:rPr>
                <w:rFonts w:asciiTheme="minorEastAsia" w:eastAsiaTheme="minorEastAsia" w:hAnsiTheme="minorEastAsia" w:cs="Arial" w:hint="eastAsia"/>
                <w:b/>
                <w:sz w:val="20"/>
                <w:szCs w:val="20"/>
              </w:rPr>
              <w:t>是否递交过跟该项目相关的技术交底书</w:t>
            </w:r>
            <w:r w:rsidR="00D67CB8" w:rsidRPr="00FD69D1">
              <w:rPr>
                <w:rFonts w:asciiTheme="minorEastAsia" w:eastAsiaTheme="minorEastAsia" w:hAnsiTheme="minorEastAsia" w:cs="Arial" w:hint="eastAsia"/>
                <w:b/>
                <w:sz w:val="20"/>
                <w:szCs w:val="20"/>
              </w:rPr>
              <w:t>，或者与该技术交底书相关联的其他交底书（例如某一技术交底书的方案更新版）</w:t>
            </w:r>
            <w:r w:rsidR="00011EC3" w:rsidRPr="00FD69D1">
              <w:rPr>
                <w:rFonts w:asciiTheme="minorEastAsia" w:eastAsiaTheme="minorEastAsia" w:hAnsiTheme="minorEastAsia" w:cs="Arial" w:hint="eastAsia"/>
                <w:b/>
                <w:sz w:val="20"/>
                <w:szCs w:val="20"/>
              </w:rPr>
              <w:t>？</w:t>
            </w:r>
            <w:r w:rsidR="00D105EA" w:rsidRPr="00FD69D1">
              <w:rPr>
                <w:rFonts w:asciiTheme="minorEastAsia" w:eastAsiaTheme="minorEastAsia" w:hAnsiTheme="minorEastAsia" w:cs="Arial" w:hint="eastAsia"/>
                <w:b/>
                <w:sz w:val="20"/>
                <w:szCs w:val="20"/>
              </w:rPr>
              <w:t>技术交底书名称是？</w:t>
            </w:r>
          </w:p>
        </w:tc>
      </w:tr>
    </w:tbl>
    <w:p w14:paraId="65169A8D" w14:textId="77777777" w:rsidR="00465CC0" w:rsidRDefault="00465CC0">
      <w:r>
        <w:br w:type="page"/>
      </w:r>
    </w:p>
    <w:tbl>
      <w:tblPr>
        <w:tblW w:w="512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08"/>
      </w:tblGrid>
      <w:tr w:rsidR="00FC7A3B" w:rsidRPr="00D67CB8" w14:paraId="04004039" w14:textId="77777777" w:rsidTr="00462182">
        <w:trPr>
          <w:trHeight w:val="869"/>
          <w:jc w:val="center"/>
        </w:trPr>
        <w:tc>
          <w:tcPr>
            <w:tcW w:w="5000" w:type="pct"/>
            <w:tcBorders>
              <w:top w:val="dashSmallGap" w:sz="4" w:space="0" w:color="auto"/>
              <w:left w:val="single" w:sz="12" w:space="0" w:color="auto"/>
              <w:right w:val="single" w:sz="12" w:space="0" w:color="auto"/>
            </w:tcBorders>
            <w:vAlign w:val="center"/>
          </w:tcPr>
          <w:p w14:paraId="56FB5BDE" w14:textId="7A99FBF1" w:rsidR="005344F9" w:rsidRDefault="007B0E02" w:rsidP="00465CC0">
            <w:pPr>
              <w:pStyle w:val="ab"/>
              <w:spacing w:line="0" w:lineRule="atLeast"/>
              <w:ind w:left="360" w:firstLineChars="0" w:firstLine="0"/>
              <w:rPr>
                <w:rFonts w:eastAsiaTheme="minorEastAsia"/>
                <w:b/>
                <w:szCs w:val="21"/>
              </w:rPr>
            </w:pPr>
            <w:r>
              <w:rPr>
                <w:rFonts w:eastAsiaTheme="minorEastAsia" w:hint="eastAsia"/>
                <w:b/>
                <w:szCs w:val="21"/>
              </w:rPr>
              <w:lastRenderedPageBreak/>
              <w:t>否</w:t>
            </w:r>
          </w:p>
        </w:tc>
      </w:tr>
      <w:tr w:rsidR="002E6F72" w14:paraId="7F3F103E" w14:textId="77777777" w:rsidTr="00462182">
        <w:trPr>
          <w:trHeight w:val="436"/>
          <w:jc w:val="center"/>
        </w:trPr>
        <w:tc>
          <w:tcPr>
            <w:tcW w:w="5000" w:type="pct"/>
            <w:tcBorders>
              <w:top w:val="dashSmallGap" w:sz="4" w:space="0" w:color="auto"/>
              <w:left w:val="single" w:sz="12" w:space="0" w:color="auto"/>
              <w:right w:val="single" w:sz="12" w:space="0" w:color="auto"/>
            </w:tcBorders>
            <w:vAlign w:val="center"/>
          </w:tcPr>
          <w:p w14:paraId="2FEBAC55" w14:textId="77777777" w:rsidR="002E6F72" w:rsidRPr="000878E1" w:rsidRDefault="002E6F72" w:rsidP="000878E1">
            <w:pPr>
              <w:numPr>
                <w:ilvl w:val="0"/>
                <w:numId w:val="7"/>
              </w:numPr>
              <w:rPr>
                <w:rFonts w:eastAsia="黑体"/>
                <w:color w:val="FF0000"/>
                <w:szCs w:val="21"/>
              </w:rPr>
            </w:pPr>
            <w:r w:rsidRPr="00823ABF">
              <w:rPr>
                <w:rFonts w:asciiTheme="minorEastAsia" w:eastAsiaTheme="minorEastAsia" w:hAnsiTheme="minorEastAsia" w:cs="Arial" w:hint="eastAsia"/>
                <w:b/>
                <w:sz w:val="20"/>
                <w:szCs w:val="20"/>
              </w:rPr>
              <w:t>背景技术(必填项)</w:t>
            </w:r>
          </w:p>
        </w:tc>
      </w:tr>
      <w:tr w:rsidR="002E6F72" w14:paraId="69E545A1" w14:textId="77777777" w:rsidTr="00462182">
        <w:trPr>
          <w:trHeight w:val="4120"/>
          <w:jc w:val="center"/>
        </w:trPr>
        <w:tc>
          <w:tcPr>
            <w:tcW w:w="5000" w:type="pct"/>
            <w:tcBorders>
              <w:top w:val="dashSmallGap" w:sz="4" w:space="0" w:color="auto"/>
              <w:left w:val="single" w:sz="12" w:space="0" w:color="auto"/>
              <w:right w:val="single" w:sz="12" w:space="0" w:color="auto"/>
            </w:tcBorders>
          </w:tcPr>
          <w:p w14:paraId="315F12C9" w14:textId="290EE71F" w:rsidR="002E6F72" w:rsidRPr="00254D12" w:rsidRDefault="002E6F72" w:rsidP="00581357">
            <w:pPr>
              <w:spacing w:line="0" w:lineRule="atLeast"/>
              <w:ind w:firstLineChars="200" w:firstLine="420"/>
              <w:rPr>
                <w:rFonts w:ascii="仿宋" w:eastAsia="仿宋" w:hAnsi="仿宋"/>
                <w:color w:val="FF0000"/>
                <w:szCs w:val="21"/>
              </w:rPr>
            </w:pPr>
            <w:r w:rsidRPr="00254D12">
              <w:rPr>
                <w:rFonts w:ascii="仿宋" w:eastAsia="仿宋" w:hAnsi="仿宋" w:hint="eastAsia"/>
                <w:color w:val="FF0000"/>
                <w:szCs w:val="21"/>
              </w:rPr>
              <w:t>请用简洁的语言说明该发明所属的技术领域或者直接应用的技术领域；</w:t>
            </w:r>
          </w:p>
          <w:p w14:paraId="750730B7" w14:textId="30F27380" w:rsidR="002E6F72" w:rsidRDefault="00E96003" w:rsidP="00581357">
            <w:pPr>
              <w:spacing w:line="0" w:lineRule="atLeast"/>
              <w:ind w:firstLineChars="200" w:firstLine="420"/>
              <w:rPr>
                <w:rFonts w:ascii="仿宋" w:eastAsia="仿宋" w:hAnsi="仿宋"/>
                <w:color w:val="FF0000"/>
                <w:szCs w:val="21"/>
              </w:rPr>
            </w:pPr>
            <w:r>
              <w:rPr>
                <w:rFonts w:ascii="仿宋" w:eastAsia="仿宋" w:hAnsi="仿宋" w:hint="eastAsia"/>
                <w:color w:val="FF0000"/>
                <w:szCs w:val="21"/>
              </w:rPr>
              <w:t>详细</w:t>
            </w:r>
            <w:r w:rsidR="002E6F72" w:rsidRPr="00254D12">
              <w:rPr>
                <w:rFonts w:ascii="仿宋" w:eastAsia="仿宋" w:hAnsi="仿宋" w:hint="eastAsia"/>
                <w:color w:val="FF0000"/>
                <w:szCs w:val="21"/>
              </w:rPr>
              <w:t>介绍一下与本发明专利申请要求保护的主题相关的</w:t>
            </w:r>
            <w:r w:rsidR="002E6F72" w:rsidRPr="00BF68CE">
              <w:rPr>
                <w:rFonts w:ascii="仿宋" w:eastAsia="仿宋" w:hAnsi="仿宋" w:hint="eastAsia"/>
                <w:color w:val="FF0000"/>
                <w:szCs w:val="21"/>
              </w:rPr>
              <w:t>现有技术的现状、工作原理、工作方式如何？客观地指出现有技术的缺点和不足，解释一下原因。</w:t>
            </w:r>
          </w:p>
          <w:p w14:paraId="0F2CFBFC" w14:textId="77777777" w:rsidR="005D063E" w:rsidRDefault="005F4915" w:rsidP="005F4915">
            <w:pPr>
              <w:pStyle w:val="md-end-block"/>
              <w:spacing w:before="192" w:beforeAutospacing="0" w:after="192" w:afterAutospacing="0"/>
              <w:rPr>
                <w:rStyle w:val="md-plain"/>
              </w:rPr>
            </w:pPr>
            <w:r w:rsidRPr="005F4915">
              <w:rPr>
                <w:rFonts w:ascii="仿宋" w:eastAsia="仿宋" w:hAnsi="仿宋" w:cs="Times New Roman"/>
                <w:b/>
                <w:kern w:val="2"/>
                <w:sz w:val="21"/>
                <w:szCs w:val="21"/>
              </w:rPr>
              <w:t>所属的技术领域</w:t>
            </w:r>
            <w:r>
              <w:rPr>
                <w:rStyle w:val="md-plain"/>
              </w:rPr>
              <w:t>：</w:t>
            </w:r>
          </w:p>
          <w:p w14:paraId="3CC12AF6" w14:textId="5F18F332" w:rsidR="005F4915" w:rsidRDefault="000F07AC" w:rsidP="005D063E">
            <w:pPr>
              <w:pStyle w:val="md-end-block"/>
              <w:spacing w:before="192" w:beforeAutospacing="0" w:after="192" w:afterAutospacing="0"/>
              <w:ind w:firstLineChars="200" w:firstLine="420"/>
            </w:pPr>
            <w:r>
              <w:rPr>
                <w:rFonts w:ascii="仿宋" w:eastAsia="仿宋" w:hAnsi="仿宋" w:cs="Times New Roman" w:hint="eastAsia"/>
                <w:kern w:val="2"/>
                <w:sz w:val="21"/>
                <w:szCs w:val="21"/>
              </w:rPr>
              <w:t>信息检索</w:t>
            </w:r>
            <w:r w:rsidR="0042241E">
              <w:rPr>
                <w:rFonts w:ascii="仿宋" w:eastAsia="仿宋" w:hAnsi="仿宋" w:cs="Times New Roman" w:hint="eastAsia"/>
                <w:kern w:val="2"/>
                <w:sz w:val="21"/>
                <w:szCs w:val="21"/>
              </w:rPr>
              <w:t>，问答系统</w:t>
            </w:r>
          </w:p>
          <w:p w14:paraId="5999E606" w14:textId="77777777" w:rsidR="005F4915" w:rsidRDefault="005F4915" w:rsidP="005F4915">
            <w:pPr>
              <w:pStyle w:val="md-end-block"/>
              <w:spacing w:before="192" w:beforeAutospacing="0" w:after="192" w:afterAutospacing="0"/>
            </w:pPr>
            <w:r w:rsidRPr="005F4915">
              <w:rPr>
                <w:rFonts w:ascii="仿宋" w:eastAsia="仿宋" w:hAnsi="仿宋" w:cs="Times New Roman"/>
                <w:b/>
                <w:kern w:val="2"/>
                <w:sz w:val="21"/>
                <w:szCs w:val="21"/>
              </w:rPr>
              <w:t>现有技术现状</w:t>
            </w:r>
            <w:r>
              <w:rPr>
                <w:rStyle w:val="md-plain"/>
              </w:rPr>
              <w:t>：</w:t>
            </w:r>
          </w:p>
          <w:p w14:paraId="001A590A" w14:textId="53BA53AD" w:rsidR="005F4915" w:rsidRDefault="005F4915" w:rsidP="005D063E">
            <w:pPr>
              <w:pStyle w:val="md-end-block"/>
              <w:spacing w:before="192" w:beforeAutospacing="0" w:after="192" w:afterAutospacing="0"/>
              <w:ind w:firstLineChars="200" w:firstLine="420"/>
              <w:rPr>
                <w:rFonts w:ascii="仿宋" w:eastAsia="仿宋" w:hAnsi="仿宋" w:cs="Times New Roman"/>
                <w:kern w:val="2"/>
                <w:sz w:val="21"/>
                <w:szCs w:val="21"/>
              </w:rPr>
            </w:pPr>
            <w:r w:rsidRPr="00A16644">
              <w:rPr>
                <w:rFonts w:ascii="仿宋" w:eastAsia="仿宋" w:hAnsi="仿宋" w:cs="Times New Roman"/>
                <w:kern w:val="2"/>
                <w:sz w:val="21"/>
                <w:szCs w:val="21"/>
              </w:rPr>
              <w:t>在</w:t>
            </w:r>
            <w:r w:rsidR="000F07AC">
              <w:rPr>
                <w:rFonts w:ascii="仿宋" w:eastAsia="仿宋" w:hAnsi="仿宋" w:cs="Times New Roman" w:hint="eastAsia"/>
                <w:kern w:val="2"/>
                <w:sz w:val="21"/>
                <w:szCs w:val="21"/>
              </w:rPr>
              <w:t>目前主流的语义匹配方法中，</w:t>
            </w:r>
            <w:r w:rsidR="00417CDF">
              <w:rPr>
                <w:rFonts w:ascii="仿宋" w:eastAsia="仿宋" w:hAnsi="仿宋" w:cs="Times New Roman" w:hint="eastAsia"/>
                <w:kern w:val="2"/>
                <w:sz w:val="21"/>
                <w:szCs w:val="21"/>
              </w:rPr>
              <w:t>大致</w:t>
            </w:r>
            <w:r w:rsidR="000F07AC">
              <w:rPr>
                <w:rFonts w:ascii="仿宋" w:eastAsia="仿宋" w:hAnsi="仿宋" w:cs="Times New Roman" w:hint="eastAsia"/>
                <w:kern w:val="2"/>
                <w:sz w:val="21"/>
                <w:szCs w:val="21"/>
              </w:rPr>
              <w:t>分</w:t>
            </w:r>
            <w:r w:rsidR="00F56BAC">
              <w:rPr>
                <w:rFonts w:ascii="仿宋" w:eastAsia="仿宋" w:hAnsi="仿宋" w:cs="Times New Roman" w:hint="eastAsia"/>
                <w:kern w:val="2"/>
                <w:sz w:val="21"/>
                <w:szCs w:val="21"/>
              </w:rPr>
              <w:t>成</w:t>
            </w:r>
            <w:r w:rsidR="000F07AC">
              <w:rPr>
                <w:rFonts w:ascii="仿宋" w:eastAsia="仿宋" w:hAnsi="仿宋" w:cs="Times New Roman" w:hint="eastAsia"/>
                <w:kern w:val="2"/>
                <w:sz w:val="21"/>
                <w:szCs w:val="21"/>
              </w:rPr>
              <w:t>两个类别。基于表示的和基于交互的语义匹配模型。基于表示的模型主要是利用孪生网络这种双塔结构，如D</w:t>
            </w:r>
            <w:r w:rsidR="000F07AC">
              <w:rPr>
                <w:rFonts w:ascii="仿宋" w:eastAsia="仿宋" w:hAnsi="仿宋" w:cs="Times New Roman"/>
                <w:kern w:val="2"/>
                <w:sz w:val="21"/>
                <w:szCs w:val="21"/>
              </w:rPr>
              <w:t>SSM</w:t>
            </w:r>
            <w:r w:rsidR="000F07AC">
              <w:rPr>
                <w:rFonts w:ascii="仿宋" w:eastAsia="仿宋" w:hAnsi="仿宋" w:cs="Times New Roman" w:hint="eastAsia"/>
                <w:kern w:val="2"/>
                <w:sz w:val="21"/>
                <w:szCs w:val="21"/>
              </w:rPr>
              <w:t>、S</w:t>
            </w:r>
            <w:r w:rsidR="000F07AC">
              <w:rPr>
                <w:rFonts w:ascii="仿宋" w:eastAsia="仿宋" w:hAnsi="仿宋" w:cs="Times New Roman"/>
                <w:kern w:val="2"/>
                <w:sz w:val="21"/>
                <w:szCs w:val="21"/>
              </w:rPr>
              <w:t>BERT</w:t>
            </w:r>
            <w:r w:rsidR="000F07AC">
              <w:rPr>
                <w:rFonts w:ascii="仿宋" w:eastAsia="仿宋" w:hAnsi="仿宋" w:cs="Times New Roman" w:hint="eastAsia"/>
                <w:kern w:val="2"/>
                <w:sz w:val="21"/>
                <w:szCs w:val="21"/>
              </w:rPr>
              <w:t>等，也被称为B</w:t>
            </w:r>
            <w:r w:rsidR="000F07AC">
              <w:rPr>
                <w:rFonts w:ascii="仿宋" w:eastAsia="仿宋" w:hAnsi="仿宋" w:cs="Times New Roman"/>
                <w:kern w:val="2"/>
                <w:sz w:val="21"/>
                <w:szCs w:val="21"/>
              </w:rPr>
              <w:t>i</w:t>
            </w:r>
            <w:r w:rsidR="000F07AC">
              <w:rPr>
                <w:rFonts w:ascii="仿宋" w:eastAsia="仿宋" w:hAnsi="仿宋" w:cs="Times New Roman" w:hint="eastAsia"/>
                <w:kern w:val="2"/>
                <w:sz w:val="21"/>
                <w:szCs w:val="21"/>
              </w:rPr>
              <w:t>-</w:t>
            </w:r>
            <w:r w:rsidR="000F07AC">
              <w:rPr>
                <w:rFonts w:ascii="仿宋" w:eastAsia="仿宋" w:hAnsi="仿宋" w:cs="Times New Roman"/>
                <w:kern w:val="2"/>
                <w:sz w:val="21"/>
                <w:szCs w:val="21"/>
              </w:rPr>
              <w:t>Encoders</w:t>
            </w:r>
            <w:r w:rsidR="000F07AC">
              <w:rPr>
                <w:rFonts w:ascii="仿宋" w:eastAsia="仿宋" w:hAnsi="仿宋" w:cs="Times New Roman" w:hint="eastAsia"/>
                <w:kern w:val="2"/>
                <w:sz w:val="21"/>
                <w:szCs w:val="21"/>
              </w:rPr>
              <w:t>。</w:t>
            </w:r>
            <w:r w:rsidR="00635125">
              <w:rPr>
                <w:rFonts w:ascii="仿宋" w:eastAsia="仿宋" w:hAnsi="仿宋" w:cs="Times New Roman" w:hint="eastAsia"/>
                <w:kern w:val="2"/>
                <w:sz w:val="21"/>
                <w:szCs w:val="21"/>
              </w:rPr>
              <w:t>具体做法是</w:t>
            </w:r>
            <w:r w:rsidR="00A02EE9">
              <w:rPr>
                <w:rFonts w:ascii="仿宋" w:eastAsia="仿宋" w:hAnsi="仿宋" w:cs="Times New Roman" w:hint="eastAsia"/>
                <w:kern w:val="2"/>
                <w:sz w:val="21"/>
                <w:szCs w:val="21"/>
              </w:rPr>
              <w:t>将查询语句</w:t>
            </w:r>
            <w:r w:rsidR="00C41978">
              <w:rPr>
                <w:rFonts w:ascii="仿宋" w:eastAsia="仿宋" w:hAnsi="仿宋" w:cs="Times New Roman" w:hint="eastAsia"/>
                <w:kern w:val="2"/>
                <w:sz w:val="21"/>
                <w:szCs w:val="21"/>
              </w:rPr>
              <w:t>（q</w:t>
            </w:r>
            <w:r w:rsidR="00C41978">
              <w:rPr>
                <w:rFonts w:ascii="仿宋" w:eastAsia="仿宋" w:hAnsi="仿宋" w:cs="Times New Roman"/>
                <w:kern w:val="2"/>
                <w:sz w:val="21"/>
                <w:szCs w:val="21"/>
              </w:rPr>
              <w:t>uery</w:t>
            </w:r>
            <w:r w:rsidR="00C41978">
              <w:rPr>
                <w:rFonts w:ascii="仿宋" w:eastAsia="仿宋" w:hAnsi="仿宋" w:cs="Times New Roman" w:hint="eastAsia"/>
                <w:kern w:val="2"/>
                <w:sz w:val="21"/>
                <w:szCs w:val="21"/>
              </w:rPr>
              <w:t>）</w:t>
            </w:r>
            <w:r w:rsidR="00A02EE9">
              <w:rPr>
                <w:rFonts w:ascii="仿宋" w:eastAsia="仿宋" w:hAnsi="仿宋" w:cs="Times New Roman" w:hint="eastAsia"/>
                <w:kern w:val="2"/>
                <w:sz w:val="21"/>
                <w:szCs w:val="21"/>
              </w:rPr>
              <w:t>与候选</w:t>
            </w:r>
            <w:r w:rsidR="00704A38">
              <w:rPr>
                <w:rFonts w:ascii="仿宋" w:eastAsia="仿宋" w:hAnsi="仿宋" w:cs="Times New Roman" w:hint="eastAsia"/>
                <w:kern w:val="2"/>
                <w:sz w:val="21"/>
                <w:szCs w:val="21"/>
              </w:rPr>
              <w:t>文本</w:t>
            </w:r>
            <w:r w:rsidR="00C41978">
              <w:rPr>
                <w:rFonts w:ascii="仿宋" w:eastAsia="仿宋" w:hAnsi="仿宋" w:cs="Times New Roman" w:hint="eastAsia"/>
                <w:kern w:val="2"/>
                <w:sz w:val="21"/>
                <w:szCs w:val="21"/>
              </w:rPr>
              <w:t>（c</w:t>
            </w:r>
            <w:r w:rsidR="00C41978">
              <w:rPr>
                <w:rFonts w:ascii="仿宋" w:eastAsia="仿宋" w:hAnsi="仿宋" w:cs="Times New Roman"/>
                <w:kern w:val="2"/>
                <w:sz w:val="21"/>
                <w:szCs w:val="21"/>
              </w:rPr>
              <w:t>andidates</w:t>
            </w:r>
            <w:r w:rsidR="00C41978">
              <w:rPr>
                <w:rFonts w:ascii="仿宋" w:eastAsia="仿宋" w:hAnsi="仿宋" w:cs="Times New Roman" w:hint="eastAsia"/>
                <w:kern w:val="2"/>
                <w:sz w:val="21"/>
                <w:szCs w:val="21"/>
              </w:rPr>
              <w:t>）</w:t>
            </w:r>
            <w:r w:rsidR="00704A38">
              <w:rPr>
                <w:rFonts w:ascii="仿宋" w:eastAsia="仿宋" w:hAnsi="仿宋" w:cs="Times New Roman" w:hint="eastAsia"/>
                <w:kern w:val="2"/>
                <w:sz w:val="21"/>
                <w:szCs w:val="21"/>
              </w:rPr>
              <w:t>单独的映射为两个向量，然后将两个向量拼接通过一个分类层或者直接计算两个向量的相似度。</w:t>
            </w:r>
            <w:r w:rsidR="000F07AC">
              <w:rPr>
                <w:rFonts w:ascii="仿宋" w:eastAsia="仿宋" w:hAnsi="仿宋" w:cs="Times New Roman" w:hint="eastAsia"/>
                <w:kern w:val="2"/>
                <w:sz w:val="21"/>
                <w:szCs w:val="21"/>
              </w:rPr>
              <w:t>另一种就是基于交互的模型，如主流的B</w:t>
            </w:r>
            <w:r w:rsidR="000F07AC">
              <w:rPr>
                <w:rFonts w:ascii="仿宋" w:eastAsia="仿宋" w:hAnsi="仿宋" w:cs="Times New Roman"/>
                <w:kern w:val="2"/>
                <w:sz w:val="21"/>
                <w:szCs w:val="21"/>
              </w:rPr>
              <w:t>ERT</w:t>
            </w:r>
            <w:r w:rsidR="000F07AC">
              <w:rPr>
                <w:rFonts w:ascii="仿宋" w:eastAsia="仿宋" w:hAnsi="仿宋" w:cs="Times New Roman" w:hint="eastAsia"/>
                <w:kern w:val="2"/>
                <w:sz w:val="21"/>
                <w:szCs w:val="21"/>
              </w:rPr>
              <w:t>，也被称为C</w:t>
            </w:r>
            <w:r w:rsidR="000F07AC">
              <w:rPr>
                <w:rFonts w:ascii="仿宋" w:eastAsia="仿宋" w:hAnsi="仿宋" w:cs="Times New Roman"/>
                <w:kern w:val="2"/>
                <w:sz w:val="21"/>
                <w:szCs w:val="21"/>
              </w:rPr>
              <w:t>ross-Encoders</w:t>
            </w:r>
            <w:r w:rsidR="00635125">
              <w:rPr>
                <w:rFonts w:ascii="仿宋" w:eastAsia="仿宋" w:hAnsi="仿宋" w:cs="Times New Roman" w:hint="eastAsia"/>
                <w:kern w:val="2"/>
                <w:sz w:val="21"/>
                <w:szCs w:val="21"/>
              </w:rPr>
              <w:t>。具体做法是</w:t>
            </w:r>
            <w:r w:rsidR="00704A38">
              <w:rPr>
                <w:rFonts w:ascii="仿宋" w:eastAsia="仿宋" w:hAnsi="仿宋" w:cs="Times New Roman" w:hint="eastAsia"/>
                <w:kern w:val="2"/>
                <w:sz w:val="21"/>
                <w:szCs w:val="21"/>
              </w:rPr>
              <w:t>将查询语句与候选文本拼接在一起输入到一个编码器中，在编码的过程中利用</w:t>
            </w:r>
            <w:r w:rsidR="000F07AC">
              <w:rPr>
                <w:rFonts w:ascii="仿宋" w:eastAsia="仿宋" w:hAnsi="仿宋" w:cs="Times New Roman" w:hint="eastAsia"/>
                <w:kern w:val="2"/>
                <w:sz w:val="21"/>
                <w:szCs w:val="21"/>
              </w:rPr>
              <w:t>注意力机制来挖掘</w:t>
            </w:r>
            <w:r w:rsidR="00704A38">
              <w:rPr>
                <w:rFonts w:ascii="仿宋" w:eastAsia="仿宋" w:hAnsi="仿宋" w:cs="Times New Roman" w:hint="eastAsia"/>
                <w:kern w:val="2"/>
                <w:sz w:val="21"/>
                <w:szCs w:val="21"/>
              </w:rPr>
              <w:t>查询语句与候选文本</w:t>
            </w:r>
            <w:r w:rsidR="000F07AC">
              <w:rPr>
                <w:rFonts w:ascii="仿宋" w:eastAsia="仿宋" w:hAnsi="仿宋" w:cs="Times New Roman" w:hint="eastAsia"/>
                <w:kern w:val="2"/>
                <w:sz w:val="21"/>
                <w:szCs w:val="21"/>
              </w:rPr>
              <w:t>之间细粒度的语义关系。</w:t>
            </w:r>
            <w:r w:rsidR="00F56BAC">
              <w:rPr>
                <w:rFonts w:ascii="仿宋" w:eastAsia="仿宋" w:hAnsi="仿宋" w:cs="Times New Roman" w:hint="eastAsia"/>
                <w:kern w:val="2"/>
                <w:sz w:val="21"/>
                <w:szCs w:val="21"/>
              </w:rPr>
              <w:t>两类框架的具体形式如下图</w:t>
            </w:r>
            <w:r w:rsidR="00FE3F91">
              <w:rPr>
                <w:rFonts w:ascii="仿宋" w:eastAsia="仿宋" w:hAnsi="仿宋" w:cs="Times New Roman" w:hint="eastAsia"/>
                <w:kern w:val="2"/>
                <w:sz w:val="21"/>
                <w:szCs w:val="21"/>
              </w:rPr>
              <w:t>1</w:t>
            </w:r>
            <w:r w:rsidR="00F56BAC">
              <w:rPr>
                <w:rFonts w:ascii="仿宋" w:eastAsia="仿宋" w:hAnsi="仿宋" w:cs="Times New Roman" w:hint="eastAsia"/>
                <w:kern w:val="2"/>
                <w:sz w:val="21"/>
                <w:szCs w:val="21"/>
              </w:rPr>
              <w:t>所示</w:t>
            </w:r>
          </w:p>
          <w:p w14:paraId="3F51BB39" w14:textId="10781CD8" w:rsidR="00503EC6" w:rsidRDefault="00717075" w:rsidP="005D063E">
            <w:pPr>
              <w:pStyle w:val="md-end-block"/>
              <w:spacing w:before="192" w:beforeAutospacing="0" w:after="192" w:afterAutospacing="0"/>
              <w:ind w:firstLineChars="200" w:firstLine="480"/>
              <w:rPr>
                <w:rFonts w:ascii="仿宋" w:eastAsia="仿宋" w:hAnsi="仿宋" w:cs="Times New Roman"/>
                <w:kern w:val="2"/>
                <w:sz w:val="21"/>
                <w:szCs w:val="21"/>
              </w:rPr>
            </w:pPr>
            <w:r>
              <w:rPr>
                <w:noProof/>
              </w:rPr>
              <w:drawing>
                <wp:inline distT="0" distB="0" distL="0" distR="0" wp14:anchorId="51AD5577" wp14:editId="1460A604">
                  <wp:extent cx="2641600" cy="1907145"/>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23236" cy="1966083"/>
                          </a:xfrm>
                          <a:prstGeom prst="rect">
                            <a:avLst/>
                          </a:prstGeom>
                        </pic:spPr>
                      </pic:pic>
                    </a:graphicData>
                  </a:graphic>
                </wp:inline>
              </w:drawing>
            </w:r>
            <w:r>
              <w:rPr>
                <w:noProof/>
              </w:rPr>
              <w:drawing>
                <wp:inline distT="0" distB="0" distL="0" distR="0" wp14:anchorId="6AF7389F" wp14:editId="40377E49">
                  <wp:extent cx="2774179" cy="1866900"/>
                  <wp:effectExtent l="0" t="0" r="762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6300" cy="1901975"/>
                          </a:xfrm>
                          <a:prstGeom prst="rect">
                            <a:avLst/>
                          </a:prstGeom>
                        </pic:spPr>
                      </pic:pic>
                    </a:graphicData>
                  </a:graphic>
                </wp:inline>
              </w:drawing>
            </w:r>
          </w:p>
          <w:p w14:paraId="2DAB547B" w14:textId="2C1400D6" w:rsidR="00551C6F" w:rsidRDefault="00551C6F" w:rsidP="005D063E">
            <w:pPr>
              <w:pStyle w:val="md-end-block"/>
              <w:spacing w:before="192" w:beforeAutospacing="0" w:after="192" w:afterAutospacing="0"/>
              <w:ind w:firstLineChars="200" w:firstLine="420"/>
              <w:rPr>
                <w:rFonts w:ascii="仿宋" w:eastAsia="仿宋" w:hAnsi="仿宋" w:cs="Times New Roman"/>
                <w:kern w:val="2"/>
                <w:sz w:val="21"/>
                <w:szCs w:val="21"/>
              </w:rPr>
            </w:pPr>
            <w:r>
              <w:rPr>
                <w:rFonts w:ascii="仿宋" w:eastAsia="仿宋" w:hAnsi="仿宋" w:cs="Times New Roman" w:hint="eastAsia"/>
                <w:kern w:val="2"/>
                <w:sz w:val="21"/>
                <w:szCs w:val="21"/>
              </w:rPr>
              <w:t xml:space="preserve"> </w:t>
            </w:r>
            <w:r>
              <w:rPr>
                <w:rFonts w:ascii="仿宋" w:eastAsia="仿宋" w:hAnsi="仿宋" w:cs="Times New Roman"/>
                <w:kern w:val="2"/>
                <w:sz w:val="21"/>
                <w:szCs w:val="21"/>
              </w:rPr>
              <w:t xml:space="preserve">    </w:t>
            </w:r>
            <w:r>
              <w:rPr>
                <w:rFonts w:ascii="仿宋" w:eastAsia="仿宋" w:hAnsi="仿宋" w:cs="Times New Roman" w:hint="eastAsia"/>
                <w:kern w:val="2"/>
                <w:sz w:val="21"/>
                <w:szCs w:val="21"/>
              </w:rPr>
              <w:t>基于表示的B</w:t>
            </w:r>
            <w:r>
              <w:rPr>
                <w:rFonts w:ascii="仿宋" w:eastAsia="仿宋" w:hAnsi="仿宋" w:cs="Times New Roman"/>
                <w:kern w:val="2"/>
                <w:sz w:val="21"/>
                <w:szCs w:val="21"/>
              </w:rPr>
              <w:t>i</w:t>
            </w:r>
            <w:r w:rsidR="00B1415C">
              <w:rPr>
                <w:rFonts w:ascii="仿宋" w:eastAsia="仿宋" w:hAnsi="仿宋" w:cs="Times New Roman"/>
                <w:kern w:val="2"/>
                <w:sz w:val="21"/>
                <w:szCs w:val="21"/>
              </w:rPr>
              <w:t>-</w:t>
            </w:r>
            <w:r>
              <w:rPr>
                <w:rFonts w:ascii="仿宋" w:eastAsia="仿宋" w:hAnsi="仿宋" w:cs="Times New Roman"/>
                <w:kern w:val="2"/>
                <w:sz w:val="21"/>
                <w:szCs w:val="21"/>
              </w:rPr>
              <w:t>Encoders</w:t>
            </w:r>
            <w:r>
              <w:rPr>
                <w:rFonts w:ascii="仿宋" w:eastAsia="仿宋" w:hAnsi="仿宋" w:cs="Times New Roman" w:hint="eastAsia"/>
                <w:kern w:val="2"/>
                <w:sz w:val="21"/>
                <w:szCs w:val="21"/>
              </w:rPr>
              <w:t>框架</w:t>
            </w:r>
            <w:r w:rsidR="00717075">
              <w:rPr>
                <w:rFonts w:ascii="仿宋" w:eastAsia="仿宋" w:hAnsi="仿宋" w:cs="Times New Roman" w:hint="eastAsia"/>
                <w:kern w:val="2"/>
                <w:sz w:val="21"/>
                <w:szCs w:val="21"/>
              </w:rPr>
              <w:t xml:space="preserve"> </w:t>
            </w:r>
            <w:r w:rsidR="00717075">
              <w:rPr>
                <w:rFonts w:ascii="仿宋" w:eastAsia="仿宋" w:hAnsi="仿宋" w:cs="Times New Roman"/>
                <w:kern w:val="2"/>
                <w:sz w:val="21"/>
                <w:szCs w:val="21"/>
              </w:rPr>
              <w:t xml:space="preserve">                      </w:t>
            </w:r>
            <w:r w:rsidR="00B1415C">
              <w:rPr>
                <w:rFonts w:ascii="仿宋" w:eastAsia="仿宋" w:hAnsi="仿宋" w:cs="Times New Roman" w:hint="eastAsia"/>
                <w:kern w:val="2"/>
                <w:sz w:val="21"/>
                <w:szCs w:val="21"/>
              </w:rPr>
              <w:t>基于交互的C</w:t>
            </w:r>
            <w:r w:rsidR="00B1415C">
              <w:rPr>
                <w:rFonts w:ascii="仿宋" w:eastAsia="仿宋" w:hAnsi="仿宋" w:cs="Times New Roman"/>
                <w:kern w:val="2"/>
                <w:sz w:val="21"/>
                <w:szCs w:val="21"/>
              </w:rPr>
              <w:t>ross-Encoders</w:t>
            </w:r>
            <w:r w:rsidR="00B1415C">
              <w:rPr>
                <w:rFonts w:ascii="仿宋" w:eastAsia="仿宋" w:hAnsi="仿宋" w:cs="Times New Roman" w:hint="eastAsia"/>
                <w:kern w:val="2"/>
                <w:sz w:val="21"/>
                <w:szCs w:val="21"/>
              </w:rPr>
              <w:t>框架</w:t>
            </w:r>
          </w:p>
          <w:p w14:paraId="1670E4B1" w14:textId="13A5DD46" w:rsidR="002956E9" w:rsidRPr="00A16644" w:rsidRDefault="002956E9" w:rsidP="005D063E">
            <w:pPr>
              <w:pStyle w:val="md-end-block"/>
              <w:spacing w:before="192" w:beforeAutospacing="0" w:after="192" w:afterAutospacing="0"/>
              <w:ind w:firstLineChars="200" w:firstLine="420"/>
              <w:rPr>
                <w:rFonts w:ascii="仿宋" w:eastAsia="仿宋" w:hAnsi="仿宋" w:cs="Times New Roman"/>
                <w:kern w:val="2"/>
                <w:sz w:val="21"/>
                <w:szCs w:val="21"/>
              </w:rPr>
            </w:pPr>
            <w:r>
              <w:rPr>
                <w:rFonts w:ascii="仿宋" w:eastAsia="仿宋" w:hAnsi="仿宋" w:cs="Times New Roman" w:hint="eastAsia"/>
                <w:kern w:val="2"/>
                <w:sz w:val="21"/>
                <w:szCs w:val="21"/>
              </w:rPr>
              <w:t>此外还有一些改进模型从数据增强以及延迟交互的角度</w:t>
            </w:r>
            <w:r w:rsidR="00BA474D">
              <w:rPr>
                <w:rFonts w:ascii="仿宋" w:eastAsia="仿宋" w:hAnsi="仿宋" w:cs="Times New Roman" w:hint="eastAsia"/>
                <w:kern w:val="2"/>
                <w:sz w:val="21"/>
                <w:szCs w:val="21"/>
              </w:rPr>
              <w:t>融合两种框架各自的优势。如A</w:t>
            </w:r>
            <w:r w:rsidR="00BA474D">
              <w:rPr>
                <w:rFonts w:ascii="仿宋" w:eastAsia="仿宋" w:hAnsi="仿宋" w:cs="Times New Roman"/>
                <w:kern w:val="2"/>
                <w:sz w:val="21"/>
                <w:szCs w:val="21"/>
              </w:rPr>
              <w:t>ugmented SBERT</w:t>
            </w:r>
            <w:r w:rsidR="00BA474D">
              <w:rPr>
                <w:rFonts w:ascii="仿宋" w:eastAsia="仿宋" w:hAnsi="仿宋" w:cs="Times New Roman" w:hint="eastAsia"/>
                <w:kern w:val="2"/>
                <w:sz w:val="21"/>
                <w:szCs w:val="21"/>
              </w:rPr>
              <w:t>先利用基于C</w:t>
            </w:r>
            <w:r w:rsidR="00BA474D">
              <w:rPr>
                <w:rFonts w:ascii="仿宋" w:eastAsia="仿宋" w:hAnsi="仿宋" w:cs="Times New Roman"/>
                <w:kern w:val="2"/>
                <w:sz w:val="21"/>
                <w:szCs w:val="21"/>
              </w:rPr>
              <w:t>ross-Encoders</w:t>
            </w:r>
            <w:r w:rsidR="00BA474D">
              <w:rPr>
                <w:rFonts w:ascii="仿宋" w:eastAsia="仿宋" w:hAnsi="仿宋" w:cs="Times New Roman" w:hint="eastAsia"/>
                <w:kern w:val="2"/>
                <w:sz w:val="21"/>
                <w:szCs w:val="21"/>
              </w:rPr>
              <w:t>框架的模型标注一些训练数据然后送给基于B</w:t>
            </w:r>
            <w:r w:rsidR="00BA474D">
              <w:rPr>
                <w:rFonts w:ascii="仿宋" w:eastAsia="仿宋" w:hAnsi="仿宋" w:cs="Times New Roman"/>
                <w:kern w:val="2"/>
                <w:sz w:val="21"/>
                <w:szCs w:val="21"/>
              </w:rPr>
              <w:t>i-Encoders</w:t>
            </w:r>
            <w:r w:rsidR="00BA474D">
              <w:rPr>
                <w:rFonts w:ascii="仿宋" w:eastAsia="仿宋" w:hAnsi="仿宋" w:cs="Times New Roman" w:hint="eastAsia"/>
                <w:kern w:val="2"/>
                <w:sz w:val="21"/>
                <w:szCs w:val="21"/>
              </w:rPr>
              <w:t>框架的模型训练，</w:t>
            </w:r>
            <w:proofErr w:type="spellStart"/>
            <w:r w:rsidR="00BA474D">
              <w:rPr>
                <w:rFonts w:ascii="仿宋" w:eastAsia="仿宋" w:hAnsi="仿宋" w:cs="Times New Roman" w:hint="eastAsia"/>
                <w:kern w:val="2"/>
                <w:sz w:val="21"/>
                <w:szCs w:val="21"/>
              </w:rPr>
              <w:t>C</w:t>
            </w:r>
            <w:r w:rsidR="00BA474D">
              <w:rPr>
                <w:rFonts w:ascii="仿宋" w:eastAsia="仿宋" w:hAnsi="仿宋" w:cs="Times New Roman"/>
                <w:kern w:val="2"/>
                <w:sz w:val="21"/>
                <w:szCs w:val="21"/>
              </w:rPr>
              <w:t>olBERT</w:t>
            </w:r>
            <w:proofErr w:type="spellEnd"/>
            <w:r w:rsidR="00BA474D">
              <w:rPr>
                <w:rFonts w:ascii="仿宋" w:eastAsia="仿宋" w:hAnsi="仿宋" w:cs="Times New Roman" w:hint="eastAsia"/>
                <w:kern w:val="2"/>
                <w:sz w:val="21"/>
                <w:szCs w:val="21"/>
              </w:rPr>
              <w:t>和P</w:t>
            </w:r>
            <w:r w:rsidR="00BA474D">
              <w:rPr>
                <w:rFonts w:ascii="仿宋" w:eastAsia="仿宋" w:hAnsi="仿宋" w:cs="Times New Roman"/>
                <w:kern w:val="2"/>
                <w:sz w:val="21"/>
                <w:szCs w:val="21"/>
              </w:rPr>
              <w:t>oly-Encoders</w:t>
            </w:r>
            <w:r w:rsidR="00BA474D">
              <w:rPr>
                <w:rFonts w:ascii="仿宋" w:eastAsia="仿宋" w:hAnsi="仿宋" w:cs="Times New Roman" w:hint="eastAsia"/>
                <w:kern w:val="2"/>
                <w:sz w:val="21"/>
                <w:szCs w:val="21"/>
              </w:rPr>
              <w:t>则是在双塔结构的最后一层进行q</w:t>
            </w:r>
            <w:r w:rsidR="00BA474D">
              <w:rPr>
                <w:rFonts w:ascii="仿宋" w:eastAsia="仿宋" w:hAnsi="仿宋" w:cs="Times New Roman"/>
                <w:kern w:val="2"/>
                <w:sz w:val="21"/>
                <w:szCs w:val="21"/>
              </w:rPr>
              <w:t>uery</w:t>
            </w:r>
            <w:r w:rsidR="00BA474D">
              <w:rPr>
                <w:rFonts w:ascii="仿宋" w:eastAsia="仿宋" w:hAnsi="仿宋" w:cs="Times New Roman" w:hint="eastAsia"/>
                <w:kern w:val="2"/>
                <w:sz w:val="21"/>
                <w:szCs w:val="21"/>
              </w:rPr>
              <w:t>和c</w:t>
            </w:r>
            <w:r w:rsidR="00BA474D">
              <w:rPr>
                <w:rFonts w:ascii="仿宋" w:eastAsia="仿宋" w:hAnsi="仿宋" w:cs="Times New Roman"/>
                <w:kern w:val="2"/>
                <w:sz w:val="21"/>
                <w:szCs w:val="21"/>
              </w:rPr>
              <w:t>andidates</w:t>
            </w:r>
            <w:r w:rsidR="00BA474D">
              <w:rPr>
                <w:rFonts w:ascii="仿宋" w:eastAsia="仿宋" w:hAnsi="仿宋" w:cs="Times New Roman" w:hint="eastAsia"/>
                <w:kern w:val="2"/>
                <w:sz w:val="21"/>
                <w:szCs w:val="21"/>
              </w:rPr>
              <w:t>的交互。</w:t>
            </w:r>
          </w:p>
          <w:p w14:paraId="0DD6747B" w14:textId="05C0525A" w:rsidR="005F4915" w:rsidRDefault="005F4915" w:rsidP="005F4915">
            <w:pPr>
              <w:pStyle w:val="md-end-block"/>
              <w:spacing w:before="192" w:beforeAutospacing="0" w:after="192" w:afterAutospacing="0"/>
            </w:pPr>
            <w:r w:rsidRPr="005F4915">
              <w:rPr>
                <w:rFonts w:ascii="仿宋" w:eastAsia="仿宋" w:hAnsi="仿宋" w:cs="Times New Roman"/>
                <w:b/>
                <w:kern w:val="2"/>
                <w:sz w:val="21"/>
                <w:szCs w:val="21"/>
              </w:rPr>
              <w:t>现有技术缺点：</w:t>
            </w:r>
          </w:p>
          <w:p w14:paraId="773F4DBA" w14:textId="5384BBF3" w:rsidR="005F4915" w:rsidRPr="0054438E" w:rsidRDefault="00865805" w:rsidP="00257A05">
            <w:pPr>
              <w:pStyle w:val="md-end-block"/>
              <w:numPr>
                <w:ilvl w:val="0"/>
                <w:numId w:val="32"/>
              </w:numPr>
              <w:spacing w:before="192" w:beforeAutospacing="0" w:after="192" w:afterAutospacing="0"/>
              <w:rPr>
                <w:rFonts w:ascii="仿宋" w:eastAsia="仿宋" w:hAnsi="仿宋" w:cs="Times New Roman"/>
                <w:kern w:val="2"/>
                <w:sz w:val="21"/>
                <w:szCs w:val="21"/>
              </w:rPr>
            </w:pPr>
            <w:r>
              <w:rPr>
                <w:rFonts w:ascii="仿宋" w:eastAsia="仿宋" w:hAnsi="仿宋" w:cs="Times New Roman" w:hint="eastAsia"/>
                <w:kern w:val="2"/>
                <w:sz w:val="21"/>
                <w:szCs w:val="21"/>
              </w:rPr>
              <w:t>基于表示的</w:t>
            </w:r>
            <w:r w:rsidR="00FE3F91">
              <w:rPr>
                <w:rFonts w:ascii="仿宋" w:eastAsia="仿宋" w:hAnsi="仿宋" w:cs="Times New Roman" w:hint="eastAsia"/>
                <w:kern w:val="2"/>
                <w:sz w:val="21"/>
                <w:szCs w:val="21"/>
              </w:rPr>
              <w:t>B</w:t>
            </w:r>
            <w:r w:rsidR="00FE3F91">
              <w:rPr>
                <w:rFonts w:ascii="仿宋" w:eastAsia="仿宋" w:hAnsi="仿宋" w:cs="Times New Roman"/>
                <w:kern w:val="2"/>
                <w:sz w:val="21"/>
                <w:szCs w:val="21"/>
              </w:rPr>
              <w:t>i-Encoders</w:t>
            </w:r>
            <w:r w:rsidR="00FE3F91">
              <w:rPr>
                <w:rFonts w:ascii="仿宋" w:eastAsia="仿宋" w:hAnsi="仿宋" w:cs="Times New Roman" w:hint="eastAsia"/>
                <w:kern w:val="2"/>
                <w:sz w:val="21"/>
                <w:szCs w:val="21"/>
              </w:rPr>
              <w:t>框架</w:t>
            </w:r>
            <w:r>
              <w:rPr>
                <w:rFonts w:ascii="仿宋" w:eastAsia="仿宋" w:hAnsi="仿宋" w:cs="Times New Roman" w:hint="eastAsia"/>
                <w:kern w:val="2"/>
                <w:sz w:val="21"/>
                <w:szCs w:val="21"/>
              </w:rPr>
              <w:t>单独的编码q</w:t>
            </w:r>
            <w:r>
              <w:rPr>
                <w:rFonts w:ascii="仿宋" w:eastAsia="仿宋" w:hAnsi="仿宋" w:cs="Times New Roman"/>
                <w:kern w:val="2"/>
                <w:sz w:val="21"/>
                <w:szCs w:val="21"/>
              </w:rPr>
              <w:t>uery</w:t>
            </w:r>
            <w:r>
              <w:rPr>
                <w:rFonts w:ascii="仿宋" w:eastAsia="仿宋" w:hAnsi="仿宋" w:cs="Times New Roman" w:hint="eastAsia"/>
                <w:kern w:val="2"/>
                <w:sz w:val="21"/>
                <w:szCs w:val="21"/>
              </w:rPr>
              <w:t>和c</w:t>
            </w:r>
            <w:r>
              <w:rPr>
                <w:rFonts w:ascii="仿宋" w:eastAsia="仿宋" w:hAnsi="仿宋" w:cs="Times New Roman"/>
                <w:kern w:val="2"/>
                <w:sz w:val="21"/>
                <w:szCs w:val="21"/>
              </w:rPr>
              <w:t>andidates</w:t>
            </w:r>
            <w:r>
              <w:rPr>
                <w:rFonts w:ascii="仿宋" w:eastAsia="仿宋" w:hAnsi="仿宋" w:cs="Times New Roman" w:hint="eastAsia"/>
                <w:kern w:val="2"/>
                <w:sz w:val="21"/>
                <w:szCs w:val="21"/>
              </w:rPr>
              <w:t>，没有建模两者之间细粒度的相似性</w:t>
            </w:r>
            <w:r w:rsidR="00670970">
              <w:rPr>
                <w:rFonts w:ascii="仿宋" w:eastAsia="仿宋" w:hAnsi="仿宋" w:cs="Times New Roman" w:hint="eastAsia"/>
                <w:kern w:val="2"/>
                <w:sz w:val="21"/>
                <w:szCs w:val="21"/>
              </w:rPr>
              <w:t>，模型性能不如C</w:t>
            </w:r>
            <w:r w:rsidR="00670970">
              <w:rPr>
                <w:rFonts w:ascii="仿宋" w:eastAsia="仿宋" w:hAnsi="仿宋" w:cs="Times New Roman"/>
                <w:kern w:val="2"/>
                <w:sz w:val="21"/>
                <w:szCs w:val="21"/>
              </w:rPr>
              <w:t>ross-Encoders</w:t>
            </w:r>
            <w:r w:rsidR="00670970">
              <w:rPr>
                <w:rFonts w:ascii="仿宋" w:eastAsia="仿宋" w:hAnsi="仿宋" w:cs="Times New Roman" w:hint="eastAsia"/>
                <w:kern w:val="2"/>
                <w:sz w:val="21"/>
                <w:szCs w:val="21"/>
              </w:rPr>
              <w:t>。特别是在数据量不足时，</w:t>
            </w:r>
            <w:r w:rsidR="002956E9">
              <w:rPr>
                <w:rFonts w:ascii="仿宋" w:eastAsia="仿宋" w:hAnsi="仿宋" w:cs="Times New Roman" w:hint="eastAsia"/>
                <w:kern w:val="2"/>
                <w:sz w:val="21"/>
                <w:szCs w:val="21"/>
              </w:rPr>
              <w:t>输出的句向量难以充分表达句子的语义。</w:t>
            </w:r>
          </w:p>
          <w:p w14:paraId="5295C5DF" w14:textId="7B8BD9E8" w:rsidR="005F4915" w:rsidRDefault="00865805" w:rsidP="00257A05">
            <w:pPr>
              <w:pStyle w:val="md-end-block"/>
              <w:numPr>
                <w:ilvl w:val="0"/>
                <w:numId w:val="32"/>
              </w:numPr>
              <w:spacing w:before="192" w:beforeAutospacing="0" w:after="192" w:afterAutospacing="0"/>
              <w:rPr>
                <w:rFonts w:ascii="仿宋" w:eastAsia="仿宋" w:hAnsi="仿宋" w:cs="Times New Roman"/>
                <w:kern w:val="2"/>
                <w:sz w:val="21"/>
                <w:szCs w:val="21"/>
              </w:rPr>
            </w:pPr>
            <w:r>
              <w:rPr>
                <w:rFonts w:ascii="仿宋" w:eastAsia="仿宋" w:hAnsi="仿宋" w:cs="Times New Roman" w:hint="eastAsia"/>
                <w:kern w:val="2"/>
                <w:sz w:val="21"/>
                <w:szCs w:val="21"/>
              </w:rPr>
              <w:t>基于交互的</w:t>
            </w:r>
            <w:r w:rsidR="007C7152">
              <w:rPr>
                <w:rFonts w:ascii="仿宋" w:eastAsia="仿宋" w:hAnsi="仿宋" w:cs="Times New Roman" w:hint="eastAsia"/>
                <w:kern w:val="2"/>
                <w:sz w:val="21"/>
                <w:szCs w:val="21"/>
              </w:rPr>
              <w:t>Cross</w:t>
            </w:r>
            <w:r w:rsidR="007C7152">
              <w:rPr>
                <w:rFonts w:ascii="仿宋" w:eastAsia="仿宋" w:hAnsi="仿宋" w:cs="Times New Roman"/>
                <w:kern w:val="2"/>
                <w:sz w:val="21"/>
                <w:szCs w:val="21"/>
              </w:rPr>
              <w:t>-Encoders</w:t>
            </w:r>
            <w:r w:rsidR="007C7152">
              <w:rPr>
                <w:rFonts w:ascii="仿宋" w:eastAsia="仿宋" w:hAnsi="仿宋" w:cs="Times New Roman" w:hint="eastAsia"/>
                <w:kern w:val="2"/>
                <w:sz w:val="21"/>
                <w:szCs w:val="21"/>
              </w:rPr>
              <w:t>框架</w:t>
            </w:r>
            <w:r>
              <w:rPr>
                <w:rFonts w:ascii="仿宋" w:eastAsia="仿宋" w:hAnsi="仿宋" w:cs="Times New Roman" w:hint="eastAsia"/>
                <w:kern w:val="2"/>
                <w:sz w:val="21"/>
                <w:szCs w:val="21"/>
              </w:rPr>
              <w:t>需要将q</w:t>
            </w:r>
            <w:r>
              <w:rPr>
                <w:rFonts w:ascii="仿宋" w:eastAsia="仿宋" w:hAnsi="仿宋" w:cs="Times New Roman"/>
                <w:kern w:val="2"/>
                <w:sz w:val="21"/>
                <w:szCs w:val="21"/>
              </w:rPr>
              <w:t>uery</w:t>
            </w:r>
            <w:r>
              <w:rPr>
                <w:rFonts w:ascii="仿宋" w:eastAsia="仿宋" w:hAnsi="仿宋" w:cs="Times New Roman" w:hint="eastAsia"/>
                <w:kern w:val="2"/>
                <w:sz w:val="21"/>
                <w:szCs w:val="21"/>
              </w:rPr>
              <w:t>与所有的c</w:t>
            </w:r>
            <w:r>
              <w:rPr>
                <w:rFonts w:ascii="仿宋" w:eastAsia="仿宋" w:hAnsi="仿宋" w:cs="Times New Roman"/>
                <w:kern w:val="2"/>
                <w:sz w:val="21"/>
                <w:szCs w:val="21"/>
              </w:rPr>
              <w:t>andidates</w:t>
            </w:r>
            <w:r w:rsidR="007C7152">
              <w:rPr>
                <w:rFonts w:ascii="仿宋" w:eastAsia="仿宋" w:hAnsi="仿宋" w:cs="Times New Roman" w:hint="eastAsia"/>
                <w:kern w:val="2"/>
                <w:sz w:val="21"/>
                <w:szCs w:val="21"/>
              </w:rPr>
              <w:t>分别</w:t>
            </w:r>
            <w:r>
              <w:rPr>
                <w:rFonts w:ascii="仿宋" w:eastAsia="仿宋" w:hAnsi="仿宋" w:cs="Times New Roman" w:hint="eastAsia"/>
                <w:kern w:val="2"/>
                <w:sz w:val="21"/>
                <w:szCs w:val="21"/>
              </w:rPr>
              <w:t>构成一对输入到编码器中</w:t>
            </w:r>
            <w:r w:rsidR="000C4A7B">
              <w:rPr>
                <w:rFonts w:ascii="仿宋" w:eastAsia="仿宋" w:hAnsi="仿宋" w:cs="Times New Roman" w:hint="eastAsia"/>
                <w:kern w:val="2"/>
                <w:sz w:val="21"/>
                <w:szCs w:val="21"/>
              </w:rPr>
              <w:t>，</w:t>
            </w:r>
            <w:r w:rsidR="00345FDC">
              <w:rPr>
                <w:rFonts w:ascii="仿宋" w:eastAsia="仿宋" w:hAnsi="仿宋" w:cs="Times New Roman" w:hint="eastAsia"/>
                <w:kern w:val="2"/>
                <w:sz w:val="21"/>
                <w:szCs w:val="21"/>
              </w:rPr>
              <w:t>导致巨大的计算开销，无法满足工业界需求。</w:t>
            </w:r>
          </w:p>
          <w:p w14:paraId="39DCE260" w14:textId="7DCD8647" w:rsidR="005F4915" w:rsidRPr="00B51CAF" w:rsidRDefault="00072119" w:rsidP="00257A05">
            <w:pPr>
              <w:pStyle w:val="md-end-block"/>
              <w:numPr>
                <w:ilvl w:val="0"/>
                <w:numId w:val="32"/>
              </w:numPr>
              <w:spacing w:before="192" w:beforeAutospacing="0" w:after="192" w:afterAutospacing="0"/>
              <w:rPr>
                <w:rFonts w:ascii="仿宋" w:eastAsia="仿宋" w:hAnsi="仿宋" w:cs="Times New Roman"/>
                <w:kern w:val="2"/>
                <w:sz w:val="21"/>
                <w:szCs w:val="21"/>
              </w:rPr>
            </w:pPr>
            <w:r>
              <w:rPr>
                <w:rFonts w:ascii="仿宋" w:eastAsia="仿宋" w:hAnsi="仿宋" w:cs="Times New Roman" w:hint="eastAsia"/>
                <w:kern w:val="2"/>
                <w:sz w:val="21"/>
                <w:szCs w:val="21"/>
              </w:rPr>
              <w:t>一些改进模型没有充分的建模q</w:t>
            </w:r>
            <w:r>
              <w:rPr>
                <w:rFonts w:ascii="仿宋" w:eastAsia="仿宋" w:hAnsi="仿宋" w:cs="Times New Roman"/>
                <w:kern w:val="2"/>
                <w:sz w:val="21"/>
                <w:szCs w:val="21"/>
              </w:rPr>
              <w:t>uery</w:t>
            </w:r>
            <w:r>
              <w:rPr>
                <w:rFonts w:ascii="仿宋" w:eastAsia="仿宋" w:hAnsi="仿宋" w:cs="Times New Roman" w:hint="eastAsia"/>
                <w:kern w:val="2"/>
                <w:sz w:val="21"/>
                <w:szCs w:val="21"/>
              </w:rPr>
              <w:t>与c</w:t>
            </w:r>
            <w:r>
              <w:rPr>
                <w:rFonts w:ascii="仿宋" w:eastAsia="仿宋" w:hAnsi="仿宋" w:cs="Times New Roman"/>
                <w:kern w:val="2"/>
                <w:sz w:val="21"/>
                <w:szCs w:val="21"/>
              </w:rPr>
              <w:t>andidates</w:t>
            </w:r>
            <w:r>
              <w:rPr>
                <w:rFonts w:ascii="仿宋" w:eastAsia="仿宋" w:hAnsi="仿宋" w:cs="Times New Roman" w:hint="eastAsia"/>
                <w:kern w:val="2"/>
                <w:sz w:val="21"/>
                <w:szCs w:val="21"/>
              </w:rPr>
              <w:t>之间的细粒度的语义信息</w:t>
            </w:r>
            <w:r w:rsidR="00244E2A">
              <w:rPr>
                <w:rFonts w:ascii="仿宋" w:eastAsia="仿宋" w:hAnsi="仿宋" w:cs="Times New Roman" w:hint="eastAsia"/>
                <w:kern w:val="2"/>
                <w:sz w:val="21"/>
                <w:szCs w:val="21"/>
              </w:rPr>
              <w:t>，只是做了浅层的语义信息交互。</w:t>
            </w:r>
          </w:p>
        </w:tc>
      </w:tr>
      <w:tr w:rsidR="00204C00" w14:paraId="3EAA09C1" w14:textId="77777777" w:rsidTr="00462182">
        <w:trPr>
          <w:trHeight w:val="505"/>
          <w:jc w:val="center"/>
        </w:trPr>
        <w:tc>
          <w:tcPr>
            <w:tcW w:w="5000" w:type="pct"/>
            <w:tcBorders>
              <w:top w:val="single" w:sz="12" w:space="0" w:color="auto"/>
              <w:left w:val="single" w:sz="12" w:space="0" w:color="auto"/>
              <w:bottom w:val="dashSmallGap" w:sz="4" w:space="0" w:color="auto"/>
              <w:right w:val="single" w:sz="12" w:space="0" w:color="auto"/>
            </w:tcBorders>
            <w:vAlign w:val="center"/>
          </w:tcPr>
          <w:p w14:paraId="4D93EAF8" w14:textId="31030DE8" w:rsidR="00204C00" w:rsidRPr="005E3E20" w:rsidRDefault="00581357" w:rsidP="00254D12">
            <w:pPr>
              <w:pStyle w:val="ab"/>
              <w:numPr>
                <w:ilvl w:val="0"/>
                <w:numId w:val="7"/>
              </w:numPr>
              <w:spacing w:line="0" w:lineRule="atLeast"/>
              <w:ind w:firstLineChars="0"/>
              <w:rPr>
                <w:rFonts w:ascii="Arial" w:eastAsia="PMingLiU" w:hAnsi="Arial" w:cs="Arial"/>
                <w:b/>
                <w:sz w:val="20"/>
                <w:szCs w:val="20"/>
                <w:lang w:eastAsia="zh-TW"/>
              </w:rPr>
            </w:pPr>
            <w:r w:rsidRPr="00254D12">
              <w:rPr>
                <w:rFonts w:asciiTheme="majorEastAsia" w:eastAsiaTheme="majorEastAsia" w:hAnsiTheme="majorEastAsia" w:cs="Arial" w:hint="eastAsia"/>
                <w:b/>
                <w:sz w:val="20"/>
                <w:szCs w:val="20"/>
                <w:lang w:eastAsia="zh-TW"/>
              </w:rPr>
              <w:lastRenderedPageBreak/>
              <w:t>设计要点</w:t>
            </w:r>
            <w:r w:rsidR="00204C00" w:rsidRPr="00254D12">
              <w:rPr>
                <w:rFonts w:asciiTheme="majorEastAsia" w:eastAsiaTheme="majorEastAsia" w:hAnsiTheme="majorEastAsia" w:cs="Arial" w:hint="eastAsia"/>
                <w:b/>
                <w:sz w:val="20"/>
                <w:szCs w:val="20"/>
                <w:lang w:eastAsia="zh-TW"/>
              </w:rPr>
              <w:t>(必填项)</w:t>
            </w:r>
          </w:p>
        </w:tc>
      </w:tr>
      <w:tr w:rsidR="00204C00" w:rsidRPr="005E3E20" w14:paraId="7D8D1476" w14:textId="77777777" w:rsidTr="00462182">
        <w:trPr>
          <w:trHeight w:val="5522"/>
          <w:jc w:val="center"/>
        </w:trPr>
        <w:tc>
          <w:tcPr>
            <w:tcW w:w="5000" w:type="pct"/>
            <w:tcBorders>
              <w:top w:val="dashSmallGap" w:sz="4" w:space="0" w:color="auto"/>
              <w:left w:val="single" w:sz="12" w:space="0" w:color="auto"/>
              <w:right w:val="single" w:sz="12" w:space="0" w:color="auto"/>
            </w:tcBorders>
          </w:tcPr>
          <w:p w14:paraId="1C450CE7" w14:textId="221E00FD" w:rsidR="00581357" w:rsidRPr="001E383C" w:rsidRDefault="00173239" w:rsidP="00581357">
            <w:pPr>
              <w:spacing w:line="0" w:lineRule="atLeast"/>
              <w:ind w:firstLineChars="200" w:firstLine="420"/>
              <w:rPr>
                <w:rFonts w:ascii="仿宋" w:eastAsia="仿宋" w:hAnsi="仿宋"/>
                <w:szCs w:val="21"/>
              </w:rPr>
            </w:pPr>
            <w:r w:rsidRPr="001E383C">
              <w:rPr>
                <w:rFonts w:ascii="仿宋" w:eastAsia="仿宋" w:hAnsi="仿宋" w:hint="eastAsia"/>
                <w:szCs w:val="21"/>
              </w:rPr>
              <w:t>针对现有技术的缺点和不足，阐述本发明的发明目的、</w:t>
            </w:r>
            <w:r w:rsidR="006B7843" w:rsidRPr="001E383C">
              <w:rPr>
                <w:rFonts w:ascii="仿宋" w:eastAsia="仿宋" w:hAnsi="仿宋" w:hint="eastAsia"/>
                <w:szCs w:val="21"/>
              </w:rPr>
              <w:t>解决</w:t>
            </w:r>
            <w:r w:rsidR="006B7843" w:rsidRPr="001E383C">
              <w:rPr>
                <w:rFonts w:ascii="仿宋" w:eastAsia="仿宋" w:hAnsi="仿宋"/>
                <w:szCs w:val="21"/>
              </w:rPr>
              <w:t>的技术问题是什么？</w:t>
            </w:r>
            <w:r w:rsidR="00581357" w:rsidRPr="001E383C">
              <w:rPr>
                <w:rFonts w:ascii="仿宋" w:eastAsia="仿宋" w:hAnsi="仿宋" w:hint="eastAsia"/>
                <w:szCs w:val="21"/>
              </w:rPr>
              <w:t>要达到的效果是什么？</w:t>
            </w:r>
          </w:p>
          <w:p w14:paraId="200CC0F4" w14:textId="24A5E68E" w:rsidR="00581357" w:rsidRPr="001E383C" w:rsidRDefault="00581357" w:rsidP="00581357">
            <w:pPr>
              <w:spacing w:line="0" w:lineRule="atLeast"/>
              <w:ind w:firstLineChars="200" w:firstLine="420"/>
              <w:rPr>
                <w:rFonts w:ascii="仿宋" w:eastAsia="仿宋" w:hAnsi="仿宋"/>
                <w:szCs w:val="21"/>
              </w:rPr>
            </w:pPr>
            <w:r w:rsidRPr="001E383C">
              <w:rPr>
                <w:rFonts w:ascii="仿宋" w:eastAsia="仿宋" w:hAnsi="仿宋" w:hint="eastAsia"/>
                <w:szCs w:val="21"/>
              </w:rPr>
              <w:t>为了解决现有问题的不足，请用技术的语言简要列出本发明的设计要点，即：</w:t>
            </w:r>
            <w:r w:rsidR="0047066F" w:rsidRPr="001E383C">
              <w:rPr>
                <w:rFonts w:ascii="仿宋" w:eastAsia="仿宋" w:hAnsi="仿宋" w:hint="eastAsia"/>
                <w:szCs w:val="21"/>
              </w:rPr>
              <w:t>本方案必须具备的技术点，以及每个设计要点所起的作用和达到的效果。</w:t>
            </w:r>
            <w:r w:rsidRPr="001E383C">
              <w:rPr>
                <w:rFonts w:ascii="仿宋" w:eastAsia="仿宋" w:hAnsi="仿宋" w:hint="eastAsia"/>
                <w:szCs w:val="21"/>
              </w:rPr>
              <w:t xml:space="preserve"> </w:t>
            </w:r>
          </w:p>
          <w:p w14:paraId="1C4E32F6" w14:textId="39E7712A" w:rsidR="00C63764" w:rsidRDefault="00C63764" w:rsidP="00CF0513">
            <w:pPr>
              <w:spacing w:line="0" w:lineRule="atLeast"/>
              <w:rPr>
                <w:rFonts w:ascii="仿宋" w:eastAsia="仿宋" w:hAnsi="仿宋"/>
                <w:szCs w:val="21"/>
              </w:rPr>
            </w:pPr>
          </w:p>
          <w:p w14:paraId="7A7E0DB8" w14:textId="77777777" w:rsidR="00257A05" w:rsidRPr="00115B74" w:rsidRDefault="00257A05" w:rsidP="00257A05">
            <w:pPr>
              <w:spacing w:line="0" w:lineRule="atLeast"/>
              <w:rPr>
                <w:rFonts w:ascii="仿宋" w:eastAsia="仿宋" w:hAnsi="仿宋"/>
                <w:szCs w:val="21"/>
              </w:rPr>
            </w:pPr>
            <w:r w:rsidRPr="00115B74">
              <w:rPr>
                <w:rFonts w:ascii="仿宋" w:eastAsia="仿宋" w:hAnsi="仿宋" w:hint="eastAsia"/>
                <w:szCs w:val="21"/>
              </w:rPr>
              <w:t>本发明要解决</w:t>
            </w:r>
            <w:r w:rsidRPr="00115B74">
              <w:rPr>
                <w:rFonts w:ascii="仿宋" w:eastAsia="仿宋" w:hAnsi="仿宋"/>
                <w:szCs w:val="21"/>
              </w:rPr>
              <w:t>的技术问题</w:t>
            </w:r>
            <w:r>
              <w:rPr>
                <w:rFonts w:ascii="仿宋" w:eastAsia="仿宋" w:hAnsi="仿宋" w:hint="eastAsia"/>
                <w:szCs w:val="21"/>
              </w:rPr>
              <w:t>&amp;</w:t>
            </w:r>
            <w:r w:rsidRPr="005A6801">
              <w:rPr>
                <w:rFonts w:ascii="仿宋" w:eastAsia="仿宋" w:hAnsi="仿宋" w:hint="eastAsia"/>
                <w:szCs w:val="21"/>
              </w:rPr>
              <w:t>要达到的效果</w:t>
            </w:r>
            <w:r w:rsidRPr="00115B74">
              <w:rPr>
                <w:rFonts w:ascii="仿宋" w:eastAsia="仿宋" w:hAnsi="仿宋"/>
                <w:szCs w:val="21"/>
              </w:rPr>
              <w:t>：</w:t>
            </w:r>
          </w:p>
          <w:p w14:paraId="7CFC1F2D" w14:textId="27DC62D6" w:rsidR="00257A05" w:rsidRDefault="00723460" w:rsidP="00723460">
            <w:pPr>
              <w:pStyle w:val="ab"/>
              <w:numPr>
                <w:ilvl w:val="0"/>
                <w:numId w:val="31"/>
              </w:numPr>
              <w:spacing w:line="0" w:lineRule="atLeast"/>
              <w:ind w:firstLineChars="0"/>
              <w:rPr>
                <w:rFonts w:ascii="仿宋" w:eastAsia="仿宋" w:hAnsi="仿宋"/>
                <w:szCs w:val="21"/>
              </w:rPr>
            </w:pPr>
            <w:r>
              <w:rPr>
                <w:rFonts w:ascii="仿宋" w:eastAsia="仿宋" w:hAnsi="仿宋" w:hint="eastAsia"/>
                <w:szCs w:val="21"/>
              </w:rPr>
              <w:t>解决B</w:t>
            </w:r>
            <w:r>
              <w:rPr>
                <w:rFonts w:ascii="仿宋" w:eastAsia="仿宋" w:hAnsi="仿宋"/>
                <w:szCs w:val="21"/>
              </w:rPr>
              <w:t>i-Encoders</w:t>
            </w:r>
            <w:r>
              <w:rPr>
                <w:rFonts w:ascii="仿宋" w:eastAsia="仿宋" w:hAnsi="仿宋" w:hint="eastAsia"/>
                <w:szCs w:val="21"/>
              </w:rPr>
              <w:t>框架中不能建模q</w:t>
            </w:r>
            <w:r>
              <w:rPr>
                <w:rFonts w:ascii="仿宋" w:eastAsia="仿宋" w:hAnsi="仿宋"/>
                <w:szCs w:val="21"/>
              </w:rPr>
              <w:t>uery</w:t>
            </w:r>
            <w:r>
              <w:rPr>
                <w:rFonts w:ascii="仿宋" w:eastAsia="仿宋" w:hAnsi="仿宋" w:hint="eastAsia"/>
                <w:szCs w:val="21"/>
              </w:rPr>
              <w:t>和c</w:t>
            </w:r>
            <w:r>
              <w:rPr>
                <w:rFonts w:ascii="仿宋" w:eastAsia="仿宋" w:hAnsi="仿宋"/>
                <w:szCs w:val="21"/>
              </w:rPr>
              <w:t>andidates</w:t>
            </w:r>
            <w:r>
              <w:rPr>
                <w:rFonts w:ascii="仿宋" w:eastAsia="仿宋" w:hAnsi="仿宋" w:hint="eastAsia"/>
                <w:szCs w:val="21"/>
              </w:rPr>
              <w:t>之间细粒度的语义信息。</w:t>
            </w:r>
          </w:p>
          <w:p w14:paraId="4CC867C2" w14:textId="14075A5B" w:rsidR="006F4EA7" w:rsidRDefault="006F4EA7" w:rsidP="00723460">
            <w:pPr>
              <w:pStyle w:val="ab"/>
              <w:numPr>
                <w:ilvl w:val="0"/>
                <w:numId w:val="31"/>
              </w:numPr>
              <w:spacing w:line="0" w:lineRule="atLeast"/>
              <w:ind w:firstLineChars="0"/>
              <w:rPr>
                <w:rFonts w:ascii="仿宋" w:eastAsia="仿宋" w:hAnsi="仿宋"/>
                <w:szCs w:val="21"/>
              </w:rPr>
            </w:pPr>
            <w:r>
              <w:rPr>
                <w:rFonts w:ascii="仿宋" w:eastAsia="仿宋" w:hAnsi="仿宋" w:hint="eastAsia"/>
                <w:szCs w:val="21"/>
              </w:rPr>
              <w:t>解决一些改进模型中只是将q</w:t>
            </w:r>
            <w:r>
              <w:rPr>
                <w:rFonts w:ascii="仿宋" w:eastAsia="仿宋" w:hAnsi="仿宋"/>
                <w:szCs w:val="21"/>
              </w:rPr>
              <w:t>uery</w:t>
            </w:r>
            <w:r>
              <w:rPr>
                <w:rFonts w:ascii="仿宋" w:eastAsia="仿宋" w:hAnsi="仿宋" w:hint="eastAsia"/>
                <w:szCs w:val="21"/>
              </w:rPr>
              <w:t>和c</w:t>
            </w:r>
            <w:r>
              <w:rPr>
                <w:rFonts w:ascii="仿宋" w:eastAsia="仿宋" w:hAnsi="仿宋"/>
                <w:szCs w:val="21"/>
              </w:rPr>
              <w:t>andidates</w:t>
            </w:r>
            <w:r>
              <w:rPr>
                <w:rFonts w:ascii="仿宋" w:eastAsia="仿宋" w:hAnsi="仿宋" w:hint="eastAsia"/>
                <w:szCs w:val="21"/>
              </w:rPr>
              <w:t>进行浅层的语义交互问题。</w:t>
            </w:r>
          </w:p>
          <w:p w14:paraId="1B33BE51" w14:textId="44505607" w:rsidR="00723460" w:rsidRDefault="00723460" w:rsidP="00723460">
            <w:pPr>
              <w:pStyle w:val="ab"/>
              <w:numPr>
                <w:ilvl w:val="0"/>
                <w:numId w:val="31"/>
              </w:numPr>
              <w:spacing w:line="0" w:lineRule="atLeast"/>
              <w:ind w:firstLineChars="0"/>
              <w:rPr>
                <w:rFonts w:ascii="仿宋" w:eastAsia="仿宋" w:hAnsi="仿宋"/>
                <w:szCs w:val="21"/>
              </w:rPr>
            </w:pPr>
            <w:r>
              <w:rPr>
                <w:rFonts w:ascii="仿宋" w:eastAsia="仿宋" w:hAnsi="仿宋" w:hint="eastAsia"/>
                <w:szCs w:val="21"/>
              </w:rPr>
              <w:t>通过C</w:t>
            </w:r>
            <w:r>
              <w:rPr>
                <w:rFonts w:ascii="仿宋" w:eastAsia="仿宋" w:hAnsi="仿宋"/>
                <w:szCs w:val="21"/>
              </w:rPr>
              <w:t>ross-Encoders</w:t>
            </w:r>
            <w:r>
              <w:rPr>
                <w:rFonts w:ascii="仿宋" w:eastAsia="仿宋" w:hAnsi="仿宋" w:hint="eastAsia"/>
                <w:szCs w:val="21"/>
              </w:rPr>
              <w:t>框架中计算得到的交互语义信息</w:t>
            </w:r>
            <w:r w:rsidR="00D05100">
              <w:rPr>
                <w:rFonts w:ascii="仿宋" w:eastAsia="仿宋" w:hAnsi="仿宋" w:hint="eastAsia"/>
                <w:szCs w:val="21"/>
              </w:rPr>
              <w:t>增强B</w:t>
            </w:r>
            <w:r w:rsidR="00D05100">
              <w:rPr>
                <w:rFonts w:ascii="仿宋" w:eastAsia="仿宋" w:hAnsi="仿宋"/>
                <w:szCs w:val="21"/>
              </w:rPr>
              <w:t>i-Encoders</w:t>
            </w:r>
            <w:r w:rsidR="00D05100">
              <w:rPr>
                <w:rFonts w:ascii="仿宋" w:eastAsia="仿宋" w:hAnsi="仿宋" w:hint="eastAsia"/>
                <w:szCs w:val="21"/>
              </w:rPr>
              <w:t>框架输出的句向量表示。</w:t>
            </w:r>
          </w:p>
          <w:p w14:paraId="590126A1" w14:textId="77777777" w:rsidR="00D80DC1" w:rsidRPr="00D80DC1" w:rsidRDefault="00D80DC1" w:rsidP="00D80DC1">
            <w:pPr>
              <w:spacing w:line="0" w:lineRule="atLeast"/>
              <w:rPr>
                <w:rFonts w:ascii="仿宋" w:eastAsia="仿宋" w:hAnsi="仿宋"/>
                <w:szCs w:val="21"/>
              </w:rPr>
            </w:pPr>
          </w:p>
          <w:p w14:paraId="7D7DF6A2" w14:textId="6A9BDB79" w:rsidR="00B73F87" w:rsidRPr="00B73F87" w:rsidRDefault="00B73F87" w:rsidP="00B73F87">
            <w:pPr>
              <w:spacing w:line="0" w:lineRule="atLeast"/>
              <w:rPr>
                <w:rFonts w:ascii="仿宋" w:eastAsia="仿宋" w:hAnsi="仿宋"/>
                <w:szCs w:val="21"/>
              </w:rPr>
            </w:pPr>
            <w:r>
              <w:rPr>
                <w:rFonts w:ascii="仿宋" w:eastAsia="仿宋" w:hAnsi="仿宋" w:hint="eastAsia"/>
                <w:szCs w:val="21"/>
              </w:rPr>
              <w:t>发明设计简要说明</w:t>
            </w:r>
          </w:p>
          <w:p w14:paraId="21A04FDE" w14:textId="305D2606" w:rsidR="00C63764" w:rsidRPr="007E50F8" w:rsidRDefault="00306AA2" w:rsidP="007E50F8">
            <w:pPr>
              <w:pStyle w:val="ab"/>
              <w:numPr>
                <w:ilvl w:val="0"/>
                <w:numId w:val="33"/>
              </w:numPr>
              <w:spacing w:line="0" w:lineRule="atLeast"/>
              <w:ind w:firstLineChars="0"/>
              <w:rPr>
                <w:rFonts w:ascii="仿宋" w:eastAsia="仿宋" w:hAnsi="仿宋"/>
                <w:szCs w:val="21"/>
              </w:rPr>
            </w:pPr>
            <w:r w:rsidRPr="007E50F8">
              <w:rPr>
                <w:rFonts w:ascii="仿宋" w:eastAsia="仿宋" w:hAnsi="仿宋" w:hint="eastAsia"/>
                <w:szCs w:val="21"/>
              </w:rPr>
              <w:t>利用</w:t>
            </w:r>
            <w:r w:rsidR="007E50F8" w:rsidRPr="007E50F8">
              <w:rPr>
                <w:rFonts w:ascii="仿宋" w:eastAsia="仿宋" w:hAnsi="仿宋" w:hint="eastAsia"/>
                <w:szCs w:val="21"/>
              </w:rPr>
              <w:t>知识</w:t>
            </w:r>
            <w:r w:rsidRPr="007E50F8">
              <w:rPr>
                <w:rFonts w:ascii="仿宋" w:eastAsia="仿宋" w:hAnsi="仿宋" w:hint="eastAsia"/>
                <w:szCs w:val="21"/>
              </w:rPr>
              <w:t>蒸馏的思想将C</w:t>
            </w:r>
            <w:r w:rsidRPr="007E50F8">
              <w:rPr>
                <w:rFonts w:ascii="仿宋" w:eastAsia="仿宋" w:hAnsi="仿宋"/>
                <w:szCs w:val="21"/>
              </w:rPr>
              <w:t>ross-Encoders</w:t>
            </w:r>
            <w:r w:rsidRPr="007E50F8">
              <w:rPr>
                <w:rFonts w:ascii="仿宋" w:eastAsia="仿宋" w:hAnsi="仿宋" w:hint="eastAsia"/>
                <w:szCs w:val="21"/>
              </w:rPr>
              <w:t>框架中计算的q</w:t>
            </w:r>
            <w:r w:rsidRPr="007E50F8">
              <w:rPr>
                <w:rFonts w:ascii="仿宋" w:eastAsia="仿宋" w:hAnsi="仿宋"/>
                <w:szCs w:val="21"/>
              </w:rPr>
              <w:t>uery</w:t>
            </w:r>
            <w:r w:rsidRPr="007E50F8">
              <w:rPr>
                <w:rFonts w:ascii="仿宋" w:eastAsia="仿宋" w:hAnsi="仿宋" w:hint="eastAsia"/>
                <w:szCs w:val="21"/>
              </w:rPr>
              <w:t>与c</w:t>
            </w:r>
            <w:r w:rsidRPr="007E50F8">
              <w:rPr>
                <w:rFonts w:ascii="仿宋" w:eastAsia="仿宋" w:hAnsi="仿宋"/>
                <w:szCs w:val="21"/>
              </w:rPr>
              <w:t>andidates</w:t>
            </w:r>
            <w:r w:rsidRPr="007E50F8">
              <w:rPr>
                <w:rFonts w:ascii="仿宋" w:eastAsia="仿宋" w:hAnsi="仿宋" w:hint="eastAsia"/>
                <w:szCs w:val="21"/>
              </w:rPr>
              <w:t>之间的注意力矩阵</w:t>
            </w:r>
            <w:r w:rsidR="007E50F8" w:rsidRPr="007E50F8">
              <w:rPr>
                <w:rFonts w:ascii="仿宋" w:eastAsia="仿宋" w:hAnsi="仿宋" w:hint="eastAsia"/>
                <w:szCs w:val="21"/>
              </w:rPr>
              <w:t>转移到B</w:t>
            </w:r>
            <w:r w:rsidR="007E50F8" w:rsidRPr="007E50F8">
              <w:rPr>
                <w:rFonts w:ascii="仿宋" w:eastAsia="仿宋" w:hAnsi="仿宋"/>
                <w:szCs w:val="21"/>
              </w:rPr>
              <w:t>i-Encoders</w:t>
            </w:r>
            <w:r w:rsidR="007E50F8" w:rsidRPr="007E50F8">
              <w:rPr>
                <w:rFonts w:ascii="仿宋" w:eastAsia="仿宋" w:hAnsi="仿宋" w:hint="eastAsia"/>
                <w:szCs w:val="21"/>
              </w:rPr>
              <w:t>框架中。</w:t>
            </w:r>
          </w:p>
          <w:p w14:paraId="60F04B7E" w14:textId="64D62ABA" w:rsidR="001E383C" w:rsidRPr="007E50F8" w:rsidRDefault="007E50F8" w:rsidP="007E50F8">
            <w:pPr>
              <w:pStyle w:val="ab"/>
              <w:numPr>
                <w:ilvl w:val="0"/>
                <w:numId w:val="33"/>
              </w:numPr>
              <w:spacing w:line="0" w:lineRule="atLeast"/>
              <w:ind w:firstLineChars="0"/>
              <w:rPr>
                <w:rFonts w:ascii="仿宋" w:eastAsia="仿宋" w:hAnsi="仿宋"/>
                <w:szCs w:val="21"/>
              </w:rPr>
            </w:pPr>
            <w:r w:rsidRPr="007E50F8">
              <w:rPr>
                <w:rFonts w:ascii="仿宋" w:eastAsia="仿宋" w:hAnsi="仿宋" w:hint="eastAsia"/>
                <w:szCs w:val="21"/>
              </w:rPr>
              <w:t>通过逐层传递的方式</w:t>
            </w:r>
            <w:r w:rsidR="00FD3C4A">
              <w:rPr>
                <w:rFonts w:ascii="仿宋" w:eastAsia="仿宋" w:hAnsi="仿宋" w:hint="eastAsia"/>
                <w:szCs w:val="21"/>
              </w:rPr>
              <w:t>实现B</w:t>
            </w:r>
            <w:r w:rsidR="00FD3C4A">
              <w:rPr>
                <w:rFonts w:ascii="仿宋" w:eastAsia="仿宋" w:hAnsi="仿宋"/>
                <w:szCs w:val="21"/>
              </w:rPr>
              <w:t>i-Encoders</w:t>
            </w:r>
            <w:r w:rsidR="00FD3C4A">
              <w:rPr>
                <w:rFonts w:ascii="仿宋" w:eastAsia="仿宋" w:hAnsi="仿宋" w:hint="eastAsia"/>
                <w:szCs w:val="21"/>
              </w:rPr>
              <w:t>框架中</w:t>
            </w:r>
            <w:r w:rsidRPr="007E50F8">
              <w:rPr>
                <w:rFonts w:ascii="仿宋" w:eastAsia="仿宋" w:hAnsi="仿宋" w:hint="eastAsia"/>
                <w:szCs w:val="21"/>
              </w:rPr>
              <w:t>q</w:t>
            </w:r>
            <w:r w:rsidRPr="007E50F8">
              <w:rPr>
                <w:rFonts w:ascii="仿宋" w:eastAsia="仿宋" w:hAnsi="仿宋"/>
                <w:szCs w:val="21"/>
              </w:rPr>
              <w:t>uery</w:t>
            </w:r>
            <w:r w:rsidRPr="007E50F8">
              <w:rPr>
                <w:rFonts w:ascii="仿宋" w:eastAsia="仿宋" w:hAnsi="仿宋" w:hint="eastAsia"/>
                <w:szCs w:val="21"/>
              </w:rPr>
              <w:t>与c</w:t>
            </w:r>
            <w:r w:rsidRPr="007E50F8">
              <w:rPr>
                <w:rFonts w:ascii="仿宋" w:eastAsia="仿宋" w:hAnsi="仿宋"/>
                <w:szCs w:val="21"/>
              </w:rPr>
              <w:t>andidates</w:t>
            </w:r>
            <w:r w:rsidRPr="007E50F8">
              <w:rPr>
                <w:rFonts w:ascii="仿宋" w:eastAsia="仿宋" w:hAnsi="仿宋" w:hint="eastAsia"/>
                <w:szCs w:val="21"/>
              </w:rPr>
              <w:t>之间深层次的语义交互。</w:t>
            </w:r>
          </w:p>
        </w:tc>
      </w:tr>
      <w:tr w:rsidR="00204C00" w14:paraId="2792EF80" w14:textId="77777777" w:rsidTr="00462182">
        <w:trPr>
          <w:trHeight w:val="648"/>
          <w:jc w:val="center"/>
        </w:trPr>
        <w:tc>
          <w:tcPr>
            <w:tcW w:w="5000" w:type="pct"/>
            <w:tcBorders>
              <w:top w:val="single" w:sz="12" w:space="0" w:color="auto"/>
              <w:left w:val="single" w:sz="12" w:space="0" w:color="auto"/>
              <w:bottom w:val="dashSmallGap" w:sz="4" w:space="0" w:color="auto"/>
              <w:right w:val="single" w:sz="12" w:space="0" w:color="auto"/>
            </w:tcBorders>
            <w:vAlign w:val="center"/>
          </w:tcPr>
          <w:p w14:paraId="2856DE17" w14:textId="77777777" w:rsidR="00204C00" w:rsidRDefault="00581357" w:rsidP="00254D12">
            <w:pPr>
              <w:pStyle w:val="ab"/>
              <w:numPr>
                <w:ilvl w:val="0"/>
                <w:numId w:val="7"/>
              </w:numPr>
              <w:spacing w:line="0" w:lineRule="atLeast"/>
              <w:ind w:firstLineChars="0"/>
              <w:rPr>
                <w:rFonts w:ascii="Arial" w:eastAsia="PMingLiU" w:hAnsi="Arial" w:cs="Arial"/>
                <w:b/>
                <w:sz w:val="20"/>
                <w:szCs w:val="20"/>
                <w:lang w:eastAsia="zh-TW"/>
              </w:rPr>
            </w:pPr>
            <w:r w:rsidRPr="00254D12">
              <w:rPr>
                <w:rFonts w:asciiTheme="majorEastAsia" w:eastAsiaTheme="majorEastAsia" w:hAnsiTheme="majorEastAsia" w:cs="Arial" w:hint="eastAsia"/>
                <w:b/>
                <w:sz w:val="20"/>
                <w:szCs w:val="20"/>
                <w:lang w:eastAsia="zh-TW"/>
              </w:rPr>
              <w:t>具体实施方式</w:t>
            </w:r>
            <w:r w:rsidR="00204C00" w:rsidRPr="00254D12">
              <w:rPr>
                <w:rFonts w:asciiTheme="majorEastAsia" w:eastAsiaTheme="majorEastAsia" w:hAnsiTheme="majorEastAsia" w:cs="Arial" w:hint="eastAsia"/>
                <w:b/>
                <w:sz w:val="20"/>
                <w:szCs w:val="20"/>
                <w:lang w:eastAsia="zh-TW"/>
              </w:rPr>
              <w:t>(必填项)</w:t>
            </w:r>
          </w:p>
        </w:tc>
      </w:tr>
      <w:tr w:rsidR="00204C00" w14:paraId="4B044991" w14:textId="77777777" w:rsidTr="00462182">
        <w:trPr>
          <w:trHeight w:val="6645"/>
          <w:jc w:val="center"/>
        </w:trPr>
        <w:tc>
          <w:tcPr>
            <w:tcW w:w="5000" w:type="pct"/>
            <w:tcBorders>
              <w:top w:val="dashSmallGap" w:sz="4" w:space="0" w:color="auto"/>
              <w:left w:val="single" w:sz="12" w:space="0" w:color="auto"/>
              <w:bottom w:val="dashSmallGap" w:sz="4" w:space="0" w:color="auto"/>
              <w:right w:val="single" w:sz="12" w:space="0" w:color="auto"/>
            </w:tcBorders>
          </w:tcPr>
          <w:p w14:paraId="4AFABE7E" w14:textId="77777777" w:rsidR="00204C00" w:rsidRPr="00254D12" w:rsidRDefault="00204C00" w:rsidP="00BD7C9E">
            <w:pPr>
              <w:spacing w:line="0" w:lineRule="atLeast"/>
              <w:ind w:firstLineChars="200" w:firstLine="420"/>
              <w:rPr>
                <w:rFonts w:eastAsia="黑体"/>
                <w:color w:val="FF0000"/>
                <w:szCs w:val="21"/>
              </w:rPr>
            </w:pPr>
          </w:p>
          <w:p w14:paraId="106ABC12" w14:textId="77777777" w:rsidR="00581357" w:rsidRPr="00254D12" w:rsidRDefault="00581357" w:rsidP="00581357">
            <w:pPr>
              <w:spacing w:line="0" w:lineRule="atLeast"/>
              <w:ind w:firstLineChars="200" w:firstLine="420"/>
              <w:rPr>
                <w:rFonts w:ascii="仿宋" w:eastAsia="仿宋" w:hAnsi="仿宋"/>
                <w:color w:val="FF0000"/>
                <w:szCs w:val="21"/>
              </w:rPr>
            </w:pPr>
            <w:r w:rsidRPr="00254D12">
              <w:rPr>
                <w:rFonts w:ascii="仿宋" w:eastAsia="仿宋" w:hAnsi="仿宋" w:hint="eastAsia"/>
                <w:color w:val="FF0000"/>
                <w:szCs w:val="21"/>
              </w:rPr>
              <w:t>结合具体实施例和附图，完整、清楚地写出本发明要实现上述发明目的的具体技术方案，使本领域的普通技术人员能够理解该技术方案，并能按照该技术方案实现本发明的发明目的。本部分非常重要，这是发明专利的核心部分。</w:t>
            </w:r>
          </w:p>
          <w:p w14:paraId="2F5FDE3C" w14:textId="77777777" w:rsidR="00581357" w:rsidRPr="00254D12" w:rsidRDefault="00581357" w:rsidP="00FD7B8C">
            <w:pPr>
              <w:spacing w:line="0" w:lineRule="atLeast"/>
              <w:ind w:firstLineChars="200" w:firstLine="422"/>
              <w:rPr>
                <w:rFonts w:ascii="仿宋" w:eastAsia="仿宋" w:hAnsi="仿宋"/>
                <w:color w:val="FF0000"/>
                <w:szCs w:val="21"/>
              </w:rPr>
            </w:pPr>
            <w:r w:rsidRPr="00FD7B8C">
              <w:rPr>
                <w:rFonts w:ascii="仿宋" w:eastAsia="仿宋" w:hAnsi="仿宋" w:hint="eastAsia"/>
                <w:b/>
                <w:color w:val="FF0000"/>
                <w:szCs w:val="21"/>
              </w:rPr>
              <w:t>对于一种XXX装置的专利申请来说</w:t>
            </w:r>
            <w:r w:rsidRPr="00254D12">
              <w:rPr>
                <w:rFonts w:ascii="仿宋" w:eastAsia="仿宋" w:hAnsi="仿宋" w:hint="eastAsia"/>
                <w:color w:val="FF0000"/>
                <w:szCs w:val="21"/>
              </w:rPr>
              <w:t>，要结合图纸详细说明构成本发明XXX装置都有哪些部分？各部分的连接关系？位置关系？实现发明目的的工作原理。</w:t>
            </w:r>
          </w:p>
          <w:p w14:paraId="577AB1E1" w14:textId="77777777" w:rsidR="00204C00" w:rsidRDefault="00581357" w:rsidP="00FD7B8C">
            <w:pPr>
              <w:spacing w:line="0" w:lineRule="atLeast"/>
              <w:ind w:firstLineChars="200" w:firstLine="422"/>
              <w:rPr>
                <w:rFonts w:ascii="仿宋" w:eastAsia="仿宋" w:hAnsi="仿宋"/>
                <w:color w:val="FF0000"/>
                <w:szCs w:val="21"/>
              </w:rPr>
            </w:pPr>
            <w:r w:rsidRPr="00FD7B8C">
              <w:rPr>
                <w:rFonts w:ascii="仿宋" w:eastAsia="仿宋" w:hAnsi="仿宋" w:hint="eastAsia"/>
                <w:b/>
                <w:color w:val="FF0000"/>
                <w:szCs w:val="21"/>
              </w:rPr>
              <w:t>对于一种XXX方法的专利申请来说</w:t>
            </w:r>
            <w:r w:rsidRPr="00254D12">
              <w:rPr>
                <w:rFonts w:ascii="仿宋" w:eastAsia="仿宋" w:hAnsi="仿宋" w:hint="eastAsia"/>
                <w:color w:val="FF0000"/>
                <w:szCs w:val="21"/>
              </w:rPr>
              <w:t>，要结合反映该方法的程序框图、按照时间顺序详细说明具体的实现步骤，在描述该方法时，要将一切条件、数据、材料、设备、工具和必要的技术规格、型号等进行必要的交代，使同领域的普通技术人员能够按照您的说明，将该发明或者实用新型再现出来，而不能建立在自己已经深刻理解本方案的前提下。</w:t>
            </w:r>
          </w:p>
          <w:p w14:paraId="0BD2F2EE" w14:textId="4115D5AD" w:rsidR="00302402" w:rsidRPr="006E760B" w:rsidRDefault="00983EE3" w:rsidP="00302402">
            <w:pPr>
              <w:pStyle w:val="3"/>
              <w:shd w:val="clear" w:color="auto" w:fill="FFFFFF"/>
              <w:rPr>
                <w:rFonts w:ascii="仿宋" w:eastAsia="仿宋" w:hAnsi="仿宋"/>
                <w:bCs w:val="0"/>
                <w:sz w:val="21"/>
                <w:szCs w:val="21"/>
              </w:rPr>
            </w:pPr>
            <w:r>
              <w:rPr>
                <w:rFonts w:ascii="仿宋" w:eastAsia="仿宋" w:hAnsi="仿宋"/>
                <w:bCs w:val="0"/>
                <w:sz w:val="21"/>
                <w:szCs w:val="21"/>
              </w:rPr>
              <w:t>1</w:t>
            </w:r>
            <w:r w:rsidR="00302402" w:rsidRPr="006E760B">
              <w:rPr>
                <w:rFonts w:ascii="仿宋" w:eastAsia="仿宋" w:hAnsi="仿宋"/>
                <w:bCs w:val="0"/>
                <w:sz w:val="21"/>
                <w:szCs w:val="21"/>
              </w:rPr>
              <w:t xml:space="preserve">. </w:t>
            </w:r>
            <w:r w:rsidR="00D57E41">
              <w:rPr>
                <w:rFonts w:ascii="仿宋" w:eastAsia="仿宋" w:hAnsi="仿宋" w:hint="eastAsia"/>
                <w:bCs w:val="0"/>
                <w:sz w:val="21"/>
                <w:szCs w:val="21"/>
              </w:rPr>
              <w:t>公式/符号说明</w:t>
            </w:r>
            <w:r w:rsidR="00302402" w:rsidRPr="006E760B">
              <w:rPr>
                <w:rFonts w:ascii="仿宋" w:eastAsia="仿宋" w:hAnsi="仿宋"/>
                <w:bCs w:val="0"/>
                <w:sz w:val="21"/>
                <w:szCs w:val="21"/>
              </w:rPr>
              <w:t xml:space="preserve">. </w:t>
            </w:r>
          </w:p>
          <w:p w14:paraId="388ABCE9" w14:textId="77777777" w:rsidR="00550C82" w:rsidRPr="00714C7E" w:rsidRDefault="00714C7E" w:rsidP="00714C7E">
            <w:pPr>
              <w:rPr>
                <w:rFonts w:ascii="仿宋" w:eastAsia="仿宋" w:hAnsi="仿宋"/>
                <w:szCs w:val="21"/>
              </w:rPr>
            </w:pPr>
            <w:r w:rsidRPr="00714C7E">
              <w:rPr>
                <w:rFonts w:ascii="仿宋" w:eastAsia="仿宋" w:hAnsi="仿宋" w:hint="eastAsia"/>
                <w:szCs w:val="21"/>
              </w:rPr>
              <w:tab/>
            </w:r>
            <w:r w:rsidRPr="00714C7E">
              <w:rPr>
                <w:rFonts w:ascii="仿宋" w:eastAsia="仿宋" w:hAnsi="仿宋" w:hint="eastAsia"/>
                <w:szCs w:val="21"/>
              </w:rPr>
              <w:tab/>
            </w:r>
            <w:r w:rsidRPr="00714C7E">
              <w:rPr>
                <w:rFonts w:ascii="仿宋" w:eastAsia="仿宋" w:hAnsi="仿宋" w:hint="eastAsia"/>
                <w:szCs w:val="21"/>
              </w:rPr>
              <w:tab/>
            </w:r>
          </w:p>
          <w:tbl>
            <w:tblPr>
              <w:tblStyle w:val="af2"/>
              <w:tblW w:w="0" w:type="auto"/>
              <w:tblInd w:w="1624" w:type="dxa"/>
              <w:tblLook w:val="04A0" w:firstRow="1" w:lastRow="0" w:firstColumn="1" w:lastColumn="0" w:noHBand="0" w:noVBand="1"/>
            </w:tblPr>
            <w:tblGrid>
              <w:gridCol w:w="1722"/>
              <w:gridCol w:w="4893"/>
            </w:tblGrid>
            <w:tr w:rsidR="00CC3BAB" w:rsidRPr="00E81B15" w14:paraId="2CC39E7A" w14:textId="77777777" w:rsidTr="00CC3BAB">
              <w:trPr>
                <w:trHeight w:val="253"/>
              </w:trPr>
              <w:tc>
                <w:tcPr>
                  <w:tcW w:w="1722" w:type="dxa"/>
                </w:tcPr>
                <w:p w14:paraId="3D7DF702" w14:textId="4C27164C" w:rsidR="00CC3BAB" w:rsidRPr="00E81B15" w:rsidRDefault="00CC3BAB" w:rsidP="00550C82">
                  <w:pPr>
                    <w:pStyle w:val="ab"/>
                    <w:spacing w:line="480" w:lineRule="auto"/>
                    <w:ind w:firstLineChars="0" w:firstLine="0"/>
                    <w:jc w:val="center"/>
                    <w:rPr>
                      <w:rFonts w:ascii="宋体" w:hAnsi="宋体" w:cs="宋体"/>
                      <w:b/>
                      <w:bCs/>
                      <w:szCs w:val="21"/>
                    </w:rPr>
                  </w:pPr>
                  <w:r>
                    <w:rPr>
                      <w:rFonts w:ascii="宋体" w:hAnsi="宋体" w:cs="宋体" w:hint="eastAsia"/>
                      <w:b/>
                      <w:bCs/>
                      <w:szCs w:val="21"/>
                    </w:rPr>
                    <w:t>公式/符号</w:t>
                  </w:r>
                </w:p>
              </w:tc>
              <w:tc>
                <w:tcPr>
                  <w:tcW w:w="4893" w:type="dxa"/>
                </w:tcPr>
                <w:p w14:paraId="2479E2B1" w14:textId="0280450D" w:rsidR="00CC3BAB" w:rsidRPr="00E81B15" w:rsidRDefault="00CC3BAB" w:rsidP="00550C82">
                  <w:pPr>
                    <w:pStyle w:val="ab"/>
                    <w:spacing w:line="480" w:lineRule="auto"/>
                    <w:ind w:firstLineChars="0" w:firstLine="0"/>
                    <w:jc w:val="center"/>
                    <w:rPr>
                      <w:rFonts w:ascii="宋体" w:hAnsi="宋体" w:cs="宋体"/>
                      <w:b/>
                      <w:bCs/>
                      <w:szCs w:val="21"/>
                    </w:rPr>
                  </w:pPr>
                  <w:r>
                    <w:rPr>
                      <w:rFonts w:ascii="宋体" w:hAnsi="宋体" w:cs="宋体" w:hint="eastAsia"/>
                      <w:b/>
                      <w:bCs/>
                      <w:szCs w:val="21"/>
                    </w:rPr>
                    <w:t>含义</w:t>
                  </w:r>
                </w:p>
              </w:tc>
            </w:tr>
            <w:tr w:rsidR="00CC3BAB" w:rsidRPr="00E81B15" w14:paraId="1CDE6F96" w14:textId="77777777" w:rsidTr="00CC3BAB">
              <w:tc>
                <w:tcPr>
                  <w:tcW w:w="1722" w:type="dxa"/>
                </w:tcPr>
                <w:p w14:paraId="67A36B9C" w14:textId="553F244B" w:rsidR="00CC3BAB" w:rsidRPr="00E81B15" w:rsidRDefault="00CC3BAB" w:rsidP="00D57E41">
                  <w:pPr>
                    <w:pStyle w:val="ab"/>
                    <w:ind w:firstLineChars="0" w:firstLine="0"/>
                    <w:jc w:val="center"/>
                    <w:rPr>
                      <w:rFonts w:ascii="宋体" w:hAnsi="宋体" w:cs="宋体"/>
                      <w:szCs w:val="21"/>
                    </w:rPr>
                  </w:pPr>
                  <w:r>
                    <w:rPr>
                      <w:rFonts w:ascii="宋体" w:hAnsi="宋体" w:cs="宋体" w:hint="eastAsia"/>
                      <w:szCs w:val="21"/>
                    </w:rPr>
                    <w:t>[</w:t>
                  </w:r>
                  <w:r>
                    <w:rPr>
                      <w:rFonts w:ascii="宋体" w:hAnsi="宋体" w:cs="宋体"/>
                      <w:szCs w:val="21"/>
                    </w:rPr>
                    <w:t>CLS]</w:t>
                  </w:r>
                </w:p>
              </w:tc>
              <w:tc>
                <w:tcPr>
                  <w:tcW w:w="4893" w:type="dxa"/>
                </w:tcPr>
                <w:p w14:paraId="03642FD8" w14:textId="21458295" w:rsidR="00CC3BAB" w:rsidRPr="00E81B15" w:rsidRDefault="00CC3BAB" w:rsidP="00550C82">
                  <w:pPr>
                    <w:pStyle w:val="ab"/>
                    <w:ind w:firstLineChars="0" w:firstLine="0"/>
                    <w:jc w:val="left"/>
                    <w:rPr>
                      <w:rFonts w:ascii="宋体" w:hAnsi="宋体" w:cs="宋体"/>
                      <w:szCs w:val="21"/>
                    </w:rPr>
                  </w:pPr>
                  <w:r>
                    <w:rPr>
                      <w:rFonts w:ascii="宋体" w:hAnsi="宋体" w:cs="宋体" w:hint="eastAsia"/>
                      <w:szCs w:val="21"/>
                    </w:rPr>
                    <w:t>一个特殊的字符，添加在输入句子的第一个单词之前，编码后的向量表示整个句子的语义。</w:t>
                  </w:r>
                </w:p>
              </w:tc>
            </w:tr>
            <w:tr w:rsidR="00CC3BAB" w:rsidRPr="00E81B15" w14:paraId="1D33D791" w14:textId="77777777" w:rsidTr="00CC3BAB">
              <w:trPr>
                <w:trHeight w:val="1045"/>
              </w:trPr>
              <w:tc>
                <w:tcPr>
                  <w:tcW w:w="1722" w:type="dxa"/>
                </w:tcPr>
                <w:p w14:paraId="1C6B8B9C" w14:textId="2B05EA41" w:rsidR="00CC3BAB" w:rsidRPr="00E81B15" w:rsidRDefault="00CC3BAB" w:rsidP="00D57E41">
                  <w:pPr>
                    <w:pStyle w:val="ab"/>
                    <w:ind w:firstLineChars="0" w:firstLine="0"/>
                    <w:jc w:val="center"/>
                    <w:rPr>
                      <w:rFonts w:ascii="宋体" w:hAnsi="宋体" w:cs="宋体"/>
                      <w:szCs w:val="21"/>
                    </w:rPr>
                  </w:pPr>
                  <w:r>
                    <w:rPr>
                      <w:rFonts w:ascii="宋体" w:hAnsi="宋体" w:cs="宋体" w:hint="eastAsia"/>
                      <w:szCs w:val="21"/>
                    </w:rPr>
                    <w:t>[</w:t>
                  </w:r>
                  <w:r>
                    <w:rPr>
                      <w:rFonts w:ascii="宋体" w:hAnsi="宋体" w:cs="宋体"/>
                      <w:szCs w:val="21"/>
                    </w:rPr>
                    <w:t>SEP]</w:t>
                  </w:r>
                </w:p>
              </w:tc>
              <w:tc>
                <w:tcPr>
                  <w:tcW w:w="4893" w:type="dxa"/>
                </w:tcPr>
                <w:p w14:paraId="64D7A966" w14:textId="570B9A18" w:rsidR="00CC3BAB" w:rsidRPr="00E81B15" w:rsidRDefault="00CC3BAB" w:rsidP="00550C82">
                  <w:pPr>
                    <w:pStyle w:val="ab"/>
                    <w:ind w:firstLineChars="0" w:firstLine="0"/>
                    <w:jc w:val="left"/>
                    <w:rPr>
                      <w:rFonts w:ascii="宋体" w:hAnsi="宋体" w:cs="宋体"/>
                      <w:szCs w:val="21"/>
                    </w:rPr>
                  </w:pPr>
                  <w:r>
                    <w:rPr>
                      <w:rFonts w:ascii="宋体" w:hAnsi="宋体" w:cs="宋体" w:hint="eastAsia"/>
                      <w:szCs w:val="21"/>
                    </w:rPr>
                    <w:t>一个特殊的字符，当输入文本不止一个句子时，添加在句子之间用来分隔各个句子</w:t>
                  </w:r>
                  <w:r w:rsidR="00417CDF">
                    <w:rPr>
                      <w:rFonts w:ascii="宋体" w:hAnsi="宋体" w:cs="宋体" w:hint="eastAsia"/>
                      <w:szCs w:val="21"/>
                    </w:rPr>
                    <w:t>。</w:t>
                  </w:r>
                </w:p>
              </w:tc>
            </w:tr>
            <w:tr w:rsidR="00CC3BAB" w:rsidRPr="00E81B15" w14:paraId="5CDDFA3F" w14:textId="77777777" w:rsidTr="00CC3BAB">
              <w:tc>
                <w:tcPr>
                  <w:tcW w:w="1722" w:type="dxa"/>
                </w:tcPr>
                <w:p w14:paraId="68E19750" w14:textId="5B793666" w:rsidR="00CC3BAB" w:rsidRPr="00E81B15" w:rsidRDefault="00CC3BAB" w:rsidP="00D57E41">
                  <w:pPr>
                    <w:pStyle w:val="ab"/>
                    <w:ind w:firstLineChars="0" w:firstLine="0"/>
                    <w:jc w:val="center"/>
                    <w:rPr>
                      <w:rFonts w:ascii="宋体" w:hAnsi="宋体" w:cs="宋体"/>
                      <w:szCs w:val="21"/>
                    </w:rPr>
                  </w:pPr>
                  <w:r>
                    <w:rPr>
                      <w:rFonts w:ascii="宋体" w:hAnsi="宋体" w:cs="宋体" w:hint="eastAsia"/>
                      <w:szCs w:val="21"/>
                    </w:rPr>
                    <w:t>Q</w:t>
                  </w:r>
                </w:p>
              </w:tc>
              <w:tc>
                <w:tcPr>
                  <w:tcW w:w="4893" w:type="dxa"/>
                </w:tcPr>
                <w:p w14:paraId="643797AF" w14:textId="30DAECC6" w:rsidR="00CC3BAB" w:rsidRPr="00E81B15" w:rsidRDefault="00CC3BAB" w:rsidP="00550C82">
                  <w:pPr>
                    <w:pStyle w:val="ab"/>
                    <w:ind w:firstLineChars="0" w:firstLine="0"/>
                    <w:rPr>
                      <w:rFonts w:ascii="宋体" w:hAnsi="宋体" w:cs="宋体"/>
                      <w:szCs w:val="21"/>
                    </w:rPr>
                  </w:pPr>
                  <w:r>
                    <w:rPr>
                      <w:rFonts w:ascii="宋体" w:hAnsi="宋体" w:cs="宋体" w:hint="eastAsia"/>
                      <w:szCs w:val="21"/>
                    </w:rPr>
                    <w:t>代表输入的查询语句q</w:t>
                  </w:r>
                  <w:r>
                    <w:rPr>
                      <w:rFonts w:ascii="宋体" w:hAnsi="宋体" w:cs="宋体"/>
                      <w:szCs w:val="21"/>
                    </w:rPr>
                    <w:t>uery</w:t>
                  </w:r>
                  <w:r>
                    <w:rPr>
                      <w:rFonts w:ascii="宋体" w:hAnsi="宋体" w:cs="宋体" w:hint="eastAsia"/>
                      <w:szCs w:val="21"/>
                    </w:rPr>
                    <w:t>。</w:t>
                  </w:r>
                </w:p>
              </w:tc>
            </w:tr>
            <w:tr w:rsidR="00CC3BAB" w:rsidRPr="00E81B15" w14:paraId="7A874457" w14:textId="77777777" w:rsidTr="00CC3BAB">
              <w:tc>
                <w:tcPr>
                  <w:tcW w:w="1722" w:type="dxa"/>
                </w:tcPr>
                <w:p w14:paraId="6B0629F0" w14:textId="3255BD82" w:rsidR="00CC3BAB" w:rsidRDefault="00CC3BAB" w:rsidP="00D57E41">
                  <w:pPr>
                    <w:pStyle w:val="ab"/>
                    <w:ind w:firstLineChars="0" w:firstLine="0"/>
                    <w:jc w:val="center"/>
                    <w:rPr>
                      <w:rFonts w:ascii="宋体" w:hAnsi="宋体" w:cs="宋体"/>
                      <w:szCs w:val="21"/>
                    </w:rPr>
                  </w:pPr>
                  <w:r>
                    <w:rPr>
                      <w:rFonts w:ascii="宋体" w:hAnsi="宋体" w:cs="宋体" w:hint="eastAsia"/>
                      <w:szCs w:val="21"/>
                    </w:rPr>
                    <w:t>D</w:t>
                  </w:r>
                </w:p>
              </w:tc>
              <w:tc>
                <w:tcPr>
                  <w:tcW w:w="4893" w:type="dxa"/>
                </w:tcPr>
                <w:p w14:paraId="6683C875" w14:textId="59BA2B97" w:rsidR="00CC3BAB" w:rsidRDefault="00CC3BAB" w:rsidP="00550C82">
                  <w:pPr>
                    <w:pStyle w:val="ab"/>
                    <w:ind w:firstLineChars="0" w:firstLine="0"/>
                    <w:rPr>
                      <w:rFonts w:ascii="宋体" w:hAnsi="宋体" w:cs="宋体"/>
                      <w:szCs w:val="21"/>
                    </w:rPr>
                  </w:pPr>
                  <w:r>
                    <w:rPr>
                      <w:rFonts w:ascii="宋体" w:hAnsi="宋体" w:cs="宋体" w:hint="eastAsia"/>
                      <w:szCs w:val="21"/>
                    </w:rPr>
                    <w:t>代表输入的候选集c</w:t>
                  </w:r>
                  <w:r>
                    <w:rPr>
                      <w:rFonts w:ascii="宋体" w:hAnsi="宋体" w:cs="宋体"/>
                      <w:szCs w:val="21"/>
                    </w:rPr>
                    <w:t>andidates</w:t>
                  </w:r>
                  <w:r>
                    <w:rPr>
                      <w:rFonts w:ascii="宋体" w:hAnsi="宋体" w:cs="宋体" w:hint="eastAsia"/>
                      <w:szCs w:val="21"/>
                    </w:rPr>
                    <w:t>。（c</w:t>
                  </w:r>
                  <w:r>
                    <w:rPr>
                      <w:rFonts w:ascii="宋体" w:hAnsi="宋体" w:cs="宋体"/>
                      <w:szCs w:val="21"/>
                    </w:rPr>
                    <w:t>andidates</w:t>
                  </w:r>
                  <w:r>
                    <w:rPr>
                      <w:rFonts w:ascii="宋体" w:hAnsi="宋体" w:cs="宋体" w:hint="eastAsia"/>
                      <w:szCs w:val="21"/>
                    </w:rPr>
                    <w:t>既可以是文档，也可以是单个句子）。</w:t>
                  </w:r>
                </w:p>
              </w:tc>
            </w:tr>
            <w:tr w:rsidR="00CC3BAB" w:rsidRPr="00E81B15" w14:paraId="76F6C8CF" w14:textId="77777777" w:rsidTr="00CC3BAB">
              <w:tc>
                <w:tcPr>
                  <w:tcW w:w="1722" w:type="dxa"/>
                </w:tcPr>
                <w:p w14:paraId="20CEAB86" w14:textId="0C00C111" w:rsidR="00CC3BAB" w:rsidRPr="00D57E41" w:rsidRDefault="009213FF" w:rsidP="00550C82">
                  <w:pPr>
                    <w:pStyle w:val="ab"/>
                    <w:ind w:firstLineChars="0" w:firstLine="0"/>
                    <w:rPr>
                      <w:rFonts w:ascii="Cambria Math" w:hAnsi="Cambria Math" w:cs="宋体"/>
                      <w:szCs w:val="21"/>
                    </w:rPr>
                  </w:pPr>
                  <m:oMathPara>
                    <m:oMath>
                      <m:sSub>
                        <m:sSubPr>
                          <m:ctrlPr>
                            <w:rPr>
                              <w:rFonts w:ascii="Cambria Math" w:hAnsi="Cambria Math" w:cs="宋体"/>
                              <w:szCs w:val="21"/>
                            </w:rPr>
                          </m:ctrlPr>
                        </m:sSubPr>
                        <m:e>
                          <m:r>
                            <m:rPr>
                              <m:sty m:val="p"/>
                            </m:rPr>
                            <w:rPr>
                              <w:rFonts w:ascii="Cambria Math" w:hAnsi="Cambria Math" w:cs="宋体"/>
                              <w:szCs w:val="21"/>
                            </w:rPr>
                            <m:t>q</m:t>
                          </m:r>
                        </m:e>
                        <m:sub>
                          <m:r>
                            <m:rPr>
                              <m:sty m:val="p"/>
                            </m:rPr>
                            <w:rPr>
                              <w:rFonts w:ascii="Cambria Math" w:hAnsi="Cambria Math" w:cs="宋体"/>
                              <w:szCs w:val="21"/>
                            </w:rPr>
                            <m:t>i</m:t>
                          </m:r>
                        </m:sub>
                      </m:sSub>
                    </m:oMath>
                  </m:oMathPara>
                </w:p>
              </w:tc>
              <w:tc>
                <w:tcPr>
                  <w:tcW w:w="4893" w:type="dxa"/>
                </w:tcPr>
                <w:p w14:paraId="3396E61C" w14:textId="56271A85" w:rsidR="00CC3BAB" w:rsidRPr="00D57E41" w:rsidRDefault="00CC3BAB" w:rsidP="00550C82">
                  <w:pPr>
                    <w:pStyle w:val="ab"/>
                    <w:ind w:firstLineChars="0" w:firstLine="0"/>
                    <w:rPr>
                      <w:rFonts w:ascii="宋体" w:hAnsi="宋体" w:cs="宋体"/>
                      <w:szCs w:val="21"/>
                    </w:rPr>
                  </w:pPr>
                  <w:r>
                    <w:rPr>
                      <w:rFonts w:ascii="宋体" w:hAnsi="宋体" w:cs="宋体" w:hint="eastAsia"/>
                      <w:szCs w:val="21"/>
                    </w:rPr>
                    <w:t>代表查询语句Q的第</w:t>
                  </w:r>
                  <m:oMath>
                    <m:r>
                      <m:rPr>
                        <m:sty m:val="p"/>
                      </m:rPr>
                      <w:rPr>
                        <w:rFonts w:ascii="Cambria Math" w:hAnsi="Cambria Math" w:cs="宋体"/>
                        <w:szCs w:val="21"/>
                      </w:rPr>
                      <m:t>i</m:t>
                    </m:r>
                  </m:oMath>
                  <w:r>
                    <w:rPr>
                      <w:rFonts w:ascii="宋体" w:hAnsi="宋体" w:cs="宋体" w:hint="eastAsia"/>
                      <w:szCs w:val="21"/>
                    </w:rPr>
                    <w:t>个单词。</w:t>
                  </w:r>
                </w:p>
              </w:tc>
            </w:tr>
            <w:tr w:rsidR="002944A0" w:rsidRPr="00E81B15" w14:paraId="1D1D6B50" w14:textId="77777777" w:rsidTr="00CC3BAB">
              <w:tc>
                <w:tcPr>
                  <w:tcW w:w="1722" w:type="dxa"/>
                </w:tcPr>
                <w:p w14:paraId="3D0AEFF3" w14:textId="7D4EE7D1" w:rsidR="002944A0" w:rsidRDefault="009213FF" w:rsidP="00550C82">
                  <w:pPr>
                    <w:pStyle w:val="ab"/>
                    <w:ind w:firstLineChars="0" w:firstLine="0"/>
                    <w:rPr>
                      <w:rFonts w:ascii="Cambria Math" w:hAnsi="Cambria Math" w:cs="宋体"/>
                      <w:szCs w:val="21"/>
                    </w:rPr>
                  </w:pPr>
                  <m:oMathPara>
                    <m:oMath>
                      <m:sSup>
                        <m:sSupPr>
                          <m:ctrlPr>
                            <w:rPr>
                              <w:rFonts w:ascii="Cambria Math" w:hAnsi="Cambria Math" w:cs="宋体"/>
                              <w:szCs w:val="21"/>
                            </w:rPr>
                          </m:ctrlPr>
                        </m:sSupPr>
                        <m:e>
                          <m:r>
                            <m:rPr>
                              <m:sty m:val="bi"/>
                            </m:rPr>
                            <w:rPr>
                              <w:rFonts w:ascii="Cambria Math" w:hAnsi="Cambria Math" w:cs="宋体"/>
                              <w:szCs w:val="21"/>
                            </w:rPr>
                            <m:t>Q</m:t>
                          </m:r>
                        </m:e>
                        <m:sup>
                          <m:r>
                            <m:rPr>
                              <m:sty m:val="p"/>
                            </m:rPr>
                            <w:rPr>
                              <w:rFonts w:ascii="Cambria Math" w:hAnsi="Cambria Math" w:cs="宋体"/>
                              <w:szCs w:val="21"/>
                            </w:rPr>
                            <m:t>k</m:t>
                          </m:r>
                        </m:sup>
                      </m:sSup>
                    </m:oMath>
                  </m:oMathPara>
                </w:p>
              </w:tc>
              <w:tc>
                <w:tcPr>
                  <w:tcW w:w="4893" w:type="dxa"/>
                </w:tcPr>
                <w:p w14:paraId="67A41744" w14:textId="147D5591" w:rsidR="002944A0" w:rsidRPr="00CA5897" w:rsidRDefault="002944A0" w:rsidP="00550C82">
                  <w:pPr>
                    <w:pStyle w:val="ab"/>
                    <w:ind w:firstLineChars="0" w:firstLine="0"/>
                    <w:rPr>
                      <w:rFonts w:ascii="宋体" w:hAnsi="宋体" w:cs="宋体"/>
                      <w:szCs w:val="21"/>
                    </w:rPr>
                  </w:pPr>
                  <w:r>
                    <w:rPr>
                      <w:rFonts w:ascii="宋体" w:hAnsi="宋体" w:cs="宋体" w:hint="eastAsia"/>
                      <w:szCs w:val="21"/>
                    </w:rPr>
                    <w:t>代表查询语句Q在编码器中第</w:t>
                  </w:r>
                  <m:oMath>
                    <m:r>
                      <m:rPr>
                        <m:sty m:val="p"/>
                      </m:rPr>
                      <w:rPr>
                        <w:rFonts w:ascii="Cambria Math" w:hAnsi="Cambria Math" w:cs="宋体"/>
                        <w:szCs w:val="21"/>
                      </w:rPr>
                      <m:t>k</m:t>
                    </m:r>
                  </m:oMath>
                  <w:r>
                    <w:rPr>
                      <w:rFonts w:ascii="宋体" w:hAnsi="宋体" w:cs="宋体" w:hint="eastAsia"/>
                      <w:szCs w:val="21"/>
                    </w:rPr>
                    <w:t>行的表示</w:t>
                  </w:r>
                  <w:r w:rsidR="006553B2">
                    <w:rPr>
                      <w:rFonts w:ascii="宋体" w:hAnsi="宋体" w:cs="宋体" w:hint="eastAsia"/>
                      <w:szCs w:val="21"/>
                    </w:rPr>
                    <w:t>。</w:t>
                  </w:r>
                  <w:r w:rsidR="00CA5897">
                    <w:rPr>
                      <w:rFonts w:ascii="宋体" w:hAnsi="宋体" w:cs="宋体" w:hint="eastAsia"/>
                      <w:szCs w:val="21"/>
                    </w:rPr>
                    <w:t>（</w:t>
                  </w:r>
                  <m:oMath>
                    <m:sSup>
                      <m:sSupPr>
                        <m:ctrlPr>
                          <w:rPr>
                            <w:rFonts w:ascii="Cambria Math" w:hAnsi="Cambria Math" w:cs="宋体"/>
                            <w:szCs w:val="21"/>
                          </w:rPr>
                        </m:ctrlPr>
                      </m:sSupPr>
                      <m:e>
                        <m:r>
                          <m:rPr>
                            <m:sty m:val="bi"/>
                          </m:rPr>
                          <w:rPr>
                            <w:rFonts w:ascii="Cambria Math" w:hAnsi="Cambria Math" w:cs="宋体"/>
                            <w:szCs w:val="21"/>
                          </w:rPr>
                          <m:t>D</m:t>
                        </m:r>
                      </m:e>
                      <m:sup>
                        <m:r>
                          <m:rPr>
                            <m:sty m:val="p"/>
                          </m:rPr>
                          <w:rPr>
                            <w:rFonts w:ascii="Cambria Math" w:hAnsi="Cambria Math" w:cs="宋体"/>
                            <w:szCs w:val="21"/>
                          </w:rPr>
                          <m:t>k</m:t>
                        </m:r>
                      </m:sup>
                    </m:sSup>
                  </m:oMath>
                  <w:r w:rsidR="00CA5897">
                    <w:rPr>
                      <w:rFonts w:ascii="宋体" w:hAnsi="宋体" w:cs="宋体" w:hint="eastAsia"/>
                      <w:szCs w:val="21"/>
                    </w:rPr>
                    <w:t>同理</w:t>
                  </w:r>
                  <w:r w:rsidR="00CA5897">
                    <w:rPr>
                      <w:rFonts w:ascii="宋体" w:hAnsi="宋体" w:cs="宋体" w:hint="eastAsia"/>
                      <w:szCs w:val="21"/>
                    </w:rPr>
                    <w:lastRenderedPageBreak/>
                    <w:t>代表候选文本在编码器中第</w:t>
                  </w:r>
                  <m:oMath>
                    <m:r>
                      <m:rPr>
                        <m:sty m:val="p"/>
                      </m:rPr>
                      <w:rPr>
                        <w:rFonts w:ascii="Cambria Math" w:hAnsi="Cambria Math" w:cs="宋体"/>
                        <w:szCs w:val="21"/>
                      </w:rPr>
                      <m:t>k</m:t>
                    </m:r>
                  </m:oMath>
                  <w:r w:rsidR="00CA5897">
                    <w:rPr>
                      <w:rFonts w:ascii="宋体" w:hAnsi="宋体" w:cs="宋体" w:hint="eastAsia"/>
                      <w:szCs w:val="21"/>
                    </w:rPr>
                    <w:t>行的表示。）</w:t>
                  </w:r>
                </w:p>
              </w:tc>
            </w:tr>
            <w:tr w:rsidR="00CA5897" w:rsidRPr="00E81B15" w14:paraId="1F50565A" w14:textId="77777777" w:rsidTr="00CC3BAB">
              <w:tc>
                <w:tcPr>
                  <w:tcW w:w="1722" w:type="dxa"/>
                </w:tcPr>
                <w:p w14:paraId="3F3C9FDF" w14:textId="5EA6C4EB" w:rsidR="0076455A" w:rsidRPr="0076455A" w:rsidRDefault="009213FF" w:rsidP="00550C82">
                  <w:pPr>
                    <w:pStyle w:val="ab"/>
                    <w:ind w:firstLineChars="0" w:firstLine="0"/>
                    <w:rPr>
                      <w:szCs w:val="21"/>
                    </w:rPr>
                  </w:pPr>
                  <m:oMathPara>
                    <m:oMath>
                      <m:sSubSup>
                        <m:sSubSupPr>
                          <m:ctrlPr>
                            <w:rPr>
                              <w:rFonts w:ascii="Cambria Math" w:hAnsi="Cambria Math" w:cs="宋体"/>
                              <w:szCs w:val="21"/>
                            </w:rPr>
                          </m:ctrlPr>
                        </m:sSubSupPr>
                        <m:e>
                          <m:r>
                            <m:rPr>
                              <m:sty m:val="b"/>
                            </m:rPr>
                            <w:rPr>
                              <w:rFonts w:ascii="Cambria Math" w:hAnsi="Cambria Math" w:cs="宋体"/>
                              <w:szCs w:val="21"/>
                            </w:rPr>
                            <m:t>A</m:t>
                          </m:r>
                        </m:e>
                        <m:sub>
                          <m:r>
                            <m:rPr>
                              <m:sty m:val="p"/>
                            </m:rPr>
                            <w:rPr>
                              <w:rFonts w:ascii="Cambria Math" w:hAnsi="Cambria Math" w:cs="宋体"/>
                              <w:szCs w:val="21"/>
                            </w:rPr>
                            <m:t>B</m:t>
                          </m:r>
                        </m:sub>
                        <m:sup>
                          <m:r>
                            <m:rPr>
                              <m:sty m:val="p"/>
                            </m:rPr>
                            <w:rPr>
                              <w:rFonts w:ascii="Cambria Math" w:hAnsi="Cambria Math" w:cs="宋体"/>
                              <w:szCs w:val="21"/>
                            </w:rPr>
                            <m:t>k,h</m:t>
                          </m:r>
                        </m:sup>
                      </m:sSubSup>
                    </m:oMath>
                  </m:oMathPara>
                </w:p>
                <w:p w14:paraId="36235DBF" w14:textId="074899AA" w:rsidR="00CA5897" w:rsidRDefault="00CA5897" w:rsidP="00550C82">
                  <w:pPr>
                    <w:pStyle w:val="ab"/>
                    <w:ind w:firstLineChars="0" w:firstLine="0"/>
                    <w:rPr>
                      <w:rFonts w:ascii="Cambria Math" w:hAnsi="Cambria Math" w:cs="宋体"/>
                      <w:szCs w:val="21"/>
                    </w:rPr>
                  </w:pPr>
                </w:p>
              </w:tc>
              <w:tc>
                <w:tcPr>
                  <w:tcW w:w="4893" w:type="dxa"/>
                </w:tcPr>
                <w:p w14:paraId="05D03365" w14:textId="5B7DBC3B" w:rsidR="00CA5897" w:rsidRPr="0076455A" w:rsidRDefault="00CA5897" w:rsidP="00550C82">
                  <w:pPr>
                    <w:pStyle w:val="ab"/>
                    <w:ind w:firstLineChars="0" w:firstLine="0"/>
                    <w:rPr>
                      <w:rFonts w:ascii="宋体" w:hAnsi="宋体" w:cs="宋体"/>
                      <w:szCs w:val="21"/>
                    </w:rPr>
                  </w:pPr>
                  <w:r>
                    <w:rPr>
                      <w:rFonts w:ascii="宋体" w:hAnsi="宋体" w:cs="宋体" w:hint="eastAsia"/>
                      <w:szCs w:val="21"/>
                    </w:rPr>
                    <w:t>代表B</w:t>
                  </w:r>
                  <w:r>
                    <w:rPr>
                      <w:rFonts w:ascii="宋体" w:hAnsi="宋体" w:cs="宋体"/>
                      <w:szCs w:val="21"/>
                    </w:rPr>
                    <w:t>i-Encoders</w:t>
                  </w:r>
                  <w:r>
                    <w:rPr>
                      <w:rFonts w:ascii="宋体" w:hAnsi="宋体" w:cs="宋体" w:hint="eastAsia"/>
                      <w:szCs w:val="21"/>
                    </w:rPr>
                    <w:t>框架中第</w:t>
                  </w:r>
                  <m:oMath>
                    <m:r>
                      <m:rPr>
                        <m:sty m:val="p"/>
                      </m:rPr>
                      <w:rPr>
                        <w:rFonts w:ascii="Cambria Math" w:hAnsi="Cambria Math" w:cs="宋体"/>
                        <w:szCs w:val="21"/>
                      </w:rPr>
                      <m:t>k</m:t>
                    </m:r>
                  </m:oMath>
                  <w:r>
                    <w:rPr>
                      <w:rFonts w:ascii="宋体" w:hAnsi="宋体" w:cs="宋体" w:hint="eastAsia"/>
                      <w:szCs w:val="21"/>
                    </w:rPr>
                    <w:t>层下</w:t>
                  </w:r>
                  <m:oMath>
                    <m:sSup>
                      <m:sSupPr>
                        <m:ctrlPr>
                          <w:rPr>
                            <w:rFonts w:ascii="Cambria Math" w:hAnsi="Cambria Math" w:cs="宋体"/>
                            <w:szCs w:val="21"/>
                          </w:rPr>
                        </m:ctrlPr>
                      </m:sSupPr>
                      <m:e>
                        <m:r>
                          <m:rPr>
                            <m:sty m:val="bi"/>
                          </m:rPr>
                          <w:rPr>
                            <w:rFonts w:ascii="Cambria Math" w:hAnsi="Cambria Math" w:cs="宋体"/>
                            <w:szCs w:val="21"/>
                          </w:rPr>
                          <m:t>Q</m:t>
                        </m:r>
                      </m:e>
                      <m:sup>
                        <m:r>
                          <m:rPr>
                            <m:sty m:val="p"/>
                          </m:rPr>
                          <w:rPr>
                            <w:rFonts w:ascii="Cambria Math" w:hAnsi="Cambria Math" w:cs="宋体"/>
                            <w:szCs w:val="21"/>
                          </w:rPr>
                          <m:t>k</m:t>
                        </m:r>
                      </m:sup>
                    </m:sSup>
                  </m:oMath>
                  <w:r w:rsidR="00C73B3C">
                    <w:rPr>
                      <w:rFonts w:ascii="宋体" w:hAnsi="宋体" w:cs="宋体" w:hint="eastAsia"/>
                      <w:szCs w:val="21"/>
                    </w:rPr>
                    <w:t>和</w:t>
                  </w:r>
                  <m:oMath>
                    <m:sSup>
                      <m:sSupPr>
                        <m:ctrlPr>
                          <w:rPr>
                            <w:rFonts w:ascii="Cambria Math" w:hAnsi="Cambria Math" w:cs="宋体"/>
                            <w:szCs w:val="21"/>
                          </w:rPr>
                        </m:ctrlPr>
                      </m:sSupPr>
                      <m:e>
                        <m:r>
                          <m:rPr>
                            <m:sty m:val="bi"/>
                          </m:rPr>
                          <w:rPr>
                            <w:rFonts w:ascii="Cambria Math" w:hAnsi="Cambria Math" w:cs="宋体"/>
                            <w:szCs w:val="21"/>
                          </w:rPr>
                          <m:t>D</m:t>
                        </m:r>
                      </m:e>
                      <m:sup>
                        <m:r>
                          <m:rPr>
                            <m:sty m:val="p"/>
                          </m:rPr>
                          <w:rPr>
                            <w:rFonts w:ascii="Cambria Math" w:hAnsi="Cambria Math" w:cs="宋体"/>
                            <w:szCs w:val="21"/>
                          </w:rPr>
                          <m:t>k</m:t>
                        </m:r>
                      </m:sup>
                    </m:sSup>
                  </m:oMath>
                  <w:r w:rsidR="00C73B3C">
                    <w:rPr>
                      <w:rFonts w:ascii="宋体" w:hAnsi="宋体" w:cs="宋体" w:hint="eastAsia"/>
                      <w:szCs w:val="21"/>
                    </w:rPr>
                    <w:t>计算</w:t>
                  </w:r>
                  <w:r w:rsidR="005A1316">
                    <w:rPr>
                      <w:rFonts w:ascii="宋体" w:hAnsi="宋体" w:cs="宋体" w:hint="eastAsia"/>
                      <w:szCs w:val="21"/>
                    </w:rPr>
                    <w:t>的</w:t>
                  </w:r>
                  <w:r w:rsidR="0076455A">
                    <w:rPr>
                      <w:rFonts w:ascii="宋体" w:hAnsi="宋体" w:cs="宋体" w:hint="eastAsia"/>
                      <w:szCs w:val="21"/>
                    </w:rPr>
                    <w:t>第</w:t>
                  </w:r>
                  <m:oMath>
                    <m:r>
                      <m:rPr>
                        <m:sty m:val="p"/>
                      </m:rPr>
                      <w:rPr>
                        <w:rFonts w:ascii="Cambria Math" w:hAnsi="Cambria Math" w:cs="宋体"/>
                        <w:szCs w:val="21"/>
                      </w:rPr>
                      <m:t>h</m:t>
                    </m:r>
                  </m:oMath>
                  <w:r w:rsidR="0076455A">
                    <w:rPr>
                      <w:rFonts w:ascii="宋体" w:hAnsi="宋体" w:cs="宋体" w:hint="eastAsia"/>
                      <w:szCs w:val="21"/>
                    </w:rPr>
                    <w:t>个头的</w:t>
                  </w:r>
                  <w:r w:rsidR="00C73B3C">
                    <w:rPr>
                      <w:rFonts w:ascii="宋体" w:hAnsi="宋体" w:cs="宋体" w:hint="eastAsia"/>
                      <w:szCs w:val="21"/>
                    </w:rPr>
                    <w:t>注意力分布矩阵</w:t>
                  </w:r>
                  <w:r w:rsidR="00342F56">
                    <w:rPr>
                      <w:rFonts w:ascii="宋体" w:hAnsi="宋体" w:cs="宋体" w:hint="eastAsia"/>
                      <w:szCs w:val="21"/>
                    </w:rPr>
                    <w:t>。</w:t>
                  </w:r>
                </w:p>
              </w:tc>
            </w:tr>
            <w:tr w:rsidR="00BD7C9E" w:rsidRPr="00E81B15" w14:paraId="1239C178" w14:textId="77777777" w:rsidTr="00CC3BAB">
              <w:tc>
                <w:tcPr>
                  <w:tcW w:w="1722" w:type="dxa"/>
                </w:tcPr>
                <w:p w14:paraId="6F530471" w14:textId="7809E6EC" w:rsidR="005A1316" w:rsidRPr="005A1316" w:rsidRDefault="009213FF" w:rsidP="00550C82">
                  <w:pPr>
                    <w:pStyle w:val="ab"/>
                    <w:ind w:firstLineChars="0" w:firstLine="0"/>
                    <w:rPr>
                      <w:szCs w:val="21"/>
                    </w:rPr>
                  </w:pPr>
                  <m:oMathPara>
                    <m:oMath>
                      <m:sSubSup>
                        <m:sSubSupPr>
                          <m:ctrlPr>
                            <w:rPr>
                              <w:rFonts w:ascii="Cambria Math" w:hAnsi="Cambria Math" w:cs="宋体"/>
                              <w:szCs w:val="21"/>
                            </w:rPr>
                          </m:ctrlPr>
                        </m:sSubSupPr>
                        <m:e>
                          <m:r>
                            <m:rPr>
                              <m:sty m:val="b"/>
                            </m:rPr>
                            <w:rPr>
                              <w:rFonts w:ascii="Cambria Math" w:hAnsi="Cambria Math" w:cs="宋体"/>
                              <w:szCs w:val="21"/>
                            </w:rPr>
                            <m:t>A</m:t>
                          </m:r>
                        </m:e>
                        <m:sub>
                          <m:r>
                            <m:rPr>
                              <m:sty m:val="p"/>
                            </m:rPr>
                            <w:rPr>
                              <w:rFonts w:ascii="Cambria Math" w:hAnsi="Cambria Math" w:cs="宋体"/>
                              <w:szCs w:val="21"/>
                            </w:rPr>
                            <m:t>C</m:t>
                          </m:r>
                        </m:sub>
                        <m:sup>
                          <m:r>
                            <w:rPr>
                              <w:rFonts w:ascii="Cambria Math" w:hAnsi="Cambria Math" w:cs="宋体"/>
                              <w:szCs w:val="21"/>
                            </w:rPr>
                            <m:t>k,h</m:t>
                          </m:r>
                        </m:sup>
                      </m:sSubSup>
                    </m:oMath>
                  </m:oMathPara>
                </w:p>
              </w:tc>
              <w:tc>
                <w:tcPr>
                  <w:tcW w:w="4893" w:type="dxa"/>
                </w:tcPr>
                <w:p w14:paraId="5EDE5397" w14:textId="3B6BBEFA" w:rsidR="00BD7C9E" w:rsidRPr="005A1316" w:rsidRDefault="00BD7C9E" w:rsidP="00550C82">
                  <w:pPr>
                    <w:pStyle w:val="ab"/>
                    <w:ind w:firstLineChars="0" w:firstLine="0"/>
                    <w:rPr>
                      <w:rFonts w:ascii="宋体" w:hAnsi="宋体" w:cs="宋体"/>
                      <w:szCs w:val="21"/>
                    </w:rPr>
                  </w:pPr>
                  <w:r>
                    <w:rPr>
                      <w:rFonts w:ascii="宋体" w:hAnsi="宋体" w:cs="宋体" w:hint="eastAsia"/>
                      <w:szCs w:val="21"/>
                    </w:rPr>
                    <w:t>代表C</w:t>
                  </w:r>
                  <w:r>
                    <w:rPr>
                      <w:rFonts w:ascii="宋体" w:hAnsi="宋体" w:cs="宋体"/>
                      <w:szCs w:val="21"/>
                    </w:rPr>
                    <w:t>ross-Encoders</w:t>
                  </w:r>
                  <w:r>
                    <w:rPr>
                      <w:rFonts w:ascii="宋体" w:hAnsi="宋体" w:cs="宋体" w:hint="eastAsia"/>
                      <w:szCs w:val="21"/>
                    </w:rPr>
                    <w:t>框架中</w:t>
                  </w:r>
                  <w:r w:rsidR="00CA03EA">
                    <w:rPr>
                      <w:rFonts w:ascii="宋体" w:hAnsi="宋体" w:cs="宋体" w:hint="eastAsia"/>
                      <w:szCs w:val="21"/>
                    </w:rPr>
                    <w:t>第</w:t>
                  </w:r>
                  <m:oMath>
                    <m:r>
                      <m:rPr>
                        <m:sty m:val="p"/>
                      </m:rPr>
                      <w:rPr>
                        <w:rFonts w:ascii="Cambria Math" w:hAnsi="Cambria Math" w:cs="宋体"/>
                        <w:szCs w:val="21"/>
                      </w:rPr>
                      <m:t>k</m:t>
                    </m:r>
                  </m:oMath>
                  <w:r w:rsidR="00CA03EA">
                    <w:rPr>
                      <w:rFonts w:ascii="宋体" w:hAnsi="宋体" w:cs="宋体" w:hint="eastAsia"/>
                      <w:szCs w:val="21"/>
                    </w:rPr>
                    <w:t>层下计算</w:t>
                  </w:r>
                  <w:r w:rsidR="005A1316">
                    <w:rPr>
                      <w:rFonts w:ascii="宋体" w:hAnsi="宋体" w:cs="宋体" w:hint="eastAsia"/>
                      <w:szCs w:val="21"/>
                    </w:rPr>
                    <w:t>的第</w:t>
                  </w:r>
                  <m:oMath>
                    <m:r>
                      <m:rPr>
                        <m:sty m:val="p"/>
                      </m:rPr>
                      <w:rPr>
                        <w:rFonts w:ascii="Cambria Math" w:hAnsi="Cambria Math" w:cs="宋体"/>
                        <w:szCs w:val="21"/>
                      </w:rPr>
                      <m:t>h</m:t>
                    </m:r>
                  </m:oMath>
                  <w:r w:rsidR="005A1316">
                    <w:rPr>
                      <w:rFonts w:ascii="宋体" w:hAnsi="宋体" w:cs="宋体" w:hint="eastAsia"/>
                      <w:szCs w:val="21"/>
                    </w:rPr>
                    <w:t>个头的</w:t>
                  </w:r>
                  <w:r w:rsidR="00CA03EA">
                    <w:rPr>
                      <w:rFonts w:ascii="宋体" w:hAnsi="宋体" w:cs="宋体" w:hint="eastAsia"/>
                      <w:szCs w:val="21"/>
                    </w:rPr>
                    <w:t>注意力分布</w:t>
                  </w:r>
                  <w:r w:rsidR="00813157">
                    <w:rPr>
                      <w:rFonts w:ascii="宋体" w:hAnsi="宋体" w:cs="宋体" w:hint="eastAsia"/>
                      <w:szCs w:val="21"/>
                    </w:rPr>
                    <w:t>矩阵</w:t>
                  </w:r>
                  <w:r w:rsidR="00CA03EA">
                    <w:rPr>
                      <w:rFonts w:ascii="宋体" w:hAnsi="宋体" w:cs="宋体" w:hint="eastAsia"/>
                      <w:szCs w:val="21"/>
                    </w:rPr>
                    <w:t>。</w:t>
                  </w:r>
                </w:p>
              </w:tc>
            </w:tr>
            <w:tr w:rsidR="00F20EFA" w:rsidRPr="00E81B15" w14:paraId="70CAEF70" w14:textId="77777777" w:rsidTr="00CC3BAB">
              <w:tc>
                <w:tcPr>
                  <w:tcW w:w="1722" w:type="dxa"/>
                </w:tcPr>
                <w:p w14:paraId="2E3698CD" w14:textId="42C0D25B" w:rsidR="00F20EFA" w:rsidRPr="00F20EFA" w:rsidRDefault="009213FF" w:rsidP="00550C82">
                  <w:pPr>
                    <w:pStyle w:val="ab"/>
                    <w:ind w:firstLineChars="0" w:firstLine="0"/>
                    <w:rPr>
                      <w:szCs w:val="21"/>
                    </w:rPr>
                  </w:pPr>
                  <m:oMathPara>
                    <m:oMath>
                      <m:sSubSup>
                        <m:sSubSupPr>
                          <m:ctrlPr>
                            <w:rPr>
                              <w:rFonts w:ascii="Cambria Math" w:hAnsi="Cambria Math"/>
                              <w:szCs w:val="21"/>
                            </w:rPr>
                          </m:ctrlPr>
                        </m:sSubSupPr>
                        <m:e>
                          <m:r>
                            <m:rPr>
                              <m:sty m:val="b"/>
                            </m:rPr>
                            <w:rPr>
                              <w:rFonts w:ascii="Cambria Math" w:hAnsi="Cambria Math"/>
                              <w:szCs w:val="21"/>
                            </w:rPr>
                            <m:t>A</m:t>
                          </m:r>
                        </m:e>
                        <m:sub>
                          <m:r>
                            <m:rPr>
                              <m:sty m:val="p"/>
                            </m:rPr>
                            <w:rPr>
                              <w:rFonts w:ascii="Cambria Math" w:hAnsi="Cambria Math"/>
                              <w:szCs w:val="21"/>
                            </w:rPr>
                            <m:t>B</m:t>
                          </m:r>
                        </m:sub>
                        <m:sup>
                          <m:r>
                            <m:rPr>
                              <m:sty m:val="p"/>
                            </m:rPr>
                            <w:rPr>
                              <w:rFonts w:ascii="Cambria Math" w:hAnsi="Cambria Math"/>
                              <w:szCs w:val="21"/>
                            </w:rPr>
                            <m:t>k</m:t>
                          </m:r>
                        </m:sup>
                      </m:sSubSup>
                    </m:oMath>
                  </m:oMathPara>
                </w:p>
              </w:tc>
              <w:tc>
                <w:tcPr>
                  <w:tcW w:w="4893" w:type="dxa"/>
                </w:tcPr>
                <w:p w14:paraId="7F90CB0F" w14:textId="12939A8E" w:rsidR="00F20EFA" w:rsidRDefault="00F20EFA" w:rsidP="00550C82">
                  <w:pPr>
                    <w:pStyle w:val="ab"/>
                    <w:ind w:firstLineChars="0" w:firstLine="0"/>
                    <w:rPr>
                      <w:rFonts w:ascii="宋体" w:hAnsi="宋体" w:cs="宋体"/>
                      <w:szCs w:val="21"/>
                    </w:rPr>
                  </w:pPr>
                  <w:r>
                    <w:rPr>
                      <w:rFonts w:ascii="宋体" w:hAnsi="宋体" w:cs="宋体" w:hint="eastAsia"/>
                      <w:szCs w:val="21"/>
                    </w:rPr>
                    <w:t>代表B</w:t>
                  </w:r>
                  <w:r>
                    <w:rPr>
                      <w:rFonts w:ascii="宋体" w:hAnsi="宋体" w:cs="宋体"/>
                      <w:szCs w:val="21"/>
                    </w:rPr>
                    <w:t>i-Encoders</w:t>
                  </w:r>
                  <w:r>
                    <w:rPr>
                      <w:rFonts w:ascii="宋体" w:hAnsi="宋体" w:cs="宋体" w:hint="eastAsia"/>
                      <w:szCs w:val="21"/>
                    </w:rPr>
                    <w:t>框架中第</w:t>
                  </w:r>
                  <m:oMath>
                    <m:r>
                      <m:rPr>
                        <m:sty m:val="p"/>
                      </m:rPr>
                      <w:rPr>
                        <w:rFonts w:ascii="Cambria Math" w:hAnsi="Cambria Math" w:cs="宋体"/>
                        <w:szCs w:val="21"/>
                      </w:rPr>
                      <m:t>k</m:t>
                    </m:r>
                  </m:oMath>
                  <w:r>
                    <w:rPr>
                      <w:rFonts w:ascii="宋体" w:hAnsi="宋体" w:cs="宋体" w:hint="eastAsia"/>
                      <w:szCs w:val="21"/>
                    </w:rPr>
                    <w:t>层下</w:t>
                  </w:r>
                  <m:oMath>
                    <m:sSup>
                      <m:sSupPr>
                        <m:ctrlPr>
                          <w:rPr>
                            <w:rFonts w:ascii="Cambria Math" w:hAnsi="Cambria Math" w:cs="宋体"/>
                            <w:szCs w:val="21"/>
                          </w:rPr>
                        </m:ctrlPr>
                      </m:sSupPr>
                      <m:e>
                        <m:r>
                          <m:rPr>
                            <m:sty m:val="bi"/>
                          </m:rPr>
                          <w:rPr>
                            <w:rFonts w:ascii="Cambria Math" w:hAnsi="Cambria Math" w:cs="宋体"/>
                            <w:szCs w:val="21"/>
                          </w:rPr>
                          <m:t>Q</m:t>
                        </m:r>
                      </m:e>
                      <m:sup>
                        <m:r>
                          <m:rPr>
                            <m:sty m:val="p"/>
                          </m:rPr>
                          <w:rPr>
                            <w:rFonts w:ascii="Cambria Math" w:hAnsi="Cambria Math" w:cs="宋体"/>
                            <w:szCs w:val="21"/>
                          </w:rPr>
                          <m:t>k</m:t>
                        </m:r>
                      </m:sup>
                    </m:sSup>
                  </m:oMath>
                  <w:r>
                    <w:rPr>
                      <w:rFonts w:ascii="宋体" w:hAnsi="宋体" w:cs="宋体" w:hint="eastAsia"/>
                      <w:szCs w:val="21"/>
                    </w:rPr>
                    <w:t>和</w:t>
                  </w:r>
                  <m:oMath>
                    <m:sSup>
                      <m:sSupPr>
                        <m:ctrlPr>
                          <w:rPr>
                            <w:rFonts w:ascii="Cambria Math" w:hAnsi="Cambria Math" w:cs="宋体"/>
                            <w:szCs w:val="21"/>
                          </w:rPr>
                        </m:ctrlPr>
                      </m:sSupPr>
                      <m:e>
                        <m:r>
                          <m:rPr>
                            <m:sty m:val="bi"/>
                          </m:rPr>
                          <w:rPr>
                            <w:rFonts w:ascii="Cambria Math" w:hAnsi="Cambria Math" w:cs="宋体"/>
                            <w:szCs w:val="21"/>
                          </w:rPr>
                          <m:t>D</m:t>
                        </m:r>
                      </m:e>
                      <m:sup>
                        <m:r>
                          <m:rPr>
                            <m:sty m:val="p"/>
                          </m:rPr>
                          <w:rPr>
                            <w:rFonts w:ascii="Cambria Math" w:hAnsi="Cambria Math" w:cs="宋体"/>
                            <w:szCs w:val="21"/>
                          </w:rPr>
                          <m:t>k</m:t>
                        </m:r>
                      </m:sup>
                    </m:sSup>
                  </m:oMath>
                  <w:r>
                    <w:rPr>
                      <w:rFonts w:ascii="宋体" w:hAnsi="宋体" w:cs="宋体" w:hint="eastAsia"/>
                      <w:szCs w:val="21"/>
                    </w:rPr>
                    <w:t>计算的所有注意力头</w:t>
                  </w:r>
                  <w:r w:rsidR="00CF0FFD">
                    <w:rPr>
                      <w:rFonts w:ascii="宋体" w:hAnsi="宋体" w:cs="宋体" w:hint="eastAsia"/>
                      <w:szCs w:val="21"/>
                    </w:rPr>
                    <w:t>拼接得到的</w:t>
                  </w:r>
                  <w:r>
                    <w:rPr>
                      <w:rFonts w:ascii="宋体" w:hAnsi="宋体" w:cs="宋体" w:hint="eastAsia"/>
                      <w:szCs w:val="21"/>
                    </w:rPr>
                    <w:t>注意力分布矩阵。（</w:t>
                  </w:r>
                  <m:oMath>
                    <m:sSubSup>
                      <m:sSubSupPr>
                        <m:ctrlPr>
                          <w:rPr>
                            <w:rFonts w:ascii="Cambria Math" w:hAnsi="Cambria Math"/>
                            <w:szCs w:val="21"/>
                          </w:rPr>
                        </m:ctrlPr>
                      </m:sSubSupPr>
                      <m:e>
                        <m:r>
                          <m:rPr>
                            <m:sty m:val="b"/>
                          </m:rPr>
                          <w:rPr>
                            <w:rFonts w:ascii="Cambria Math" w:hAnsi="Cambria Math"/>
                            <w:szCs w:val="21"/>
                          </w:rPr>
                          <m:t>A</m:t>
                        </m:r>
                      </m:e>
                      <m:sub>
                        <m:r>
                          <w:rPr>
                            <w:rFonts w:ascii="Cambria Math" w:hAnsi="Cambria Math"/>
                            <w:szCs w:val="21"/>
                          </w:rPr>
                          <m:t>C</m:t>
                        </m:r>
                      </m:sub>
                      <m:sup>
                        <m:r>
                          <m:rPr>
                            <m:sty m:val="p"/>
                          </m:rPr>
                          <w:rPr>
                            <w:rFonts w:ascii="Cambria Math" w:hAnsi="Cambria Math"/>
                            <w:szCs w:val="21"/>
                          </w:rPr>
                          <m:t>k</m:t>
                        </m:r>
                      </m:sup>
                    </m:sSubSup>
                  </m:oMath>
                  <w:r>
                    <w:rPr>
                      <w:rFonts w:ascii="宋体" w:hAnsi="宋体" w:cs="宋体" w:hint="eastAsia"/>
                      <w:szCs w:val="21"/>
                    </w:rPr>
                    <w:t>同理。）</w:t>
                  </w:r>
                </w:p>
              </w:tc>
            </w:tr>
            <w:tr w:rsidR="00CC3BAB" w:rsidRPr="00E81B15" w14:paraId="56DF0701" w14:textId="77777777" w:rsidTr="00CC3BAB">
              <w:tc>
                <w:tcPr>
                  <w:tcW w:w="1722" w:type="dxa"/>
                </w:tcPr>
                <w:p w14:paraId="003F015C" w14:textId="3460130B" w:rsidR="00CC3BAB" w:rsidRPr="00D57E41" w:rsidRDefault="009213FF" w:rsidP="00550C82">
                  <w:pPr>
                    <w:pStyle w:val="ab"/>
                    <w:ind w:firstLineChars="0" w:firstLine="0"/>
                    <w:rPr>
                      <w:rFonts w:ascii="Cambria Math" w:hAnsi="Cambria Math" w:cs="宋体"/>
                      <w:szCs w:val="21"/>
                    </w:rPr>
                  </w:pPr>
                  <m:oMathPara>
                    <m:oMath>
                      <m:sSub>
                        <m:sSubPr>
                          <m:ctrlPr>
                            <w:rPr>
                              <w:rFonts w:ascii="Cambria Math" w:hAnsi="Cambria Math" w:cs="宋体"/>
                              <w:szCs w:val="21"/>
                            </w:rPr>
                          </m:ctrlPr>
                        </m:sSubPr>
                        <m:e>
                          <m:r>
                            <m:rPr>
                              <m:sty m:val="p"/>
                            </m:rPr>
                            <w:rPr>
                              <w:rFonts w:ascii="Cambria Math" w:hAnsi="Cambria Math" w:cs="宋体"/>
                              <w:szCs w:val="21"/>
                            </w:rPr>
                            <m:t>d</m:t>
                          </m:r>
                        </m:e>
                        <m:sub>
                          <m:r>
                            <m:rPr>
                              <m:sty m:val="p"/>
                            </m:rPr>
                            <w:rPr>
                              <w:rFonts w:ascii="Cambria Math" w:hAnsi="Cambria Math" w:cs="宋体"/>
                              <w:szCs w:val="21"/>
                            </w:rPr>
                            <m:t>i</m:t>
                          </m:r>
                        </m:sub>
                      </m:sSub>
                    </m:oMath>
                  </m:oMathPara>
                </w:p>
              </w:tc>
              <w:tc>
                <w:tcPr>
                  <w:tcW w:w="4893" w:type="dxa"/>
                </w:tcPr>
                <w:p w14:paraId="0C23D2EF" w14:textId="353131EA" w:rsidR="00CC3BAB" w:rsidRPr="00D57E41" w:rsidRDefault="00CC3BAB" w:rsidP="00550C82">
                  <w:pPr>
                    <w:pStyle w:val="ab"/>
                    <w:ind w:firstLineChars="0" w:firstLine="0"/>
                    <w:rPr>
                      <w:rFonts w:ascii="宋体" w:hAnsi="宋体" w:cs="宋体"/>
                      <w:szCs w:val="21"/>
                    </w:rPr>
                  </w:pPr>
                  <w:r>
                    <w:rPr>
                      <w:rFonts w:ascii="宋体" w:hAnsi="宋体" w:cs="宋体" w:hint="eastAsia"/>
                      <w:szCs w:val="21"/>
                    </w:rPr>
                    <w:t>代表候选集D的第</w:t>
                  </w:r>
                  <m:oMath>
                    <m:r>
                      <m:rPr>
                        <m:sty m:val="p"/>
                      </m:rPr>
                      <w:rPr>
                        <w:rFonts w:ascii="Cambria Math" w:hAnsi="Cambria Math" w:cs="宋体"/>
                        <w:szCs w:val="21"/>
                      </w:rPr>
                      <m:t>i</m:t>
                    </m:r>
                  </m:oMath>
                  <w:r>
                    <w:rPr>
                      <w:rFonts w:ascii="宋体" w:hAnsi="宋体" w:cs="宋体" w:hint="eastAsia"/>
                      <w:szCs w:val="21"/>
                    </w:rPr>
                    <w:t>个单词。</w:t>
                  </w:r>
                </w:p>
              </w:tc>
            </w:tr>
            <w:tr w:rsidR="00CC3BAB" w:rsidRPr="00E81B15" w14:paraId="685F8F70" w14:textId="77777777" w:rsidTr="00CC3BAB">
              <w:tc>
                <w:tcPr>
                  <w:tcW w:w="1722" w:type="dxa"/>
                </w:tcPr>
                <w:p w14:paraId="108E6E75" w14:textId="191882EF" w:rsidR="008A46EC" w:rsidRPr="008A46EC" w:rsidRDefault="009213FF" w:rsidP="00550C82">
                  <w:pPr>
                    <w:pStyle w:val="ab"/>
                    <w:ind w:firstLineChars="0" w:firstLine="0"/>
                    <w:rPr>
                      <w:szCs w:val="21"/>
                    </w:rPr>
                  </w:pPr>
                  <m:oMathPara>
                    <m:oMath>
                      <m:sSub>
                        <m:sSubPr>
                          <m:ctrlPr>
                            <w:rPr>
                              <w:rFonts w:ascii="Cambria Math" w:hAnsi="Cambria Math" w:cs="宋体"/>
                              <w:szCs w:val="21"/>
                            </w:rPr>
                          </m:ctrlPr>
                        </m:sSubPr>
                        <m:e>
                          <m:r>
                            <m:rPr>
                              <m:sty m:val="p"/>
                            </m:rPr>
                            <w:rPr>
                              <w:rFonts w:ascii="Cambria Math" w:hAnsi="Cambria Math" w:cs="宋体"/>
                              <w:szCs w:val="21"/>
                            </w:rPr>
                            <m:t>L</m:t>
                          </m:r>
                        </m:e>
                        <m:sub>
                          <m:r>
                            <m:rPr>
                              <m:sty m:val="p"/>
                            </m:rPr>
                            <w:rPr>
                              <w:rFonts w:ascii="Cambria Math" w:hAnsi="Cambria Math" w:cs="宋体"/>
                              <w:szCs w:val="21"/>
                            </w:rPr>
                            <m:t>CE</m:t>
                          </m:r>
                        </m:sub>
                      </m:sSub>
                    </m:oMath>
                  </m:oMathPara>
                </w:p>
              </w:tc>
              <w:tc>
                <w:tcPr>
                  <w:tcW w:w="4893" w:type="dxa"/>
                </w:tcPr>
                <w:p w14:paraId="43303D4B" w14:textId="573EBAF9" w:rsidR="009F465C" w:rsidRPr="009F465C" w:rsidRDefault="00CC3BAB" w:rsidP="00550C82">
                  <w:pPr>
                    <w:pStyle w:val="ab"/>
                    <w:ind w:firstLineChars="0" w:firstLine="0"/>
                    <w:rPr>
                      <w:rFonts w:ascii="宋体" w:hAnsi="宋体" w:cs="宋体"/>
                      <w:szCs w:val="21"/>
                    </w:rPr>
                  </w:pPr>
                  <w:r>
                    <w:rPr>
                      <w:rFonts w:ascii="宋体" w:hAnsi="宋体" w:cs="宋体" w:hint="eastAsia"/>
                      <w:szCs w:val="21"/>
                    </w:rPr>
                    <w:t>模型预测的概率分布与标签之间的交叉熵</w:t>
                  </w:r>
                  <w:r w:rsidR="008A46EC">
                    <w:rPr>
                      <w:rFonts w:ascii="宋体" w:hAnsi="宋体" w:cs="宋体" w:hint="eastAsia"/>
                      <w:szCs w:val="21"/>
                    </w:rPr>
                    <w:t>损失</w:t>
                  </w:r>
                  <w:r>
                    <w:rPr>
                      <w:rFonts w:ascii="宋体" w:hAnsi="宋体" w:cs="宋体" w:hint="eastAsia"/>
                      <w:szCs w:val="21"/>
                    </w:rPr>
                    <w:t>。</w:t>
                  </w:r>
                  <w:r w:rsidR="009F465C">
                    <w:rPr>
                      <w:rFonts w:ascii="宋体" w:hAnsi="宋体" w:cs="宋体" w:hint="eastAsia"/>
                      <w:szCs w:val="21"/>
                    </w:rPr>
                    <w:t>计算公式：</w:t>
                  </w:r>
                  <m:oMath>
                    <m:r>
                      <m:rPr>
                        <m:sty m:val="p"/>
                      </m:rPr>
                      <w:rPr>
                        <w:rFonts w:ascii="Cambria Math" w:hAnsi="Cambria Math" w:cs="宋体"/>
                        <w:szCs w:val="21"/>
                      </w:rPr>
                      <m:t>-</m:t>
                    </m:r>
                    <m:d>
                      <m:dPr>
                        <m:ctrlPr>
                          <w:rPr>
                            <w:rFonts w:ascii="Cambria Math" w:hAnsi="Cambria Math" w:cs="宋体"/>
                            <w:szCs w:val="21"/>
                          </w:rPr>
                        </m:ctrlPr>
                      </m:dPr>
                      <m:e>
                        <m:r>
                          <m:rPr>
                            <m:sty m:val="p"/>
                          </m:rPr>
                          <w:rPr>
                            <w:rFonts w:ascii="Cambria Math" w:hAnsi="Cambria Math" w:cs="宋体"/>
                            <w:szCs w:val="21"/>
                          </w:rPr>
                          <m:t>ylogP</m:t>
                        </m:r>
                        <m:d>
                          <m:dPr>
                            <m:ctrlPr>
                              <w:rPr>
                                <w:rFonts w:ascii="Cambria Math" w:hAnsi="Cambria Math" w:cs="宋体"/>
                                <w:szCs w:val="21"/>
                              </w:rPr>
                            </m:ctrlPr>
                          </m:dPr>
                          <m:e>
                            <m:r>
                              <m:rPr>
                                <m:sty m:val="p"/>
                              </m:rPr>
                              <w:rPr>
                                <w:rFonts w:ascii="Cambria Math" w:hAnsi="Cambria Math" w:cs="宋体"/>
                                <w:szCs w:val="21"/>
                              </w:rPr>
                              <m:t>y=1</m:t>
                            </m:r>
                          </m:e>
                          <m:e>
                            <m:r>
                              <m:rPr>
                                <m:sty m:val="p"/>
                              </m:rPr>
                              <w:rPr>
                                <w:rFonts w:ascii="Cambria Math" w:hAnsi="Cambria Math" w:cs="宋体"/>
                                <w:szCs w:val="21"/>
                              </w:rPr>
                              <m:t>x</m:t>
                            </m:r>
                          </m:e>
                        </m:d>
                        <m:r>
                          <m:rPr>
                            <m:sty m:val="p"/>
                          </m:rPr>
                          <w:rPr>
                            <w:rFonts w:ascii="Cambria Math" w:hAnsi="Cambria Math" w:cs="宋体"/>
                            <w:szCs w:val="21"/>
                          </w:rPr>
                          <m:t>+</m:t>
                        </m:r>
                        <m:d>
                          <m:dPr>
                            <m:ctrlPr>
                              <w:rPr>
                                <w:rFonts w:ascii="Cambria Math" w:hAnsi="Cambria Math" w:cs="宋体"/>
                                <w:szCs w:val="21"/>
                              </w:rPr>
                            </m:ctrlPr>
                          </m:dPr>
                          <m:e>
                            <m:r>
                              <m:rPr>
                                <m:sty m:val="p"/>
                              </m:rPr>
                              <w:rPr>
                                <w:rFonts w:ascii="Cambria Math" w:hAnsi="Cambria Math" w:cs="宋体"/>
                                <w:szCs w:val="21"/>
                              </w:rPr>
                              <m:t>1-y</m:t>
                            </m:r>
                          </m:e>
                        </m:d>
                        <m:r>
                          <m:rPr>
                            <m:sty m:val="p"/>
                          </m:rPr>
                          <w:rPr>
                            <w:rFonts w:ascii="Cambria Math" w:hAnsi="Cambria Math" w:cs="宋体"/>
                            <w:szCs w:val="21"/>
                          </w:rPr>
                          <m:t>logP</m:t>
                        </m:r>
                        <m:d>
                          <m:dPr>
                            <m:ctrlPr>
                              <w:rPr>
                                <w:rFonts w:ascii="Cambria Math" w:hAnsi="Cambria Math" w:cs="宋体"/>
                                <w:szCs w:val="21"/>
                              </w:rPr>
                            </m:ctrlPr>
                          </m:dPr>
                          <m:e>
                            <m:r>
                              <m:rPr>
                                <m:sty m:val="p"/>
                              </m:rPr>
                              <w:rPr>
                                <w:rFonts w:ascii="Cambria Math" w:hAnsi="Cambria Math" w:cs="宋体"/>
                                <w:szCs w:val="21"/>
                              </w:rPr>
                              <m:t>y=0</m:t>
                            </m:r>
                          </m:e>
                          <m:e>
                            <m:r>
                              <m:rPr>
                                <m:sty m:val="p"/>
                              </m:rPr>
                              <w:rPr>
                                <w:rFonts w:ascii="Cambria Math" w:hAnsi="Cambria Math" w:cs="宋体"/>
                                <w:szCs w:val="21"/>
                              </w:rPr>
                              <m:t>x</m:t>
                            </m:r>
                          </m:e>
                        </m:d>
                      </m:e>
                    </m:d>
                  </m:oMath>
                </w:p>
              </w:tc>
            </w:tr>
            <w:tr w:rsidR="008A46EC" w:rsidRPr="00E81B15" w14:paraId="185F3F1A" w14:textId="77777777" w:rsidTr="00CC3BAB">
              <w:tc>
                <w:tcPr>
                  <w:tcW w:w="1722" w:type="dxa"/>
                </w:tcPr>
                <w:p w14:paraId="6B41C9DE" w14:textId="5E4A7EB1" w:rsidR="008A46EC" w:rsidRDefault="008A46EC" w:rsidP="00550C82">
                  <w:pPr>
                    <w:pStyle w:val="ab"/>
                    <w:ind w:firstLineChars="0" w:firstLine="0"/>
                    <w:rPr>
                      <w:szCs w:val="21"/>
                    </w:rPr>
                  </w:pPr>
                  <m:oMathPara>
                    <m:oMath>
                      <m:r>
                        <m:rPr>
                          <m:sty m:val="p"/>
                        </m:rPr>
                        <w:rPr>
                          <w:rFonts w:ascii="Cambria Math" w:hAnsi="Cambria Math"/>
                          <w:szCs w:val="21"/>
                        </w:rPr>
                        <m:t>MSE</m:t>
                      </m:r>
                    </m:oMath>
                  </m:oMathPara>
                </w:p>
              </w:tc>
              <w:tc>
                <w:tcPr>
                  <w:tcW w:w="4893" w:type="dxa"/>
                </w:tcPr>
                <w:p w14:paraId="55EA4B80" w14:textId="4056C4B5" w:rsidR="008A46EC" w:rsidRPr="008A46EC" w:rsidRDefault="008A46EC" w:rsidP="00550C82">
                  <w:pPr>
                    <w:pStyle w:val="ab"/>
                    <w:ind w:firstLineChars="0" w:firstLine="0"/>
                    <w:rPr>
                      <w:rFonts w:ascii="宋体" w:hAnsi="宋体" w:cs="宋体"/>
                      <w:szCs w:val="21"/>
                    </w:rPr>
                  </w:pPr>
                  <w:r>
                    <w:rPr>
                      <w:rFonts w:ascii="宋体" w:hAnsi="宋体" w:cs="宋体" w:hint="eastAsia"/>
                      <w:szCs w:val="21"/>
                    </w:rPr>
                    <w:t>模型预测值与标签值之间的误差平方和：</w:t>
                  </w:r>
                  <m:oMath>
                    <m:f>
                      <m:fPr>
                        <m:ctrlPr>
                          <w:rPr>
                            <w:rFonts w:ascii="Cambria Math" w:hAnsi="Cambria Math" w:cs="宋体"/>
                            <w:szCs w:val="21"/>
                          </w:rPr>
                        </m:ctrlPr>
                      </m:fPr>
                      <m:num>
                        <m:r>
                          <m:rPr>
                            <m:sty m:val="p"/>
                          </m:rPr>
                          <w:rPr>
                            <w:rFonts w:ascii="Cambria Math" w:hAnsi="Cambria Math" w:cs="宋体"/>
                            <w:szCs w:val="21"/>
                          </w:rPr>
                          <m:t>1</m:t>
                        </m:r>
                      </m:num>
                      <m:den>
                        <m:r>
                          <m:rPr>
                            <m:sty m:val="p"/>
                          </m:rPr>
                          <w:rPr>
                            <w:rFonts w:ascii="Cambria Math" w:hAnsi="Cambria Math" w:cs="宋体"/>
                            <w:szCs w:val="21"/>
                          </w:rPr>
                          <m:t>N</m:t>
                        </m:r>
                      </m:den>
                    </m:f>
                    <m:nary>
                      <m:naryPr>
                        <m:chr m:val="∑"/>
                        <m:ctrlPr>
                          <w:rPr>
                            <w:rFonts w:ascii="Cambria Math" w:hAnsi="Cambria Math" w:cs="宋体"/>
                            <w:szCs w:val="21"/>
                          </w:rPr>
                        </m:ctrlPr>
                      </m:naryPr>
                      <m:sub>
                        <m:r>
                          <m:rPr>
                            <m:sty m:val="p"/>
                          </m:rPr>
                          <w:rPr>
                            <w:rFonts w:ascii="Cambria Math" w:hAnsi="Cambria Math" w:cs="宋体"/>
                            <w:szCs w:val="21"/>
                          </w:rPr>
                          <m:t>i=1</m:t>
                        </m:r>
                      </m:sub>
                      <m:sup>
                        <m:r>
                          <m:rPr>
                            <m:sty m:val="p"/>
                          </m:rPr>
                          <w:rPr>
                            <w:rFonts w:ascii="Cambria Math" w:hAnsi="Cambria Math" w:cs="宋体"/>
                            <w:szCs w:val="21"/>
                          </w:rPr>
                          <m:t>N</m:t>
                        </m:r>
                      </m:sup>
                      <m:e>
                        <m:sSup>
                          <m:sSupPr>
                            <m:ctrlPr>
                              <w:rPr>
                                <w:rFonts w:ascii="Cambria Math" w:hAnsi="Cambria Math" w:cs="宋体"/>
                                <w:szCs w:val="21"/>
                              </w:rPr>
                            </m:ctrlPr>
                          </m:sSupPr>
                          <m:e>
                            <m:d>
                              <m:dPr>
                                <m:ctrlPr>
                                  <w:rPr>
                                    <w:rFonts w:ascii="Cambria Math" w:hAnsi="Cambria Math" w:cs="宋体"/>
                                    <w:szCs w:val="21"/>
                                  </w:rPr>
                                </m:ctrlPr>
                              </m:dPr>
                              <m:e>
                                <m:sSub>
                                  <m:sSubPr>
                                    <m:ctrlPr>
                                      <w:rPr>
                                        <w:rFonts w:ascii="Cambria Math" w:hAnsi="Cambria Math" w:cs="宋体"/>
                                        <w:szCs w:val="21"/>
                                      </w:rPr>
                                    </m:ctrlPr>
                                  </m:sSubPr>
                                  <m:e>
                                    <m:r>
                                      <m:rPr>
                                        <m:sty m:val="p"/>
                                      </m:rPr>
                                      <w:rPr>
                                        <w:rFonts w:ascii="Cambria Math" w:hAnsi="Cambria Math" w:cs="宋体"/>
                                        <w:szCs w:val="21"/>
                                      </w:rPr>
                                      <m:t>p</m:t>
                                    </m:r>
                                  </m:e>
                                  <m:sub>
                                    <m:r>
                                      <m:rPr>
                                        <m:sty m:val="p"/>
                                      </m:rPr>
                                      <w:rPr>
                                        <w:rFonts w:ascii="Cambria Math" w:hAnsi="Cambria Math" w:cs="宋体"/>
                                        <w:szCs w:val="21"/>
                                      </w:rPr>
                                      <m:t>i</m:t>
                                    </m:r>
                                  </m:sub>
                                </m:sSub>
                                <m:r>
                                  <m:rPr>
                                    <m:sty m:val="p"/>
                                  </m:rPr>
                                  <w:rPr>
                                    <w:rFonts w:ascii="Cambria Math" w:hAnsi="Cambria Math" w:cs="宋体"/>
                                    <w:szCs w:val="21"/>
                                  </w:rPr>
                                  <m:t>-</m:t>
                                </m:r>
                                <m:sSub>
                                  <m:sSubPr>
                                    <m:ctrlPr>
                                      <w:rPr>
                                        <w:rFonts w:ascii="Cambria Math" w:hAnsi="Cambria Math" w:cs="宋体"/>
                                        <w:szCs w:val="21"/>
                                      </w:rPr>
                                    </m:ctrlPr>
                                  </m:sSubPr>
                                  <m:e>
                                    <m:r>
                                      <m:rPr>
                                        <m:sty m:val="p"/>
                                      </m:rPr>
                                      <w:rPr>
                                        <w:rFonts w:ascii="Cambria Math" w:hAnsi="Cambria Math" w:cs="宋体"/>
                                        <w:szCs w:val="21"/>
                                      </w:rPr>
                                      <m:t>y</m:t>
                                    </m:r>
                                  </m:e>
                                  <m:sub>
                                    <m:r>
                                      <m:rPr>
                                        <m:sty m:val="p"/>
                                      </m:rPr>
                                      <w:rPr>
                                        <w:rFonts w:ascii="Cambria Math" w:hAnsi="Cambria Math" w:cs="宋体"/>
                                        <w:szCs w:val="21"/>
                                      </w:rPr>
                                      <m:t>i</m:t>
                                    </m:r>
                                  </m:sub>
                                </m:sSub>
                              </m:e>
                            </m:d>
                          </m:e>
                          <m:sup>
                            <m:r>
                              <m:rPr>
                                <m:sty m:val="p"/>
                              </m:rPr>
                              <w:rPr>
                                <w:rFonts w:ascii="Cambria Math" w:hAnsi="Cambria Math" w:cs="宋体"/>
                                <w:szCs w:val="21"/>
                              </w:rPr>
                              <m:t>2</m:t>
                            </m:r>
                          </m:sup>
                        </m:sSup>
                      </m:e>
                    </m:nary>
                  </m:oMath>
                </w:p>
              </w:tc>
            </w:tr>
          </w:tbl>
          <w:p w14:paraId="17EF6FD3" w14:textId="77777777" w:rsidR="00A16644" w:rsidRPr="00D57E41" w:rsidRDefault="00A16644" w:rsidP="00A16644">
            <w:pPr>
              <w:rPr>
                <w:rFonts w:ascii="仿宋" w:eastAsia="仿宋" w:hAnsi="仿宋"/>
                <w:szCs w:val="21"/>
              </w:rPr>
            </w:pPr>
          </w:p>
          <w:p w14:paraId="66DAB8B6" w14:textId="12F41717" w:rsidR="00714C7E" w:rsidRDefault="00983EE3" w:rsidP="00A84E92">
            <w:pPr>
              <w:pStyle w:val="3"/>
              <w:shd w:val="clear" w:color="auto" w:fill="FFFFFF"/>
              <w:rPr>
                <w:rFonts w:ascii="仿宋" w:eastAsia="仿宋" w:hAnsi="仿宋"/>
                <w:bCs w:val="0"/>
                <w:sz w:val="21"/>
                <w:szCs w:val="21"/>
              </w:rPr>
            </w:pPr>
            <w:r>
              <w:rPr>
                <w:rFonts w:ascii="仿宋" w:eastAsia="仿宋" w:hAnsi="仿宋"/>
                <w:bCs w:val="0"/>
                <w:sz w:val="21"/>
                <w:szCs w:val="21"/>
              </w:rPr>
              <w:t>2</w:t>
            </w:r>
            <w:r w:rsidR="00714C7E" w:rsidRPr="006E760B">
              <w:rPr>
                <w:rFonts w:ascii="仿宋" w:eastAsia="仿宋" w:hAnsi="仿宋"/>
                <w:bCs w:val="0"/>
                <w:sz w:val="21"/>
                <w:szCs w:val="21"/>
              </w:rPr>
              <w:t xml:space="preserve">. </w:t>
            </w:r>
            <w:r w:rsidR="00334C94">
              <w:rPr>
                <w:rFonts w:ascii="仿宋" w:eastAsia="仿宋" w:hAnsi="仿宋" w:hint="eastAsia"/>
                <w:bCs w:val="0"/>
                <w:sz w:val="21"/>
                <w:szCs w:val="21"/>
              </w:rPr>
              <w:t>基于注意力蒸馏的文本表示方法</w:t>
            </w:r>
          </w:p>
          <w:p w14:paraId="752719A6" w14:textId="77777777" w:rsidR="00547F4D" w:rsidRPr="00547F4D" w:rsidRDefault="00547F4D" w:rsidP="00547F4D"/>
          <w:p w14:paraId="6611E8AB" w14:textId="21B9F954" w:rsidR="00DA6A46" w:rsidRDefault="00547F4D" w:rsidP="00732593">
            <w:r>
              <w:rPr>
                <w:rFonts w:hint="eastAsia"/>
              </w:rPr>
              <w:t>2.1</w:t>
            </w:r>
            <w:r>
              <w:t xml:space="preserve"> </w:t>
            </w:r>
            <w:r>
              <w:rPr>
                <w:rFonts w:hint="eastAsia"/>
              </w:rPr>
              <w:t>相关工作</w:t>
            </w:r>
          </w:p>
          <w:p w14:paraId="769EBCE4" w14:textId="6FFCADE6" w:rsidR="009E408E" w:rsidRDefault="009E408E" w:rsidP="009E408E">
            <w:pPr>
              <w:ind w:firstLine="420"/>
            </w:pPr>
            <w:r>
              <w:rPr>
                <w:rFonts w:hint="eastAsia"/>
              </w:rPr>
              <w:t>相关工作包括三部分：注意力计算、预训练模型、知识蒸馏。</w:t>
            </w:r>
          </w:p>
          <w:p w14:paraId="68AE4DCA" w14:textId="77777777" w:rsidR="002842A6" w:rsidRPr="002842A6" w:rsidRDefault="009E408E" w:rsidP="002842A6">
            <w:pPr>
              <w:ind w:firstLine="420"/>
            </w:pPr>
            <w:r>
              <w:rPr>
                <w:rFonts w:hint="eastAsia"/>
              </w:rPr>
              <w:t>注意力机制应用在自然语言处理领域主要是为了计算两个实体之间的相关程度，将相关程度高的实体赋予较高的注意力权重。通常所说的注意力指的是两个不同的句子之间做交互计算，也叫做交互注意力，目的是计算出一个句子内的所有单词和另一个句子的所有单词之间的相关程度</w:t>
            </w:r>
            <w:r w:rsidR="002842A6">
              <w:rPr>
                <w:rFonts w:hint="eastAsia"/>
              </w:rPr>
              <w:t>。假设第一个句有</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1</m:t>
                  </m:r>
                </m:sub>
              </m:sSub>
            </m:oMath>
            <w:r w:rsidR="002842A6">
              <w:rPr>
                <w:rFonts w:hint="eastAsia"/>
              </w:rPr>
              <w:t>个单词，第二个句子有</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2</m:t>
                  </m:r>
                </m:sub>
              </m:sSub>
            </m:oMath>
            <w:r w:rsidR="002842A6">
              <w:rPr>
                <w:rFonts w:hint="eastAsia"/>
              </w:rPr>
              <w:t>个单词，每一个单词用</w:t>
            </w:r>
            <m:oMath>
              <m:r>
                <m:rPr>
                  <m:sty m:val="p"/>
                </m:rPr>
                <w:rPr>
                  <w:rFonts w:ascii="Cambria Math" w:hAnsi="Cambria Math"/>
                </w:rPr>
                <m:t>d</m:t>
              </m:r>
              <m:r>
                <m:rPr>
                  <m:sty m:val="p"/>
                </m:rPr>
                <w:rPr>
                  <w:rFonts w:ascii="Cambria Math" w:hAnsi="Cambria Math" w:hint="eastAsia"/>
                </w:rPr>
                <m:t>维度</m:t>
              </m:r>
            </m:oMath>
            <w:r w:rsidR="002842A6">
              <w:rPr>
                <w:rFonts w:hint="eastAsia"/>
              </w:rPr>
              <w:t>向量表示。记两个句子的向量表示分别为</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oMath>
            <w:r w:rsidR="002842A6">
              <w:rPr>
                <w:rFonts w:hint="eastAsia"/>
              </w:rPr>
              <w:t>，显然</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1</m:t>
                  </m:r>
                </m:sub>
              </m:sSub>
              <m:r>
                <m:rPr>
                  <m:sty m:val="p"/>
                </m:rPr>
                <w:rPr>
                  <w:rFonts w:ascii="Cambria Math" w:hAnsi="Cambria Math" w:hint="eastAsia"/>
                </w:rPr>
                <m:t>∈</m:t>
              </m:r>
              <m:r>
                <m:rPr>
                  <m:sty m:val="p"/>
                </m:rPr>
                <w:rPr>
                  <w:rFonts w:ascii="Cambria Math" w:hAnsi="Cambria Math"/>
                </w:rPr>
                <m:t>R</m:t>
              </m:r>
              <m:r>
                <w:rPr>
                  <w:rFonts w:ascii="Cambria Math" w:hAnsi="Cambria Math"/>
                </w:rPr>
                <m:t>L1</m:t>
              </m:r>
              <m:r>
                <m:rPr>
                  <m:sty m:val="p"/>
                </m:rPr>
                <w:rPr>
                  <w:rFonts w:ascii="Cambria Math" w:hAnsi="Cambria Math" w:hint="eastAsia"/>
                </w:rPr>
                <m:t>×</m:t>
              </m:r>
              <m:r>
                <w:rPr>
                  <w:rFonts w:ascii="Cambria Math" w:hAnsi="Cambria Math"/>
                </w:rPr>
                <m:t>d</m:t>
              </m:r>
            </m:oMath>
          </w:p>
          <w:p w14:paraId="1A745A3C" w14:textId="609FACA0" w:rsidR="002842A6" w:rsidRPr="002842A6" w:rsidRDefault="002842A6" w:rsidP="002842A6">
            <w:pPr>
              <w:ind w:firstLine="420"/>
            </w:pPr>
          </w:p>
          <w:p w14:paraId="484AA478" w14:textId="64DBAB1B" w:rsidR="00DA6A46" w:rsidRDefault="00DA6A46" w:rsidP="00453322">
            <w:pPr>
              <w:ind w:firstLineChars="200" w:firstLine="420"/>
            </w:pPr>
            <w:r>
              <w:rPr>
                <w:rFonts w:hint="eastAsia"/>
              </w:rPr>
              <w:t>预训练语言模型（比如</w:t>
            </w:r>
            <w:r>
              <w:rPr>
                <w:rFonts w:hint="eastAsia"/>
              </w:rPr>
              <w:t>B</w:t>
            </w:r>
            <w:r>
              <w:t>ERT</w:t>
            </w:r>
            <w:r>
              <w:rPr>
                <w:rFonts w:hint="eastAsia"/>
              </w:rPr>
              <w:t>）已经在各种</w:t>
            </w:r>
            <w:r>
              <w:rPr>
                <w:rFonts w:hint="eastAsia"/>
              </w:rPr>
              <w:t>N</w:t>
            </w:r>
            <w:r>
              <w:t>LP</w:t>
            </w:r>
            <w:r>
              <w:rPr>
                <w:rFonts w:hint="eastAsia"/>
              </w:rPr>
              <w:t>任务上达到了显著的效果，是目前最为常用的编码器。以</w:t>
            </w:r>
            <w:r>
              <w:rPr>
                <w:rFonts w:hint="eastAsia"/>
              </w:rPr>
              <w:t>b</w:t>
            </w:r>
            <w:r>
              <w:t>ase</w:t>
            </w:r>
            <w:r>
              <w:rPr>
                <w:rFonts w:hint="eastAsia"/>
              </w:rPr>
              <w:t>版本的</w:t>
            </w:r>
            <w:r>
              <w:rPr>
                <w:rFonts w:hint="eastAsia"/>
              </w:rPr>
              <w:t>B</w:t>
            </w:r>
            <w:r>
              <w:t>ERT</w:t>
            </w:r>
            <w:r>
              <w:rPr>
                <w:rFonts w:hint="eastAsia"/>
              </w:rPr>
              <w:t>为例，一共</w:t>
            </w:r>
            <w:r w:rsidR="00453322">
              <w:rPr>
                <w:rFonts w:hint="eastAsia"/>
              </w:rPr>
              <w:t>由</w:t>
            </w:r>
            <w:r>
              <w:rPr>
                <w:rFonts w:hint="eastAsia"/>
              </w:rPr>
              <w:t>1</w:t>
            </w:r>
            <w:r>
              <w:t>2</w:t>
            </w:r>
            <w:r>
              <w:rPr>
                <w:rFonts w:hint="eastAsia"/>
              </w:rPr>
              <w:t>层</w:t>
            </w:r>
            <w:r w:rsidR="00453322">
              <w:rPr>
                <w:rFonts w:hint="eastAsia"/>
              </w:rPr>
              <w:t>T</w:t>
            </w:r>
            <w:r w:rsidR="00453322">
              <w:t>ransformer</w:t>
            </w:r>
            <w:r w:rsidR="00453322">
              <w:rPr>
                <w:rFonts w:hint="eastAsia"/>
              </w:rPr>
              <w:t>结构组成</w:t>
            </w:r>
            <w:r>
              <w:rPr>
                <w:rFonts w:hint="eastAsia"/>
              </w:rPr>
              <w:t>，每一层都是由</w:t>
            </w:r>
            <w:r w:rsidR="00A84B8B">
              <w:rPr>
                <w:rFonts w:hint="eastAsia"/>
              </w:rPr>
              <w:t>多头自</w:t>
            </w:r>
            <w:r w:rsidR="00453322">
              <w:rPr>
                <w:rFonts w:hint="eastAsia"/>
              </w:rPr>
              <w:t>注意力模块和全连接模块组成，如下图</w:t>
            </w:r>
            <w:r w:rsidR="00453322">
              <w:rPr>
                <w:rFonts w:hint="eastAsia"/>
              </w:rPr>
              <w:t>2</w:t>
            </w:r>
            <w:r w:rsidR="00453322">
              <w:rPr>
                <w:rFonts w:hint="eastAsia"/>
              </w:rPr>
              <w:t>所示。</w:t>
            </w:r>
          </w:p>
          <w:p w14:paraId="132E2390" w14:textId="54D8BBF1" w:rsidR="00453322" w:rsidRDefault="00453322" w:rsidP="00453322">
            <w:pPr>
              <w:jc w:val="center"/>
            </w:pPr>
            <w:r>
              <w:rPr>
                <w:noProof/>
              </w:rPr>
              <w:drawing>
                <wp:inline distT="0" distB="0" distL="0" distR="0" wp14:anchorId="56624505" wp14:editId="12FEB61F">
                  <wp:extent cx="1682836" cy="162568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2836" cy="1625684"/>
                          </a:xfrm>
                          <a:prstGeom prst="rect">
                            <a:avLst/>
                          </a:prstGeom>
                        </pic:spPr>
                      </pic:pic>
                    </a:graphicData>
                  </a:graphic>
                </wp:inline>
              </w:drawing>
            </w:r>
          </w:p>
          <w:p w14:paraId="19AEF77A" w14:textId="419C0767" w:rsidR="00453322" w:rsidRDefault="00453322" w:rsidP="00453322">
            <w:pPr>
              <w:jc w:val="center"/>
            </w:pPr>
            <w:r>
              <w:rPr>
                <w:rFonts w:hint="eastAsia"/>
              </w:rPr>
              <w:t>图</w:t>
            </w:r>
            <w:r>
              <w:rPr>
                <w:rFonts w:hint="eastAsia"/>
              </w:rPr>
              <w:t>2.</w:t>
            </w:r>
            <w:r>
              <w:t xml:space="preserve"> </w:t>
            </w:r>
            <w:r>
              <w:rPr>
                <w:rFonts w:hint="eastAsia"/>
              </w:rPr>
              <w:t>一层</w:t>
            </w:r>
            <w:r>
              <w:rPr>
                <w:rFonts w:hint="eastAsia"/>
              </w:rPr>
              <w:t>T</w:t>
            </w:r>
            <w:r>
              <w:t>ransformer</w:t>
            </w:r>
            <w:r>
              <w:rPr>
                <w:rFonts w:hint="eastAsia"/>
              </w:rPr>
              <w:t>结构</w:t>
            </w:r>
          </w:p>
          <w:p w14:paraId="245C8B92" w14:textId="30CCB2E8" w:rsidR="000F2579" w:rsidRDefault="00732593" w:rsidP="00417CDF">
            <w:pPr>
              <w:ind w:firstLineChars="200" w:firstLine="420"/>
            </w:pPr>
            <w:r>
              <w:rPr>
                <w:rFonts w:hint="eastAsia"/>
              </w:rPr>
              <w:t>从图</w:t>
            </w:r>
            <w:r>
              <w:rPr>
                <w:rFonts w:hint="eastAsia"/>
              </w:rPr>
              <w:t>1</w:t>
            </w:r>
            <w:r>
              <w:rPr>
                <w:rFonts w:hint="eastAsia"/>
              </w:rPr>
              <w:t>中我们可以看出，</w:t>
            </w:r>
            <w:r>
              <w:rPr>
                <w:rFonts w:hint="eastAsia"/>
              </w:rPr>
              <w:t>B</w:t>
            </w:r>
            <w:r>
              <w:t>i-Encoders</w:t>
            </w:r>
            <w:r>
              <w:rPr>
                <w:rFonts w:hint="eastAsia"/>
              </w:rPr>
              <w:t>的特点是将</w:t>
            </w:r>
            <w:r>
              <w:rPr>
                <w:rFonts w:hint="eastAsia"/>
              </w:rPr>
              <w:t>q</w:t>
            </w:r>
            <w:r>
              <w:t>uery</w:t>
            </w:r>
            <w:r>
              <w:rPr>
                <w:rFonts w:hint="eastAsia"/>
              </w:rPr>
              <w:t>和</w:t>
            </w:r>
            <w:r>
              <w:rPr>
                <w:rFonts w:hint="eastAsia"/>
              </w:rPr>
              <w:t>c</w:t>
            </w:r>
            <w:r>
              <w:t>andidates</w:t>
            </w:r>
            <w:r>
              <w:rPr>
                <w:rFonts w:hint="eastAsia"/>
              </w:rPr>
              <w:t>独立的输入到编码器</w:t>
            </w:r>
            <w:r w:rsidR="001957B3">
              <w:rPr>
                <w:rFonts w:hint="eastAsia"/>
              </w:rPr>
              <w:t>（如</w:t>
            </w:r>
            <w:r w:rsidR="001957B3">
              <w:rPr>
                <w:rFonts w:hint="eastAsia"/>
              </w:rPr>
              <w:t>B</w:t>
            </w:r>
            <w:r w:rsidR="001957B3">
              <w:t>ERT</w:t>
            </w:r>
            <w:r w:rsidR="001957B3">
              <w:rPr>
                <w:rFonts w:hint="eastAsia"/>
              </w:rPr>
              <w:t>）</w:t>
            </w:r>
            <w:r>
              <w:rPr>
                <w:rFonts w:hint="eastAsia"/>
              </w:rPr>
              <w:t>中进行编码得到各自的向量表示，然后计算两个向量的余弦相似度作为预测的分数。整个编码过程中</w:t>
            </w:r>
            <w:r>
              <w:rPr>
                <w:rFonts w:hint="eastAsia"/>
              </w:rPr>
              <w:t>query</w:t>
            </w:r>
            <w:r>
              <w:rPr>
                <w:rFonts w:hint="eastAsia"/>
              </w:rPr>
              <w:t>和</w:t>
            </w:r>
            <w:r>
              <w:rPr>
                <w:rFonts w:hint="eastAsia"/>
              </w:rPr>
              <w:t>c</w:t>
            </w:r>
            <w:r>
              <w:t>andidates</w:t>
            </w:r>
            <w:r>
              <w:rPr>
                <w:rFonts w:hint="eastAsia"/>
              </w:rPr>
              <w:t>之间是没有任何交互的，这主要是因为不能直接将</w:t>
            </w:r>
            <w:r>
              <w:rPr>
                <w:rFonts w:hint="eastAsia"/>
              </w:rPr>
              <w:t>q</w:t>
            </w:r>
            <w:r>
              <w:t>uery</w:t>
            </w:r>
            <w:r>
              <w:rPr>
                <w:rFonts w:hint="eastAsia"/>
              </w:rPr>
              <w:t>和</w:t>
            </w:r>
            <w:r>
              <w:rPr>
                <w:rFonts w:hint="eastAsia"/>
              </w:rPr>
              <w:t>c</w:t>
            </w:r>
            <w:r>
              <w:t>andidates</w:t>
            </w:r>
            <w:r>
              <w:rPr>
                <w:rFonts w:hint="eastAsia"/>
              </w:rPr>
              <w:t>的交互信息作为编码的一部分</w:t>
            </w:r>
            <w:r w:rsidR="009C1AF6">
              <w:rPr>
                <w:rFonts w:hint="eastAsia"/>
              </w:rPr>
              <w:t>，</w:t>
            </w:r>
            <w:r>
              <w:rPr>
                <w:rFonts w:hint="eastAsia"/>
              </w:rPr>
              <w:t>否则编码器就不能用来独立的编码一个句子的向量。</w:t>
            </w:r>
            <w:proofErr w:type="spellStart"/>
            <w:r w:rsidR="00244E2A">
              <w:rPr>
                <w:rFonts w:hint="eastAsia"/>
              </w:rPr>
              <w:t>C</w:t>
            </w:r>
            <w:r w:rsidR="00244E2A">
              <w:t>olBERT</w:t>
            </w:r>
            <w:proofErr w:type="spellEnd"/>
            <w:r w:rsidR="00244E2A">
              <w:rPr>
                <w:rFonts w:hint="eastAsia"/>
              </w:rPr>
              <w:t>模型的做法是</w:t>
            </w:r>
            <w:r w:rsidR="00CC3BAB">
              <w:rPr>
                <w:rFonts w:hint="eastAsia"/>
              </w:rPr>
              <w:t>在</w:t>
            </w:r>
            <w:r w:rsidR="00CC3BAB">
              <w:rPr>
                <w:rFonts w:hint="eastAsia"/>
              </w:rPr>
              <w:t>B</w:t>
            </w:r>
            <w:r w:rsidR="00CC3BAB">
              <w:t>i-Encoders</w:t>
            </w:r>
            <w:r w:rsidR="00CC3BAB">
              <w:rPr>
                <w:rFonts w:hint="eastAsia"/>
              </w:rPr>
              <w:t>的最后一层取出</w:t>
            </w:r>
            <w:r w:rsidR="00CC3BAB">
              <w:rPr>
                <w:rFonts w:hint="eastAsia"/>
              </w:rPr>
              <w:t>q</w:t>
            </w:r>
            <w:r w:rsidR="00CC3BAB">
              <w:t>uery</w:t>
            </w:r>
            <w:r w:rsidR="00CC3BAB">
              <w:rPr>
                <w:rFonts w:hint="eastAsia"/>
              </w:rPr>
              <w:t>和</w:t>
            </w:r>
            <w:r w:rsidR="00CC3BAB">
              <w:rPr>
                <w:rFonts w:hint="eastAsia"/>
              </w:rPr>
              <w:t>c</w:t>
            </w:r>
            <w:r w:rsidR="00CC3BAB">
              <w:t>andidates</w:t>
            </w:r>
            <w:r w:rsidR="00CC3BAB">
              <w:rPr>
                <w:rFonts w:hint="eastAsia"/>
              </w:rPr>
              <w:t>的表示向量计算它们之间的注意力，将注意力分数作为预测值与标签计算交叉熵损失</w:t>
            </w:r>
            <w:r w:rsidR="00547F4D">
              <w:rPr>
                <w:rFonts w:hint="eastAsia"/>
              </w:rPr>
              <w:t>，很显然这只是一种浅层的语义信息交互机制</w:t>
            </w:r>
            <w:r w:rsidR="00910106">
              <w:rPr>
                <w:rFonts w:hint="eastAsia"/>
              </w:rPr>
              <w:t>。</w:t>
            </w:r>
          </w:p>
          <w:p w14:paraId="37F83F81" w14:textId="282DDF14" w:rsidR="008164BE" w:rsidRDefault="00011961" w:rsidP="00417CDF">
            <w:pPr>
              <w:ind w:firstLineChars="200" w:firstLine="420"/>
            </w:pPr>
            <w:r>
              <w:rPr>
                <w:rFonts w:hint="eastAsia"/>
              </w:rPr>
              <w:t>知识蒸馏</w:t>
            </w:r>
            <w:r>
              <w:rPr>
                <w:rFonts w:hint="eastAsia"/>
              </w:rPr>
              <w:t>(</w:t>
            </w:r>
            <w:r>
              <w:t>Knowledge distillation)</w:t>
            </w:r>
            <w:r>
              <w:rPr>
                <w:rFonts w:hint="eastAsia"/>
              </w:rPr>
              <w:t>是指将一个大模型</w:t>
            </w:r>
            <w:r>
              <w:rPr>
                <w:rFonts w:hint="eastAsia"/>
              </w:rPr>
              <w:t>(</w:t>
            </w:r>
            <w:r>
              <w:rPr>
                <w:rFonts w:hint="eastAsia"/>
              </w:rPr>
              <w:t>教师模型</w:t>
            </w:r>
            <w:r>
              <w:t>)</w:t>
            </w:r>
            <w:r>
              <w:rPr>
                <w:rFonts w:hint="eastAsia"/>
              </w:rPr>
              <w:t>所学习到的知识迁移至小模型</w:t>
            </w:r>
            <w:r>
              <w:rPr>
                <w:rFonts w:hint="eastAsia"/>
              </w:rPr>
              <w:t>(</w:t>
            </w:r>
            <w:r>
              <w:rPr>
                <w:rFonts w:hint="eastAsia"/>
              </w:rPr>
              <w:t>学生模型</w:t>
            </w:r>
            <w:r>
              <w:t>)</w:t>
            </w:r>
            <w:r>
              <w:rPr>
                <w:rFonts w:hint="eastAsia"/>
              </w:rPr>
              <w:t>，使得学生模型</w:t>
            </w:r>
            <w:r w:rsidR="00472AF1">
              <w:rPr>
                <w:rFonts w:hint="eastAsia"/>
              </w:rPr>
              <w:t>可以学习更多的知识，</w:t>
            </w:r>
            <w:r>
              <w:rPr>
                <w:rFonts w:hint="eastAsia"/>
              </w:rPr>
              <w:t>在参数量小于教师模型的情况下可以</w:t>
            </w:r>
            <w:r w:rsidR="00472AF1">
              <w:rPr>
                <w:rFonts w:hint="eastAsia"/>
              </w:rPr>
              <w:t>逼近</w:t>
            </w:r>
            <w:r>
              <w:rPr>
                <w:rFonts w:hint="eastAsia"/>
              </w:rPr>
              <w:t>教师模型的性能。</w:t>
            </w:r>
            <w:r w:rsidR="00C80E84">
              <w:rPr>
                <w:rFonts w:hint="eastAsia"/>
              </w:rPr>
              <w:t>知识蒸馏的方式</w:t>
            </w:r>
            <w:r w:rsidR="00C80E84">
              <w:rPr>
                <w:rFonts w:hint="eastAsia"/>
              </w:rPr>
              <w:lastRenderedPageBreak/>
              <w:t>可以分为很多种，最初广泛采用的方式是利用教师模型的预测作为一种监督信号让学生模型拟合，由于模型预测习惯称为</w:t>
            </w:r>
            <w:r w:rsidR="00C80E84">
              <w:rPr>
                <w:rFonts w:hint="eastAsia"/>
              </w:rPr>
              <w:t>l</w:t>
            </w:r>
            <w:r w:rsidR="00C80E84">
              <w:t>ogits</w:t>
            </w:r>
            <w:r w:rsidR="00C80E84">
              <w:rPr>
                <w:rFonts w:hint="eastAsia"/>
              </w:rPr>
              <w:t>，所以本文将这种蒸馏方式称为基于</w:t>
            </w:r>
            <w:r w:rsidR="00C80E84">
              <w:rPr>
                <w:rFonts w:hint="eastAsia"/>
              </w:rPr>
              <w:t>l</w:t>
            </w:r>
            <w:r w:rsidR="00C80E84">
              <w:t>ogits</w:t>
            </w:r>
            <w:r w:rsidR="00C80E84">
              <w:rPr>
                <w:rFonts w:hint="eastAsia"/>
              </w:rPr>
              <w:t>的蒸馏，这种方式有效的原因是教师模型预测分布的熵比较高，所蕴含的信息比</w:t>
            </w:r>
            <w:r w:rsidR="00C80E84">
              <w:t>one-hot</w:t>
            </w:r>
            <w:r w:rsidR="00C80E84">
              <w:rPr>
                <w:rFonts w:hint="eastAsia"/>
              </w:rPr>
              <w:t>这种标签更加的丰富，基于</w:t>
            </w:r>
            <w:r w:rsidR="00C80E84">
              <w:rPr>
                <w:rFonts w:hint="eastAsia"/>
              </w:rPr>
              <w:t>l</w:t>
            </w:r>
            <w:r w:rsidR="00C80E84">
              <w:t>ogits</w:t>
            </w:r>
            <w:r w:rsidR="00C80E84">
              <w:rPr>
                <w:rFonts w:hint="eastAsia"/>
              </w:rPr>
              <w:t>的蒸馏结构图如下图</w:t>
            </w:r>
            <w:r w:rsidR="00C80E84">
              <w:rPr>
                <w:rFonts w:hint="eastAsia"/>
              </w:rPr>
              <w:t>3</w:t>
            </w:r>
            <w:r w:rsidR="00C80E84">
              <w:rPr>
                <w:rFonts w:hint="eastAsia"/>
              </w:rPr>
              <w:t>所示：</w:t>
            </w:r>
          </w:p>
          <w:p w14:paraId="1A5C9DDB" w14:textId="070BB8E1" w:rsidR="007B3CF4" w:rsidRDefault="00AA1442" w:rsidP="00AA1442">
            <w:pPr>
              <w:ind w:firstLineChars="200" w:firstLine="420"/>
              <w:jc w:val="center"/>
            </w:pPr>
            <w:r>
              <w:rPr>
                <w:noProof/>
              </w:rPr>
              <w:drawing>
                <wp:inline distT="0" distB="0" distL="0" distR="0" wp14:anchorId="67C0465C" wp14:editId="760FD15C">
                  <wp:extent cx="3765582" cy="2070100"/>
                  <wp:effectExtent l="0" t="0" r="635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0598" cy="2072858"/>
                          </a:xfrm>
                          <a:prstGeom prst="rect">
                            <a:avLst/>
                          </a:prstGeom>
                        </pic:spPr>
                      </pic:pic>
                    </a:graphicData>
                  </a:graphic>
                </wp:inline>
              </w:drawing>
            </w:r>
          </w:p>
          <w:p w14:paraId="036FC40F" w14:textId="02D3B96B" w:rsidR="00C80E84" w:rsidRDefault="00C80E84" w:rsidP="007B3CF4">
            <w:pPr>
              <w:ind w:firstLineChars="200" w:firstLine="420"/>
              <w:jc w:val="center"/>
            </w:pPr>
            <w:r>
              <w:rPr>
                <w:rFonts w:hint="eastAsia"/>
              </w:rPr>
              <w:t>图</w:t>
            </w:r>
            <w:r>
              <w:rPr>
                <w:rFonts w:hint="eastAsia"/>
              </w:rPr>
              <w:t>3</w:t>
            </w:r>
            <w:r>
              <w:t xml:space="preserve">. </w:t>
            </w:r>
            <w:r>
              <w:rPr>
                <w:rFonts w:hint="eastAsia"/>
              </w:rPr>
              <w:t>基于</w:t>
            </w:r>
            <w:r>
              <w:rPr>
                <w:rFonts w:hint="eastAsia"/>
              </w:rPr>
              <w:t>l</w:t>
            </w:r>
            <w:r>
              <w:t>ogits</w:t>
            </w:r>
            <w:r>
              <w:rPr>
                <w:rFonts w:hint="eastAsia"/>
              </w:rPr>
              <w:t>的蒸馏方式</w:t>
            </w:r>
          </w:p>
          <w:p w14:paraId="17E7FB05" w14:textId="2B3D662D" w:rsidR="00C80E84" w:rsidRDefault="00C80E84" w:rsidP="00C80E84">
            <w:r>
              <w:rPr>
                <w:rFonts w:hint="eastAsia"/>
              </w:rPr>
              <w:t>其中</w:t>
            </w:r>
            <m:oMath>
              <m:r>
                <m:rPr>
                  <m:sty m:val="p"/>
                </m:rPr>
                <w:rPr>
                  <w:rFonts w:ascii="Cambria Math" w:hAnsi="Cambria Math"/>
                </w:rPr>
                <m:t>z</m:t>
              </m:r>
              <m:r>
                <m:rPr>
                  <m:sty m:val="p"/>
                </m:rPr>
                <w:rPr>
                  <w:rFonts w:ascii="Cambria Math" w:hAnsi="Cambria Math" w:hint="eastAsia"/>
                </w:rPr>
                <m:t>表示预测，</m:t>
              </m:r>
              <m:r>
                <m:rPr>
                  <m:sty m:val="p"/>
                </m:rPr>
                <w:rPr>
                  <w:rFonts w:ascii="Cambria Math" w:hAnsi="Cambria Math"/>
                </w:rPr>
                <m:t>T</m:t>
              </m:r>
            </m:oMath>
            <w:r>
              <w:rPr>
                <w:rFonts w:hint="eastAsia"/>
              </w:rPr>
              <w:t>代表</w:t>
            </w:r>
            <w:proofErr w:type="spellStart"/>
            <w:r>
              <w:rPr>
                <w:rFonts w:hint="eastAsia"/>
              </w:rPr>
              <w:t>s</w:t>
            </w:r>
            <w:r>
              <w:t>oftmax</w:t>
            </w:r>
            <w:proofErr w:type="spellEnd"/>
            <w:r>
              <w:rPr>
                <w:rFonts w:hint="eastAsia"/>
              </w:rPr>
              <w:t>的温度，当</w:t>
            </w:r>
            <m:oMath>
              <m:r>
                <m:rPr>
                  <m:sty m:val="p"/>
                </m:rPr>
                <w:rPr>
                  <w:rFonts w:ascii="Cambria Math" w:hAnsi="Cambria Math"/>
                </w:rPr>
                <m:t>T=1</m:t>
              </m:r>
            </m:oMath>
            <w:r>
              <w:rPr>
                <w:rFonts w:hint="eastAsia"/>
              </w:rPr>
              <w:t>时便是常见的</w:t>
            </w:r>
            <w:proofErr w:type="spellStart"/>
            <w:r>
              <w:rPr>
                <w:rFonts w:hint="eastAsia"/>
              </w:rPr>
              <w:t>s</w:t>
            </w:r>
            <w:r>
              <w:t>oftmax</w:t>
            </w:r>
            <w:proofErr w:type="spellEnd"/>
            <w:r>
              <w:rPr>
                <w:rFonts w:hint="eastAsia"/>
              </w:rPr>
              <w:t>，随着温度</w:t>
            </w:r>
            <m:oMath>
              <m:r>
                <m:rPr>
                  <m:sty m:val="p"/>
                </m:rPr>
                <w:rPr>
                  <w:rFonts w:ascii="Cambria Math" w:hAnsi="Cambria Math"/>
                </w:rPr>
                <m:t>T</m:t>
              </m:r>
            </m:oMath>
            <w:r>
              <w:rPr>
                <w:rFonts w:hint="eastAsia"/>
              </w:rPr>
              <w:t>的升高，规范化后的分布越均匀，熵也就越大。</w:t>
            </w:r>
            <w:r w:rsidR="00AA1442">
              <w:rPr>
                <w:rFonts w:hint="eastAsia"/>
              </w:rPr>
              <w:t>将教师模型的预测分布称作软标签</w:t>
            </w:r>
            <w:r w:rsidR="00AA1442">
              <w:rPr>
                <w:rFonts w:hint="eastAsia"/>
              </w:rPr>
              <w:t>(</w:t>
            </w:r>
            <w:r w:rsidR="00AA1442">
              <w:t>Soft labels)</w:t>
            </w:r>
            <w:r w:rsidR="00AA1442">
              <w:rPr>
                <w:rFonts w:hint="eastAsia"/>
              </w:rPr>
              <w:t>，由于学生模型要拟合教师模型的预测分布，所以规范化时的温度必须与教师模型保持一致，为了防止教师模型的误判引入误差等问题，同时也对</w:t>
            </w:r>
            <w:r w:rsidR="00AA1442">
              <w:rPr>
                <w:rFonts w:hint="eastAsia"/>
              </w:rPr>
              <w:t>o</w:t>
            </w:r>
            <w:r w:rsidR="00AA1442">
              <w:t>ne-hot</w:t>
            </w:r>
            <w:r w:rsidR="00AA1442">
              <w:rPr>
                <w:rFonts w:hint="eastAsia"/>
              </w:rPr>
              <w:t>标签计算损失。</w:t>
            </w:r>
            <w:r w:rsidR="004F0F3D">
              <w:rPr>
                <w:rFonts w:hint="eastAsia"/>
              </w:rPr>
              <w:t>另一种常见的知识蒸馏方式就是</w:t>
            </w:r>
            <w:r w:rsidR="00E460E8">
              <w:rPr>
                <w:rFonts w:hint="eastAsia"/>
              </w:rPr>
              <w:t>将教师模型中间层的隐藏状态</w:t>
            </w:r>
            <w:r w:rsidR="00E460E8">
              <w:rPr>
                <w:rFonts w:hint="eastAsia"/>
              </w:rPr>
              <w:t>(</w:t>
            </w:r>
            <w:r w:rsidR="00E460E8">
              <w:rPr>
                <w:rFonts w:hint="eastAsia"/>
              </w:rPr>
              <w:t>或者说中间层的表示向量</w:t>
            </w:r>
            <w:r w:rsidR="00E460E8">
              <w:t>)</w:t>
            </w:r>
            <w:r w:rsidR="00E460E8">
              <w:rPr>
                <w:rFonts w:hint="eastAsia"/>
              </w:rPr>
              <w:t>作为学习信号让学生模型拟合</w:t>
            </w:r>
            <w:r w:rsidR="00190924">
              <w:rPr>
                <w:rFonts w:hint="eastAsia"/>
              </w:rPr>
              <w:t>，即将教师模型学习到的表示作为知识迁移给学生模型</w:t>
            </w:r>
            <w:r w:rsidR="0092576D">
              <w:rPr>
                <w:rFonts w:hint="eastAsia"/>
              </w:rPr>
              <w:t>，如下图</w:t>
            </w:r>
            <w:r w:rsidR="0092576D">
              <w:rPr>
                <w:rFonts w:hint="eastAsia"/>
              </w:rPr>
              <w:t>4</w:t>
            </w:r>
            <w:r w:rsidR="0092576D">
              <w:rPr>
                <w:rFonts w:hint="eastAsia"/>
              </w:rPr>
              <w:t>所示：</w:t>
            </w:r>
          </w:p>
          <w:p w14:paraId="4B51B4FA" w14:textId="6D85849E" w:rsidR="0092576D" w:rsidRDefault="0092576D" w:rsidP="0092576D">
            <w:pPr>
              <w:jc w:val="center"/>
            </w:pPr>
            <w:r>
              <w:rPr>
                <w:noProof/>
              </w:rPr>
              <w:drawing>
                <wp:inline distT="0" distB="0" distL="0" distR="0" wp14:anchorId="545F220A" wp14:editId="32EFB57C">
                  <wp:extent cx="4243070" cy="2049219"/>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2991" cy="2054010"/>
                          </a:xfrm>
                          <a:prstGeom prst="rect">
                            <a:avLst/>
                          </a:prstGeom>
                        </pic:spPr>
                      </pic:pic>
                    </a:graphicData>
                  </a:graphic>
                </wp:inline>
              </w:drawing>
            </w:r>
          </w:p>
          <w:p w14:paraId="363D8B0C" w14:textId="744B64A6" w:rsidR="0092576D" w:rsidRDefault="0092576D" w:rsidP="0092576D">
            <w:pPr>
              <w:jc w:val="center"/>
            </w:pPr>
            <w:r>
              <w:rPr>
                <w:rFonts w:hint="eastAsia"/>
              </w:rPr>
              <w:t>图</w:t>
            </w:r>
            <w:r>
              <w:rPr>
                <w:rFonts w:hint="eastAsia"/>
              </w:rPr>
              <w:t>4</w:t>
            </w:r>
            <w:r>
              <w:t xml:space="preserve">. </w:t>
            </w:r>
            <w:r>
              <w:rPr>
                <w:rFonts w:hint="eastAsia"/>
              </w:rPr>
              <w:t>基于表示的蒸馏方式</w:t>
            </w:r>
          </w:p>
          <w:p w14:paraId="0B613B2E" w14:textId="4188D353" w:rsidR="002F09F0" w:rsidRPr="00C80E84" w:rsidRDefault="002F09F0" w:rsidP="002F09F0">
            <w:r>
              <w:rPr>
                <w:rFonts w:hint="eastAsia"/>
              </w:rPr>
              <w:t>这种蒸馏方式可以采用的</w:t>
            </w:r>
            <w:r>
              <w:rPr>
                <w:rFonts w:hint="eastAsia"/>
              </w:rPr>
              <w:t>K</w:t>
            </w:r>
            <w:r>
              <w:t>L</w:t>
            </w:r>
            <w:r>
              <w:rPr>
                <w:rFonts w:hint="eastAsia"/>
              </w:rPr>
              <w:t>散度或者均方误差</w:t>
            </w:r>
            <w:r>
              <w:rPr>
                <w:rFonts w:hint="eastAsia"/>
              </w:rPr>
              <w:t>(</w:t>
            </w:r>
            <w:r>
              <w:t>MSE)</w:t>
            </w:r>
            <w:r>
              <w:rPr>
                <w:rFonts w:hint="eastAsia"/>
              </w:rPr>
              <w:t>来衡量两个向量表示之间的距离</w:t>
            </w:r>
            <w:r w:rsidR="000F0941">
              <w:rPr>
                <w:rFonts w:hint="eastAsia"/>
              </w:rPr>
              <w:t>，</w:t>
            </w:r>
            <w:r w:rsidR="0095307F">
              <w:rPr>
                <w:rFonts w:hint="eastAsia"/>
              </w:rPr>
              <w:t>使得学生模型中间层的向量表示尽可能接近教师模型中间层的向量表示，</w:t>
            </w:r>
            <w:r w:rsidR="000F0941">
              <w:rPr>
                <w:rFonts w:hint="eastAsia"/>
              </w:rPr>
              <w:t>基于注意力蒸馏的方式与基于表示蒸馏的方式类似。</w:t>
            </w:r>
          </w:p>
          <w:p w14:paraId="1A47F546" w14:textId="55993880" w:rsidR="00547F4D" w:rsidRDefault="00547F4D" w:rsidP="00732593"/>
          <w:p w14:paraId="72195792" w14:textId="48D65C46" w:rsidR="00547F4D" w:rsidRDefault="00547F4D" w:rsidP="00732593">
            <w:r>
              <w:rPr>
                <w:rFonts w:hint="eastAsia"/>
              </w:rPr>
              <w:t>2</w:t>
            </w:r>
            <w:r>
              <w:t xml:space="preserve">.2 </w:t>
            </w:r>
            <w:r>
              <w:rPr>
                <w:rFonts w:hint="eastAsia"/>
              </w:rPr>
              <w:t>模型结构</w:t>
            </w:r>
          </w:p>
          <w:p w14:paraId="0DE982C6" w14:textId="581E6949" w:rsidR="00EA665D" w:rsidRPr="009E408E" w:rsidRDefault="009B426F" w:rsidP="009E408E">
            <w:pPr>
              <w:ind w:firstLineChars="200" w:firstLine="420"/>
              <w:rPr>
                <w:szCs w:val="21"/>
              </w:rPr>
            </w:pPr>
            <w:r>
              <w:rPr>
                <w:rFonts w:hint="eastAsia"/>
                <w:szCs w:val="21"/>
              </w:rPr>
              <w:t>如图所示，</w:t>
            </w:r>
            <w:r w:rsidR="000C2BFC">
              <w:rPr>
                <w:szCs w:val="21"/>
              </w:rPr>
              <w:t>Cross-Encoders</w:t>
            </w:r>
            <w:r w:rsidR="000C2BFC">
              <w:rPr>
                <w:rFonts w:hint="eastAsia"/>
                <w:szCs w:val="21"/>
              </w:rPr>
              <w:t>和</w:t>
            </w:r>
            <w:r w:rsidR="000C2BFC">
              <w:rPr>
                <w:rFonts w:hint="eastAsia"/>
                <w:szCs w:val="21"/>
              </w:rPr>
              <w:t>B</w:t>
            </w:r>
            <w:r w:rsidR="000C2BFC">
              <w:rPr>
                <w:szCs w:val="21"/>
              </w:rPr>
              <w:t>i-Encoders</w:t>
            </w:r>
            <w:r w:rsidR="000C2BFC">
              <w:rPr>
                <w:rFonts w:hint="eastAsia"/>
                <w:szCs w:val="21"/>
              </w:rPr>
              <w:t>框架均采用</w:t>
            </w:r>
            <w:r w:rsidR="000C2BFC">
              <w:rPr>
                <w:rFonts w:hint="eastAsia"/>
                <w:szCs w:val="21"/>
              </w:rPr>
              <w:t>1</w:t>
            </w:r>
            <w:r w:rsidR="000C2BFC">
              <w:rPr>
                <w:szCs w:val="21"/>
              </w:rPr>
              <w:t>2</w:t>
            </w:r>
            <w:r w:rsidR="000C2BFC">
              <w:rPr>
                <w:rFonts w:hint="eastAsia"/>
                <w:szCs w:val="21"/>
              </w:rPr>
              <w:t>层</w:t>
            </w:r>
            <w:r w:rsidR="000C2BFC">
              <w:rPr>
                <w:rFonts w:hint="eastAsia"/>
                <w:szCs w:val="21"/>
              </w:rPr>
              <w:t>T</w:t>
            </w:r>
            <w:r w:rsidR="000C2BFC">
              <w:rPr>
                <w:szCs w:val="21"/>
              </w:rPr>
              <w:t>ransformer</w:t>
            </w:r>
            <w:r w:rsidR="000C2BFC">
              <w:rPr>
                <w:rFonts w:hint="eastAsia"/>
                <w:szCs w:val="21"/>
              </w:rPr>
              <w:t>的</w:t>
            </w:r>
            <w:r w:rsidR="000C2BFC">
              <w:rPr>
                <w:rFonts w:hint="eastAsia"/>
                <w:szCs w:val="21"/>
              </w:rPr>
              <w:t>B</w:t>
            </w:r>
            <w:r w:rsidR="000C2BFC">
              <w:rPr>
                <w:szCs w:val="21"/>
              </w:rPr>
              <w:t>ERT</w:t>
            </w:r>
            <w:r w:rsidR="000C2BFC">
              <w:rPr>
                <w:rFonts w:hint="eastAsia"/>
                <w:szCs w:val="21"/>
              </w:rPr>
              <w:t>作为编码器。</w:t>
            </w:r>
            <w:r w:rsidR="00334C94">
              <w:rPr>
                <w:rFonts w:hint="eastAsia"/>
                <w:szCs w:val="21"/>
              </w:rPr>
              <w:t>首先训练好</w:t>
            </w:r>
            <w:r w:rsidR="00334C94">
              <w:rPr>
                <w:rFonts w:hint="eastAsia"/>
                <w:szCs w:val="21"/>
              </w:rPr>
              <w:t>C</w:t>
            </w:r>
            <w:r w:rsidR="00334C94">
              <w:rPr>
                <w:szCs w:val="21"/>
              </w:rPr>
              <w:t>ross-Encoders</w:t>
            </w:r>
            <w:r w:rsidR="00334C94">
              <w:rPr>
                <w:rFonts w:hint="eastAsia"/>
                <w:szCs w:val="21"/>
              </w:rPr>
              <w:t>框架</w:t>
            </w:r>
            <w:r w:rsidR="000C2BFC">
              <w:rPr>
                <w:rFonts w:hint="eastAsia"/>
                <w:szCs w:val="21"/>
              </w:rPr>
              <w:t>作为教师模型。在知识蒸馏阶段，将输入句子按照</w:t>
            </w:r>
            <w:r w:rsidR="000C2BFC">
              <w:rPr>
                <w:rFonts w:hint="eastAsia"/>
                <w:szCs w:val="21"/>
              </w:rPr>
              <w:t>C</w:t>
            </w:r>
            <w:r w:rsidR="000C2BFC">
              <w:rPr>
                <w:szCs w:val="21"/>
              </w:rPr>
              <w:t>ross-Encoders</w:t>
            </w:r>
            <w:r w:rsidR="000C2BFC">
              <w:rPr>
                <w:rFonts w:hint="eastAsia"/>
                <w:szCs w:val="21"/>
              </w:rPr>
              <w:t>框架要求的格式以及</w:t>
            </w:r>
            <w:r w:rsidR="000C2BFC">
              <w:rPr>
                <w:rFonts w:hint="eastAsia"/>
                <w:szCs w:val="21"/>
              </w:rPr>
              <w:t>B</w:t>
            </w:r>
            <w:r w:rsidR="000C2BFC">
              <w:rPr>
                <w:szCs w:val="21"/>
              </w:rPr>
              <w:t>i-Encoders</w:t>
            </w:r>
            <w:r w:rsidR="000C2BFC">
              <w:rPr>
                <w:rFonts w:hint="eastAsia"/>
                <w:szCs w:val="21"/>
              </w:rPr>
              <w:t>框架要求的格式</w:t>
            </w:r>
            <w:r w:rsidR="00EA665D">
              <w:rPr>
                <w:rFonts w:hint="eastAsia"/>
                <w:szCs w:val="21"/>
              </w:rPr>
              <w:t>分别输入到两个框架中。</w:t>
            </w:r>
            <w:r w:rsidR="000C2BFC">
              <w:rPr>
                <w:rFonts w:hint="eastAsia"/>
                <w:szCs w:val="21"/>
              </w:rPr>
              <w:t>取出</w:t>
            </w:r>
            <w:r w:rsidR="000C2BFC">
              <w:rPr>
                <w:rFonts w:hint="eastAsia"/>
                <w:szCs w:val="21"/>
              </w:rPr>
              <w:t>C</w:t>
            </w:r>
            <w:r w:rsidR="000C2BFC">
              <w:rPr>
                <w:szCs w:val="21"/>
              </w:rPr>
              <w:t>ross-Encoders</w:t>
            </w:r>
            <w:r w:rsidR="000C2BFC">
              <w:rPr>
                <w:rFonts w:hint="eastAsia"/>
                <w:szCs w:val="21"/>
              </w:rPr>
              <w:t>中每一层的注意力权重</w:t>
            </w:r>
            <w:r w:rsidR="00EA665D">
              <w:rPr>
                <w:rFonts w:hint="eastAsia"/>
                <w:szCs w:val="21"/>
              </w:rPr>
              <w:t>，记为</w:t>
            </w:r>
            <m:oMath>
              <m:sSub>
                <m:sSubPr>
                  <m:ctrlPr>
                    <w:rPr>
                      <w:rFonts w:ascii="Cambria Math" w:hAnsi="Cambria Math"/>
                      <w:szCs w:val="21"/>
                    </w:rPr>
                  </m:ctrlPr>
                </m:sSubPr>
                <m:e>
                  <m:r>
                    <m:rPr>
                      <m:sty m:val="p"/>
                    </m:rPr>
                    <w:rPr>
                      <w:rFonts w:ascii="Cambria Math" w:hAnsi="Cambria Math"/>
                      <w:szCs w:val="21"/>
                    </w:rPr>
                    <m:t>A</m:t>
                  </m:r>
                </m:e>
                <m:sub>
                  <m:r>
                    <m:rPr>
                      <m:sty m:val="p"/>
                    </m:rPr>
                    <w:rPr>
                      <w:rFonts w:ascii="Cambria Math" w:hAnsi="Cambria Math"/>
                      <w:szCs w:val="21"/>
                    </w:rPr>
                    <m:t>C</m:t>
                  </m:r>
                </m:sub>
              </m:sSub>
              <m:r>
                <m:rPr>
                  <m:sty m:val="p"/>
                </m:rPr>
                <w:rPr>
                  <w:rFonts w:ascii="Cambria Math" w:hAnsi="Cambria Math"/>
                  <w:szCs w:val="21"/>
                </w:rPr>
                <m:t>=</m:t>
              </m:r>
              <m:d>
                <m:dPr>
                  <m:begChr m:val="["/>
                  <m:endChr m:val="]"/>
                  <m:ctrlPr>
                    <w:rPr>
                      <w:rFonts w:ascii="Cambria Math" w:hAnsi="Cambria Math"/>
                      <w:szCs w:val="21"/>
                    </w:rPr>
                  </m:ctrlPr>
                </m:dPr>
                <m:e>
                  <m:sSubSup>
                    <m:sSubSupPr>
                      <m:ctrlPr>
                        <w:rPr>
                          <w:rFonts w:ascii="Cambria Math" w:hAnsi="Cambria Math"/>
                          <w:szCs w:val="21"/>
                        </w:rPr>
                      </m:ctrlPr>
                    </m:sSubSupPr>
                    <m:e>
                      <m:r>
                        <m:rPr>
                          <m:sty m:val="p"/>
                        </m:rPr>
                        <w:rPr>
                          <w:rFonts w:ascii="Cambria Math" w:hAnsi="Cambria Math"/>
                          <w:szCs w:val="21"/>
                        </w:rPr>
                        <m:t>A</m:t>
                      </m:r>
                    </m:e>
                    <m:sub>
                      <m:r>
                        <m:rPr>
                          <m:sty m:val="p"/>
                        </m:rPr>
                        <w:rPr>
                          <w:rFonts w:ascii="Cambria Math" w:hAnsi="Cambria Math"/>
                          <w:szCs w:val="21"/>
                        </w:rPr>
                        <m:t>C</m:t>
                      </m:r>
                    </m:sub>
                    <m:sup>
                      <m:r>
                        <m:rPr>
                          <m:sty m:val="p"/>
                        </m:rPr>
                        <w:rPr>
                          <w:rFonts w:ascii="Cambria Math" w:hAnsi="Cambria Math"/>
                          <w:szCs w:val="21"/>
                        </w:rPr>
                        <m:t>1</m:t>
                      </m:r>
                    </m:sup>
                  </m:sSubSup>
                  <m:r>
                    <m:rPr>
                      <m:sty m:val="p"/>
                    </m:rPr>
                    <w:rPr>
                      <w:rFonts w:ascii="Cambria Math" w:hAnsi="Cambria Math"/>
                      <w:szCs w:val="21"/>
                    </w:rPr>
                    <m:t>,</m:t>
                  </m:r>
                  <m:sSubSup>
                    <m:sSubSupPr>
                      <m:ctrlPr>
                        <w:rPr>
                          <w:rFonts w:ascii="Cambria Math" w:hAnsi="Cambria Math"/>
                          <w:szCs w:val="21"/>
                        </w:rPr>
                      </m:ctrlPr>
                    </m:sSubSupPr>
                    <m:e>
                      <m:r>
                        <m:rPr>
                          <m:sty m:val="p"/>
                        </m:rPr>
                        <w:rPr>
                          <w:rFonts w:ascii="Cambria Math" w:hAnsi="Cambria Math"/>
                          <w:szCs w:val="21"/>
                        </w:rPr>
                        <m:t>A</m:t>
                      </m:r>
                    </m:e>
                    <m:sub>
                      <m:r>
                        <m:rPr>
                          <m:sty m:val="p"/>
                        </m:rPr>
                        <w:rPr>
                          <w:rFonts w:ascii="Cambria Math" w:hAnsi="Cambria Math"/>
                          <w:szCs w:val="21"/>
                        </w:rPr>
                        <m:t>C</m:t>
                      </m:r>
                    </m:sub>
                    <m:sup>
                      <m:r>
                        <m:rPr>
                          <m:sty m:val="p"/>
                        </m:rPr>
                        <w:rPr>
                          <w:rFonts w:ascii="Cambria Math" w:hAnsi="Cambria Math"/>
                          <w:szCs w:val="21"/>
                        </w:rPr>
                        <m:t>2</m:t>
                      </m:r>
                    </m:sup>
                  </m:sSubSup>
                  <m:r>
                    <m:rPr>
                      <m:sty m:val="p"/>
                    </m:rPr>
                    <w:rPr>
                      <w:rFonts w:ascii="Cambria Math" w:hAnsi="Cambria Math"/>
                      <w:szCs w:val="21"/>
                    </w:rPr>
                    <m:t>,⋯,</m:t>
                  </m:r>
                  <m:sSubSup>
                    <m:sSubSupPr>
                      <m:ctrlPr>
                        <w:rPr>
                          <w:rFonts w:ascii="Cambria Math" w:hAnsi="Cambria Math"/>
                          <w:szCs w:val="21"/>
                        </w:rPr>
                      </m:ctrlPr>
                    </m:sSubSupPr>
                    <m:e>
                      <m:r>
                        <m:rPr>
                          <m:sty m:val="p"/>
                        </m:rPr>
                        <w:rPr>
                          <w:rFonts w:ascii="Cambria Math" w:hAnsi="Cambria Math"/>
                          <w:szCs w:val="21"/>
                        </w:rPr>
                        <m:t>A</m:t>
                      </m:r>
                    </m:e>
                    <m:sub>
                      <m:r>
                        <m:rPr>
                          <m:sty m:val="p"/>
                        </m:rPr>
                        <w:rPr>
                          <w:rFonts w:ascii="Cambria Math" w:hAnsi="Cambria Math"/>
                          <w:szCs w:val="21"/>
                        </w:rPr>
                        <m:t>C</m:t>
                      </m:r>
                    </m:sub>
                    <m:sup>
                      <m:r>
                        <m:rPr>
                          <m:sty m:val="p"/>
                        </m:rPr>
                        <w:rPr>
                          <w:rFonts w:ascii="Cambria Math" w:hAnsi="Cambria Math"/>
                          <w:szCs w:val="21"/>
                        </w:rPr>
                        <m:t>12</m:t>
                      </m:r>
                    </m:sup>
                  </m:sSubSup>
                  <m:ctrlPr>
                    <w:rPr>
                      <w:rFonts w:ascii="Cambria Math" w:hAnsi="Cambria Math"/>
                      <w:i/>
                      <w:szCs w:val="21"/>
                    </w:rPr>
                  </m:ctrlPr>
                </m:e>
              </m:d>
            </m:oMath>
            <w:r w:rsidR="00EA665D">
              <w:rPr>
                <w:szCs w:val="21"/>
              </w:rPr>
              <w:t>)</w:t>
            </w:r>
            <w:r w:rsidR="00EA665D">
              <w:rPr>
                <w:rFonts w:hint="eastAsia"/>
                <w:szCs w:val="21"/>
              </w:rPr>
              <w:t>，其中</w:t>
            </w:r>
            <m:oMath>
              <m:sSubSup>
                <m:sSubSupPr>
                  <m:ctrlPr>
                    <w:rPr>
                      <w:rFonts w:ascii="Cambria Math" w:hAnsi="Cambria Math"/>
                      <w:szCs w:val="21"/>
                    </w:rPr>
                  </m:ctrlPr>
                </m:sSubSupPr>
                <m:e>
                  <m:r>
                    <m:rPr>
                      <m:sty m:val="p"/>
                    </m:rPr>
                    <w:rPr>
                      <w:rFonts w:ascii="Cambria Math" w:hAnsi="Cambria Math"/>
                      <w:szCs w:val="21"/>
                    </w:rPr>
                    <m:t>A</m:t>
                  </m:r>
                </m:e>
                <m:sub>
                  <m:r>
                    <m:rPr>
                      <m:sty m:val="p"/>
                    </m:rPr>
                    <w:rPr>
                      <w:rFonts w:ascii="Cambria Math" w:hAnsi="Cambria Math"/>
                      <w:szCs w:val="21"/>
                    </w:rPr>
                    <m:t>C</m:t>
                  </m:r>
                </m:sub>
                <m:sup>
                  <m:r>
                    <m:rPr>
                      <m:sty m:val="p"/>
                    </m:rPr>
                    <w:rPr>
                      <w:rFonts w:ascii="Cambria Math" w:hAnsi="Cambria Math"/>
                      <w:szCs w:val="21"/>
                    </w:rPr>
                    <m:t>1</m:t>
                  </m:r>
                </m:sup>
              </m:sSubSup>
            </m:oMath>
            <w:r w:rsidR="00EA665D">
              <w:rPr>
                <w:rFonts w:hint="eastAsia"/>
                <w:szCs w:val="21"/>
              </w:rPr>
              <w:t>代表第一层多头注意力中各个头注意力权重的加和平均，作为</w:t>
            </w:r>
            <w:r w:rsidR="00EA665D">
              <w:rPr>
                <w:rFonts w:hint="eastAsia"/>
                <w:szCs w:val="21"/>
              </w:rPr>
              <w:t>C</w:t>
            </w:r>
            <w:r w:rsidR="00EA665D">
              <w:rPr>
                <w:szCs w:val="21"/>
              </w:rPr>
              <w:t>ross-Encoders</w:t>
            </w:r>
            <w:r w:rsidR="00EA665D">
              <w:rPr>
                <w:rFonts w:hint="eastAsia"/>
                <w:szCs w:val="21"/>
              </w:rPr>
              <w:t>框架第一层的注意力权重，其余层的注意力权重计算方式同理。</w:t>
            </w:r>
            <w:r w:rsidR="004C22AE">
              <w:rPr>
                <w:rFonts w:hint="eastAsia"/>
                <w:szCs w:val="21"/>
              </w:rPr>
              <w:t>对于</w:t>
            </w:r>
            <w:r w:rsidR="004C22AE">
              <w:rPr>
                <w:rFonts w:hint="eastAsia"/>
                <w:szCs w:val="21"/>
              </w:rPr>
              <w:t>B</w:t>
            </w:r>
            <w:r w:rsidR="004C22AE">
              <w:rPr>
                <w:szCs w:val="21"/>
              </w:rPr>
              <w:t>i-Encoders</w:t>
            </w:r>
            <w:r w:rsidR="004C22AE">
              <w:rPr>
                <w:rFonts w:hint="eastAsia"/>
                <w:szCs w:val="21"/>
              </w:rPr>
              <w:t>框架，分为两个编码器，两个句子独立编码，需要取出编码第一个句子的</w:t>
            </w:r>
            <w:r w:rsidR="004C22AE">
              <w:rPr>
                <w:rFonts w:hint="eastAsia"/>
                <w:szCs w:val="21"/>
              </w:rPr>
              <w:t>E</w:t>
            </w:r>
            <w:r w:rsidR="004C22AE">
              <w:rPr>
                <w:szCs w:val="21"/>
              </w:rPr>
              <w:t>ncoder</w:t>
            </w:r>
            <w:r w:rsidR="009E408E">
              <w:rPr>
                <w:rFonts w:hint="eastAsia"/>
                <w:szCs w:val="21"/>
              </w:rPr>
              <w:t>中的表示向量</w:t>
            </w:r>
            <m:oMath>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1</m:t>
                  </m:r>
                </m:sub>
              </m:sSub>
            </m:oMath>
            <w:r w:rsidR="004C22AE">
              <w:rPr>
                <w:rFonts w:hint="eastAsia"/>
                <w:szCs w:val="21"/>
              </w:rPr>
              <w:t>和编码第二个句子的</w:t>
            </w:r>
            <w:r w:rsidR="004C22AE">
              <w:rPr>
                <w:rFonts w:hint="eastAsia"/>
                <w:szCs w:val="21"/>
              </w:rPr>
              <w:t>E</w:t>
            </w:r>
            <w:r w:rsidR="004C22AE">
              <w:rPr>
                <w:szCs w:val="21"/>
              </w:rPr>
              <w:t>ncoder</w:t>
            </w:r>
            <w:r w:rsidR="009E408E">
              <w:rPr>
                <w:rFonts w:hint="eastAsia"/>
                <w:szCs w:val="21"/>
              </w:rPr>
              <w:t>中的表示向量</w:t>
            </w:r>
            <m:oMath>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2</m:t>
                  </m:r>
                </m:sub>
              </m:sSub>
            </m:oMath>
            <w:r w:rsidR="009E408E">
              <w:rPr>
                <w:rFonts w:hint="eastAsia"/>
                <w:szCs w:val="21"/>
              </w:rPr>
              <w:t>，将</w:t>
            </w:r>
            <m:oMath>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1</m:t>
                  </m:r>
                </m:sub>
              </m:sSub>
            </m:oMath>
            <w:r w:rsidR="009E408E">
              <w:rPr>
                <w:rFonts w:hint="eastAsia"/>
                <w:szCs w:val="21"/>
              </w:rPr>
              <w:t>和</w:t>
            </w:r>
            <m:oMath>
              <m:sSub>
                <m:sSubPr>
                  <m:ctrlPr>
                    <w:rPr>
                      <w:rFonts w:ascii="Cambria Math" w:hAnsi="Cambria Math"/>
                      <w:szCs w:val="21"/>
                    </w:rPr>
                  </m:ctrlPr>
                </m:sSubPr>
                <m:e>
                  <m:r>
                    <m:rPr>
                      <m:sty m:val="p"/>
                    </m:rPr>
                    <w:rPr>
                      <w:rFonts w:ascii="Cambria Math" w:hAnsi="Cambria Math"/>
                      <w:szCs w:val="21"/>
                    </w:rPr>
                    <m:t>E</m:t>
                  </m:r>
                </m:e>
                <m:sub>
                  <m:r>
                    <m:rPr>
                      <m:sty m:val="p"/>
                    </m:rPr>
                    <w:rPr>
                      <w:rFonts w:ascii="Cambria Math" w:hAnsi="Cambria Math"/>
                      <w:szCs w:val="21"/>
                    </w:rPr>
                    <m:t>2</m:t>
                  </m:r>
                </m:sub>
              </m:sSub>
            </m:oMath>
            <w:r w:rsidR="004C22AE">
              <w:rPr>
                <w:rFonts w:hint="eastAsia"/>
                <w:szCs w:val="21"/>
              </w:rPr>
              <w:t>进行交互计算</w:t>
            </w:r>
            <w:r w:rsidR="004C22AE">
              <w:rPr>
                <w:rFonts w:hint="eastAsia"/>
                <w:szCs w:val="21"/>
              </w:rPr>
              <w:t>(</w:t>
            </w:r>
            <w:r w:rsidR="004C22AE">
              <w:rPr>
                <w:rFonts w:hint="eastAsia"/>
                <w:szCs w:val="21"/>
              </w:rPr>
              <w:t>图</w:t>
            </w:r>
            <w:r w:rsidR="004C22AE">
              <w:rPr>
                <w:rFonts w:hint="eastAsia"/>
                <w:szCs w:val="21"/>
              </w:rPr>
              <w:t>5</w:t>
            </w:r>
            <w:r w:rsidR="004C22AE">
              <w:rPr>
                <w:rFonts w:hint="eastAsia"/>
                <w:szCs w:val="21"/>
              </w:rPr>
              <w:t>中的</w:t>
            </w:r>
            <w:r w:rsidR="004C22AE">
              <w:rPr>
                <w:szCs w:val="21"/>
              </w:rPr>
              <w:t>mutual attention</w:t>
            </w:r>
            <w:r w:rsidR="004C22AE">
              <w:rPr>
                <w:rFonts w:hint="eastAsia"/>
                <w:szCs w:val="21"/>
              </w:rPr>
              <w:t>模块</w:t>
            </w:r>
            <w:r w:rsidR="004C22AE">
              <w:rPr>
                <w:szCs w:val="21"/>
              </w:rPr>
              <w:t>)</w:t>
            </w:r>
            <w:r w:rsidR="004C22AE">
              <w:rPr>
                <w:rFonts w:hint="eastAsia"/>
                <w:szCs w:val="21"/>
              </w:rPr>
              <w:t>，从而得到两个句子之间的</w:t>
            </w:r>
            <w:r w:rsidR="009E408E">
              <w:rPr>
                <w:rFonts w:hint="eastAsia"/>
                <w:szCs w:val="21"/>
              </w:rPr>
              <w:t>交互注意力权重。</w:t>
            </w:r>
          </w:p>
          <w:p w14:paraId="0EA8EC23" w14:textId="77777777" w:rsidR="000C2BFC" w:rsidRPr="00EA665D" w:rsidRDefault="000C2BFC" w:rsidP="006F59F6">
            <w:pPr>
              <w:ind w:firstLineChars="200" w:firstLine="420"/>
              <w:rPr>
                <w:szCs w:val="21"/>
              </w:rPr>
            </w:pPr>
          </w:p>
          <w:p w14:paraId="6A7BBBC7" w14:textId="77777777" w:rsidR="000C2BFC" w:rsidRDefault="000C2BFC" w:rsidP="006F59F6">
            <w:pPr>
              <w:ind w:firstLineChars="200" w:firstLine="420"/>
              <w:rPr>
                <w:szCs w:val="21"/>
              </w:rPr>
            </w:pPr>
          </w:p>
          <w:p w14:paraId="4A436DFC" w14:textId="77777777" w:rsidR="000C2BFC" w:rsidRDefault="000C2BFC" w:rsidP="006F59F6">
            <w:pPr>
              <w:ind w:firstLineChars="200" w:firstLine="420"/>
              <w:rPr>
                <w:szCs w:val="21"/>
              </w:rPr>
            </w:pPr>
          </w:p>
          <w:p w14:paraId="69B79FD1" w14:textId="77777777" w:rsidR="000C2BFC" w:rsidRDefault="000C2BFC" w:rsidP="006F59F6">
            <w:pPr>
              <w:ind w:firstLineChars="200" w:firstLine="420"/>
              <w:rPr>
                <w:szCs w:val="21"/>
              </w:rPr>
            </w:pPr>
          </w:p>
          <w:p w14:paraId="3C09BCA9" w14:textId="77777777" w:rsidR="000C2BFC" w:rsidRDefault="000C2BFC" w:rsidP="006F59F6">
            <w:pPr>
              <w:ind w:firstLineChars="200" w:firstLine="420"/>
              <w:rPr>
                <w:szCs w:val="21"/>
              </w:rPr>
            </w:pPr>
          </w:p>
          <w:p w14:paraId="3735C573" w14:textId="77777777" w:rsidR="000C2BFC" w:rsidRDefault="000C2BFC" w:rsidP="006F59F6">
            <w:pPr>
              <w:ind w:firstLineChars="200" w:firstLine="420"/>
              <w:rPr>
                <w:szCs w:val="21"/>
              </w:rPr>
            </w:pPr>
          </w:p>
          <w:p w14:paraId="6F499610" w14:textId="77777777" w:rsidR="000C2BFC" w:rsidRDefault="000C2BFC" w:rsidP="006F59F6">
            <w:pPr>
              <w:ind w:firstLineChars="200" w:firstLine="420"/>
              <w:rPr>
                <w:szCs w:val="21"/>
              </w:rPr>
            </w:pPr>
          </w:p>
          <w:p w14:paraId="578A9C68" w14:textId="77777777" w:rsidR="000C2BFC" w:rsidRDefault="000C2BFC" w:rsidP="006F59F6">
            <w:pPr>
              <w:ind w:firstLineChars="200" w:firstLine="420"/>
              <w:rPr>
                <w:szCs w:val="21"/>
              </w:rPr>
            </w:pPr>
          </w:p>
          <w:p w14:paraId="262C43CF" w14:textId="77777777" w:rsidR="000C2BFC" w:rsidRDefault="000C2BFC" w:rsidP="006F59F6">
            <w:pPr>
              <w:ind w:firstLineChars="200" w:firstLine="420"/>
              <w:rPr>
                <w:szCs w:val="21"/>
              </w:rPr>
            </w:pPr>
          </w:p>
          <w:p w14:paraId="1E0589B1" w14:textId="77777777" w:rsidR="000C2BFC" w:rsidRDefault="000C2BFC" w:rsidP="006F59F6">
            <w:pPr>
              <w:ind w:firstLineChars="200" w:firstLine="420"/>
              <w:rPr>
                <w:szCs w:val="21"/>
              </w:rPr>
            </w:pPr>
          </w:p>
          <w:p w14:paraId="29CE306F" w14:textId="77777777" w:rsidR="000C2BFC" w:rsidRDefault="000C2BFC" w:rsidP="006F59F6">
            <w:pPr>
              <w:ind w:firstLineChars="200" w:firstLine="420"/>
              <w:rPr>
                <w:szCs w:val="21"/>
              </w:rPr>
            </w:pPr>
          </w:p>
          <w:p w14:paraId="7DF94874" w14:textId="557FFB07" w:rsidR="00732593" w:rsidRDefault="00334C94" w:rsidP="006F59F6">
            <w:pPr>
              <w:ind w:firstLineChars="200" w:firstLine="420"/>
              <w:rPr>
                <w:szCs w:val="21"/>
              </w:rPr>
            </w:pPr>
            <w:r>
              <w:rPr>
                <w:rFonts w:hint="eastAsia"/>
                <w:szCs w:val="21"/>
              </w:rPr>
              <w:t>在训练</w:t>
            </w:r>
            <w:r>
              <w:rPr>
                <w:rFonts w:hint="eastAsia"/>
                <w:szCs w:val="21"/>
              </w:rPr>
              <w:t>B</w:t>
            </w:r>
            <w:r>
              <w:rPr>
                <w:szCs w:val="21"/>
              </w:rPr>
              <w:t>i-Encoders</w:t>
            </w:r>
            <w:r>
              <w:rPr>
                <w:rFonts w:hint="eastAsia"/>
                <w:szCs w:val="21"/>
              </w:rPr>
              <w:t>的编码器时，将</w:t>
            </w:r>
            <w:r>
              <w:rPr>
                <w:rFonts w:hint="eastAsia"/>
                <w:szCs w:val="21"/>
              </w:rPr>
              <w:t>q</w:t>
            </w:r>
            <w:r>
              <w:rPr>
                <w:szCs w:val="21"/>
              </w:rPr>
              <w:t>uery</w:t>
            </w:r>
            <w:r>
              <w:rPr>
                <w:rFonts w:hint="eastAsia"/>
                <w:szCs w:val="21"/>
              </w:rPr>
              <w:t>和</w:t>
            </w:r>
            <w:r>
              <w:rPr>
                <w:rFonts w:hint="eastAsia"/>
                <w:szCs w:val="21"/>
              </w:rPr>
              <w:t>c</w:t>
            </w:r>
            <w:r>
              <w:rPr>
                <w:szCs w:val="21"/>
              </w:rPr>
              <w:t>andidates</w:t>
            </w:r>
            <w:r>
              <w:rPr>
                <w:rFonts w:hint="eastAsia"/>
                <w:szCs w:val="21"/>
              </w:rPr>
              <w:t>以特定的方式输入到</w:t>
            </w:r>
            <w:r>
              <w:rPr>
                <w:rFonts w:hint="eastAsia"/>
                <w:szCs w:val="21"/>
              </w:rPr>
              <w:t>C</w:t>
            </w:r>
            <w:r>
              <w:rPr>
                <w:szCs w:val="21"/>
              </w:rPr>
              <w:t>ross-Encoders</w:t>
            </w:r>
            <w:r>
              <w:rPr>
                <w:rFonts w:hint="eastAsia"/>
                <w:szCs w:val="21"/>
              </w:rPr>
              <w:t>和</w:t>
            </w:r>
            <w:r>
              <w:rPr>
                <w:rFonts w:hint="eastAsia"/>
                <w:szCs w:val="21"/>
              </w:rPr>
              <w:t>B</w:t>
            </w:r>
            <w:r>
              <w:rPr>
                <w:szCs w:val="21"/>
              </w:rPr>
              <w:t>i-Encoders</w:t>
            </w:r>
            <w:r>
              <w:rPr>
                <w:rFonts w:hint="eastAsia"/>
                <w:szCs w:val="21"/>
              </w:rPr>
              <w:t>中。对于</w:t>
            </w:r>
            <w:r>
              <w:rPr>
                <w:rFonts w:hint="eastAsia"/>
                <w:szCs w:val="21"/>
              </w:rPr>
              <w:t>B</w:t>
            </w:r>
            <w:r>
              <w:rPr>
                <w:szCs w:val="21"/>
              </w:rPr>
              <w:t>i-Encoder</w:t>
            </w:r>
            <w:r>
              <w:rPr>
                <w:rFonts w:hint="eastAsia"/>
                <w:szCs w:val="21"/>
              </w:rPr>
              <w:t>s</w:t>
            </w:r>
            <w:r>
              <w:rPr>
                <w:rFonts w:hint="eastAsia"/>
                <w:szCs w:val="21"/>
              </w:rPr>
              <w:t>，需要有专门计算</w:t>
            </w:r>
            <w:r>
              <w:rPr>
                <w:rFonts w:hint="eastAsia"/>
                <w:szCs w:val="21"/>
              </w:rPr>
              <w:t>q</w:t>
            </w:r>
            <w:r>
              <w:rPr>
                <w:szCs w:val="21"/>
              </w:rPr>
              <w:t>uery</w:t>
            </w:r>
            <w:r>
              <w:rPr>
                <w:rFonts w:hint="eastAsia"/>
                <w:szCs w:val="21"/>
              </w:rPr>
              <w:t>和</w:t>
            </w:r>
            <w:r>
              <w:rPr>
                <w:rFonts w:hint="eastAsia"/>
                <w:szCs w:val="21"/>
              </w:rPr>
              <w:t>c</w:t>
            </w:r>
            <w:r>
              <w:rPr>
                <w:szCs w:val="21"/>
              </w:rPr>
              <w:t>andidates</w:t>
            </w:r>
            <w:r>
              <w:rPr>
                <w:rFonts w:hint="eastAsia"/>
                <w:szCs w:val="21"/>
              </w:rPr>
              <w:t>之间注意力的模块，如图</w:t>
            </w:r>
            <w:r w:rsidR="002572B9">
              <w:rPr>
                <w:rFonts w:hint="eastAsia"/>
                <w:szCs w:val="21"/>
              </w:rPr>
              <w:t>3</w:t>
            </w:r>
            <w:r>
              <w:rPr>
                <w:rFonts w:hint="eastAsia"/>
                <w:szCs w:val="21"/>
              </w:rPr>
              <w:t>中的</w:t>
            </w:r>
            <w:r>
              <w:rPr>
                <w:rFonts w:hint="eastAsia"/>
                <w:szCs w:val="21"/>
              </w:rPr>
              <w:t>M</w:t>
            </w:r>
            <w:r>
              <w:rPr>
                <w:szCs w:val="21"/>
              </w:rPr>
              <w:t>utual Attention</w:t>
            </w:r>
            <w:r>
              <w:rPr>
                <w:rFonts w:hint="eastAsia"/>
                <w:szCs w:val="21"/>
              </w:rPr>
              <w:t>模块，做法按照</w:t>
            </w:r>
            <w:r>
              <w:rPr>
                <w:rFonts w:hint="eastAsia"/>
                <w:szCs w:val="21"/>
              </w:rPr>
              <w:t>T</w:t>
            </w:r>
            <w:r>
              <w:rPr>
                <w:szCs w:val="21"/>
              </w:rPr>
              <w:t>ransformer</w:t>
            </w:r>
            <w:r>
              <w:rPr>
                <w:rFonts w:hint="eastAsia"/>
                <w:szCs w:val="21"/>
              </w:rPr>
              <w:t>模块中的多头缩放点积即可。</w:t>
            </w:r>
            <w:r w:rsidR="00BA1796">
              <w:rPr>
                <w:rFonts w:hint="eastAsia"/>
              </w:rPr>
              <w:t>对于</w:t>
            </w:r>
            <w:r w:rsidR="00BA1796">
              <w:rPr>
                <w:rFonts w:hint="eastAsia"/>
              </w:rPr>
              <w:t>1</w:t>
            </w:r>
            <w:r w:rsidR="00BA1796">
              <w:t>2</w:t>
            </w:r>
            <w:r w:rsidR="00BA1796">
              <w:rPr>
                <w:rFonts w:hint="eastAsia"/>
              </w:rPr>
              <w:t>层的</w:t>
            </w:r>
            <w:r w:rsidR="00BA1796">
              <w:rPr>
                <w:rFonts w:hint="eastAsia"/>
              </w:rPr>
              <w:t>T</w:t>
            </w:r>
            <w:r w:rsidR="00BA1796">
              <w:t>ransformer</w:t>
            </w:r>
            <w:r w:rsidR="00BA1796">
              <w:rPr>
                <w:rFonts w:hint="eastAsia"/>
              </w:rPr>
              <w:t>结构，</w:t>
            </w:r>
            <w:r w:rsidR="00547F4D">
              <w:rPr>
                <w:rFonts w:hint="eastAsia"/>
              </w:rPr>
              <w:t>为了建模深层次的语义交互，</w:t>
            </w:r>
            <w:r w:rsidR="00BA1796">
              <w:rPr>
                <w:rFonts w:hint="eastAsia"/>
              </w:rPr>
              <w:t>取出</w:t>
            </w:r>
            <w:r w:rsidR="00BA1796">
              <w:rPr>
                <w:rFonts w:hint="eastAsia"/>
              </w:rPr>
              <w:t>q</w:t>
            </w:r>
            <w:r w:rsidR="00BA1796">
              <w:t>uery</w:t>
            </w:r>
            <w:r w:rsidR="00BA1796">
              <w:rPr>
                <w:rFonts w:hint="eastAsia"/>
              </w:rPr>
              <w:t>的每一层表示</w:t>
            </w:r>
            <m:oMath>
              <m:sSup>
                <m:sSupPr>
                  <m:ctrlPr>
                    <w:rPr>
                      <w:rFonts w:ascii="Cambria Math" w:hAnsi="Cambria Math" w:cs="宋体"/>
                      <w:szCs w:val="21"/>
                    </w:rPr>
                  </m:ctrlPr>
                </m:sSupPr>
                <m:e>
                  <m:r>
                    <m:rPr>
                      <m:sty m:val="bi"/>
                    </m:rPr>
                    <w:rPr>
                      <w:rFonts w:ascii="Cambria Math" w:hAnsi="Cambria Math" w:cs="宋体"/>
                      <w:szCs w:val="21"/>
                    </w:rPr>
                    <m:t>Q</m:t>
                  </m:r>
                </m:e>
                <m:sup>
                  <m:r>
                    <m:rPr>
                      <m:sty m:val="p"/>
                    </m:rPr>
                    <w:rPr>
                      <w:rFonts w:ascii="Cambria Math" w:hAnsi="Cambria Math" w:cs="宋体"/>
                      <w:szCs w:val="21"/>
                    </w:rPr>
                    <m:t>k</m:t>
                  </m:r>
                </m:sup>
              </m:sSup>
            </m:oMath>
            <w:r w:rsidR="00BA1796">
              <w:rPr>
                <w:rFonts w:hint="eastAsia"/>
              </w:rPr>
              <w:t>与</w:t>
            </w:r>
            <w:r w:rsidR="00CA5897">
              <w:rPr>
                <w:rFonts w:hint="eastAsia"/>
              </w:rPr>
              <w:t>对应层数的</w:t>
            </w:r>
            <w:r w:rsidR="00CA5897">
              <w:rPr>
                <w:rFonts w:hint="eastAsia"/>
              </w:rPr>
              <w:t>c</w:t>
            </w:r>
            <w:r w:rsidR="00CA5897">
              <w:t>andidates</w:t>
            </w:r>
            <w:r w:rsidR="00CA5897">
              <w:rPr>
                <w:rFonts w:hint="eastAsia"/>
              </w:rPr>
              <w:t>的表示</w:t>
            </w:r>
            <m:oMath>
              <m:sSup>
                <m:sSupPr>
                  <m:ctrlPr>
                    <w:rPr>
                      <w:rFonts w:ascii="Cambria Math" w:hAnsi="Cambria Math" w:cs="宋体"/>
                      <w:szCs w:val="21"/>
                    </w:rPr>
                  </m:ctrlPr>
                </m:sSupPr>
                <m:e>
                  <m:r>
                    <m:rPr>
                      <m:sty m:val="bi"/>
                    </m:rPr>
                    <w:rPr>
                      <w:rFonts w:ascii="Cambria Math" w:hAnsi="Cambria Math" w:cs="宋体"/>
                      <w:szCs w:val="21"/>
                    </w:rPr>
                    <m:t>D</m:t>
                  </m:r>
                </m:e>
                <m:sup>
                  <m:r>
                    <m:rPr>
                      <m:sty m:val="p"/>
                    </m:rPr>
                    <w:rPr>
                      <w:rFonts w:ascii="Cambria Math" w:hAnsi="Cambria Math" w:cs="宋体"/>
                      <w:szCs w:val="21"/>
                    </w:rPr>
                    <m:t>k</m:t>
                  </m:r>
                </m:sup>
              </m:sSup>
            </m:oMath>
            <w:r w:rsidR="00CA5897">
              <w:rPr>
                <w:rFonts w:hint="eastAsia"/>
                <w:szCs w:val="21"/>
              </w:rPr>
              <w:t>之间计算注意力得到</w:t>
            </w:r>
            <m:oMath>
              <m:sSubSup>
                <m:sSubSupPr>
                  <m:ctrlPr>
                    <w:rPr>
                      <w:rFonts w:ascii="Cambria Math" w:hAnsi="Cambria Math"/>
                      <w:szCs w:val="21"/>
                    </w:rPr>
                  </m:ctrlPr>
                </m:sSubSupPr>
                <m:e>
                  <m:r>
                    <m:rPr>
                      <m:sty m:val="b"/>
                    </m:rPr>
                    <w:rPr>
                      <w:rFonts w:ascii="Cambria Math" w:hAnsi="Cambria Math"/>
                      <w:szCs w:val="21"/>
                    </w:rPr>
                    <m:t>A</m:t>
                  </m:r>
                </m:e>
                <m:sub>
                  <m:r>
                    <m:rPr>
                      <m:sty m:val="p"/>
                    </m:rPr>
                    <w:rPr>
                      <w:rFonts w:ascii="Cambria Math" w:hAnsi="Cambria Math"/>
                      <w:szCs w:val="21"/>
                    </w:rPr>
                    <m:t>B</m:t>
                  </m:r>
                </m:sub>
                <m:sup>
                  <m:r>
                    <m:rPr>
                      <m:sty m:val="p"/>
                    </m:rPr>
                    <w:rPr>
                      <w:rFonts w:ascii="Cambria Math" w:hAnsi="Cambria Math"/>
                      <w:szCs w:val="21"/>
                    </w:rPr>
                    <m:t>k</m:t>
                  </m:r>
                </m:sup>
              </m:sSubSup>
            </m:oMath>
            <w:r w:rsidR="00CA5897">
              <w:rPr>
                <w:rFonts w:hint="eastAsia"/>
                <w:szCs w:val="21"/>
              </w:rPr>
              <w:t>（为了实现蒸馏，注意力</w:t>
            </w:r>
            <w:r w:rsidR="00931E06">
              <w:rPr>
                <w:rFonts w:hint="eastAsia"/>
                <w:szCs w:val="21"/>
              </w:rPr>
              <w:t>权重需要进行缩放</w:t>
            </w:r>
            <w:r w:rsidR="00CA5897">
              <w:rPr>
                <w:rFonts w:hint="eastAsia"/>
                <w:szCs w:val="21"/>
              </w:rPr>
              <w:t>）</w:t>
            </w:r>
            <w:r w:rsidR="009E4991">
              <w:rPr>
                <w:rFonts w:hint="eastAsia"/>
                <w:szCs w:val="21"/>
              </w:rPr>
              <w:t>。</w:t>
            </w:r>
            <w:r w:rsidR="004A46D4">
              <w:rPr>
                <w:rFonts w:hint="eastAsia"/>
                <w:szCs w:val="21"/>
              </w:rPr>
              <w:t>为了能够将</w:t>
            </w:r>
            <w:r w:rsidR="004A46D4">
              <w:rPr>
                <w:rFonts w:hint="eastAsia"/>
                <w:szCs w:val="21"/>
              </w:rPr>
              <w:t>C</w:t>
            </w:r>
            <w:r w:rsidR="004A46D4">
              <w:rPr>
                <w:szCs w:val="21"/>
              </w:rPr>
              <w:t>ross-Encoders</w:t>
            </w:r>
            <w:r w:rsidR="004A46D4">
              <w:rPr>
                <w:rFonts w:hint="eastAsia"/>
                <w:szCs w:val="21"/>
              </w:rPr>
              <w:t>中已经学习到的丰富的交互语义信息转移到</w:t>
            </w:r>
            <w:r w:rsidR="004A46D4">
              <w:rPr>
                <w:rFonts w:hint="eastAsia"/>
                <w:szCs w:val="21"/>
              </w:rPr>
              <w:t>B</w:t>
            </w:r>
            <w:r w:rsidR="004A46D4">
              <w:rPr>
                <w:szCs w:val="21"/>
              </w:rPr>
              <w:t>i-Encoders</w:t>
            </w:r>
            <w:r w:rsidR="004A46D4">
              <w:rPr>
                <w:rFonts w:hint="eastAsia"/>
                <w:szCs w:val="21"/>
              </w:rPr>
              <w:t>中的编码器，我们采用注意力蒸馏的思想，即最小化每一层</w:t>
            </w:r>
            <w:r w:rsidR="008478D4">
              <w:rPr>
                <w:rFonts w:hint="eastAsia"/>
                <w:szCs w:val="21"/>
              </w:rPr>
              <w:t>的</w:t>
            </w:r>
            <m:oMath>
              <m:sSubSup>
                <m:sSubSupPr>
                  <m:ctrlPr>
                    <w:rPr>
                      <w:rFonts w:ascii="Cambria Math" w:hAnsi="Cambria Math"/>
                      <w:szCs w:val="21"/>
                    </w:rPr>
                  </m:ctrlPr>
                </m:sSubSupPr>
                <m:e>
                  <m:r>
                    <m:rPr>
                      <m:sty m:val="b"/>
                    </m:rPr>
                    <w:rPr>
                      <w:rFonts w:ascii="Cambria Math" w:hAnsi="Cambria Math"/>
                      <w:szCs w:val="21"/>
                    </w:rPr>
                    <m:t>A</m:t>
                  </m:r>
                </m:e>
                <m:sub>
                  <m:r>
                    <m:rPr>
                      <m:sty m:val="p"/>
                    </m:rPr>
                    <w:rPr>
                      <w:rFonts w:ascii="Cambria Math" w:hAnsi="Cambria Math"/>
                      <w:szCs w:val="21"/>
                    </w:rPr>
                    <m:t>B</m:t>
                  </m:r>
                </m:sub>
                <m:sup>
                  <m:r>
                    <m:rPr>
                      <m:sty m:val="p"/>
                    </m:rPr>
                    <w:rPr>
                      <w:rFonts w:ascii="Cambria Math" w:hAnsi="Cambria Math"/>
                      <w:szCs w:val="21"/>
                    </w:rPr>
                    <m:t>k</m:t>
                  </m:r>
                </m:sup>
              </m:sSubSup>
            </m:oMath>
            <w:r w:rsidR="008478D4">
              <w:rPr>
                <w:rFonts w:hint="eastAsia"/>
                <w:szCs w:val="21"/>
              </w:rPr>
              <w:t>和</w:t>
            </w:r>
            <m:oMath>
              <m:sSubSup>
                <m:sSubSupPr>
                  <m:ctrlPr>
                    <w:rPr>
                      <w:rFonts w:ascii="Cambria Math" w:hAnsi="Cambria Math" w:cs="宋体"/>
                      <w:szCs w:val="21"/>
                    </w:rPr>
                  </m:ctrlPr>
                </m:sSubSupPr>
                <m:e>
                  <m:r>
                    <m:rPr>
                      <m:sty m:val="b"/>
                    </m:rPr>
                    <w:rPr>
                      <w:rFonts w:ascii="Cambria Math" w:hAnsi="Cambria Math" w:cs="宋体"/>
                      <w:szCs w:val="21"/>
                    </w:rPr>
                    <m:t>A</m:t>
                  </m:r>
                </m:e>
                <m:sub>
                  <m:r>
                    <m:rPr>
                      <m:sty m:val="p"/>
                    </m:rPr>
                    <w:rPr>
                      <w:rFonts w:ascii="Cambria Math" w:hAnsi="Cambria Math" w:cs="宋体"/>
                      <w:szCs w:val="21"/>
                    </w:rPr>
                    <m:t>C</m:t>
                  </m:r>
                </m:sub>
                <m:sup>
                  <m:r>
                    <m:rPr>
                      <m:sty m:val="p"/>
                    </m:rPr>
                    <w:rPr>
                      <w:rFonts w:ascii="Cambria Math" w:hAnsi="Cambria Math" w:cs="宋体"/>
                      <w:szCs w:val="21"/>
                    </w:rPr>
                    <m:t>k</m:t>
                  </m:r>
                </m:sup>
              </m:sSubSup>
            </m:oMath>
            <w:r w:rsidR="008478D4">
              <w:rPr>
                <w:rFonts w:hint="eastAsia"/>
                <w:szCs w:val="21"/>
              </w:rPr>
              <w:t>之间的</w:t>
            </w:r>
            <w:r w:rsidR="00FA3215">
              <w:rPr>
                <w:rFonts w:hint="eastAsia"/>
                <w:szCs w:val="21"/>
              </w:rPr>
              <w:t>均方误差</w:t>
            </w:r>
            <w:r w:rsidR="00271562">
              <w:rPr>
                <w:rFonts w:hint="eastAsia"/>
                <w:szCs w:val="21"/>
              </w:rPr>
              <w:t>，如下公式：</w:t>
            </w:r>
          </w:p>
          <w:p w14:paraId="3E4514B7" w14:textId="2F0144ED" w:rsidR="00462182" w:rsidRPr="00462182" w:rsidRDefault="009213FF" w:rsidP="00462182">
            <m:oMathPara>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attn</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H</m:t>
                    </m:r>
                  </m:den>
                </m:f>
                <m:nary>
                  <m:naryPr>
                    <m:chr m:val="∑"/>
                    <m:ctrlPr>
                      <w:rPr>
                        <w:rFonts w:ascii="Cambria Math" w:hAnsi="Cambria Math"/>
                      </w:rPr>
                    </m:ctrlPr>
                  </m:naryPr>
                  <m:sub>
                    <m:r>
                      <m:rPr>
                        <m:sty m:val="p"/>
                      </m:rPr>
                      <w:rPr>
                        <w:rFonts w:ascii="Cambria Math" w:hAnsi="Cambria Math"/>
                      </w:rPr>
                      <m:t>h=1</m:t>
                    </m:r>
                  </m:sub>
                  <m:sup>
                    <m:r>
                      <m:rPr>
                        <m:sty m:val="p"/>
                      </m:rPr>
                      <w:rPr>
                        <w:rFonts w:ascii="Cambria Math" w:hAnsi="Cambria Math"/>
                      </w:rPr>
                      <m:t>H</m:t>
                    </m:r>
                  </m:sup>
                  <m:e>
                    <m:r>
                      <m:rPr>
                        <m:sty m:val="p"/>
                      </m:rPr>
                      <w:rPr>
                        <w:rFonts w:ascii="Cambria Math" w:hAnsi="Cambria Math"/>
                      </w:rPr>
                      <m:t>MSE</m:t>
                    </m:r>
                    <m:d>
                      <m:dPr>
                        <m:ctrlPr>
                          <w:rPr>
                            <w:rFonts w:ascii="Cambria Math" w:hAnsi="Cambria Math"/>
                          </w:rPr>
                        </m:ctrlPr>
                      </m:dPr>
                      <m:e>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B</m:t>
                            </m:r>
                          </m:sub>
                          <m:sup>
                            <m:r>
                              <m:rPr>
                                <m:sty m:val="p"/>
                              </m:rPr>
                              <w:rPr>
                                <w:rFonts w:ascii="Cambria Math" w:hAnsi="Cambria Math"/>
                              </w:rPr>
                              <m:t>k,h</m:t>
                            </m:r>
                          </m:sup>
                        </m:sSubSup>
                        <m:r>
                          <m:rPr>
                            <m:sty m:val="p"/>
                          </m:rPr>
                          <w:rPr>
                            <w:rFonts w:ascii="Cambria Math" w:hAnsi="Cambria Math"/>
                          </w:rPr>
                          <m:t>,</m:t>
                        </m:r>
                        <m:sSubSup>
                          <m:sSubSupPr>
                            <m:ctrlPr>
                              <w:rPr>
                                <w:rFonts w:ascii="Cambria Math" w:hAnsi="Cambria Math"/>
                              </w:rPr>
                            </m:ctrlPr>
                          </m:sSubSupPr>
                          <m:e>
                            <m:r>
                              <m:rPr>
                                <m:sty m:val="p"/>
                              </m:rPr>
                              <w:rPr>
                                <w:rFonts w:ascii="Cambria Math" w:hAnsi="Cambria Math"/>
                              </w:rPr>
                              <m:t>A</m:t>
                            </m:r>
                          </m:e>
                          <m:sub>
                            <m:r>
                              <m:rPr>
                                <m:sty m:val="p"/>
                              </m:rPr>
                              <w:rPr>
                                <w:rFonts w:ascii="Cambria Math" w:hAnsi="Cambria Math"/>
                              </w:rPr>
                              <m:t>C</m:t>
                            </m:r>
                          </m:sub>
                          <m:sup>
                            <m:r>
                              <m:rPr>
                                <m:sty m:val="p"/>
                              </m:rPr>
                              <w:rPr>
                                <w:rFonts w:ascii="Cambria Math" w:hAnsi="Cambria Math"/>
                              </w:rPr>
                              <m:t>k,h</m:t>
                            </m:r>
                          </m:sup>
                        </m:sSubSup>
                      </m:e>
                    </m:d>
                  </m:e>
                </m:nary>
              </m:oMath>
            </m:oMathPara>
          </w:p>
          <w:p w14:paraId="61ADCDBE" w14:textId="507102D1" w:rsidR="00221223" w:rsidRDefault="003845FB" w:rsidP="00CC5422">
            <w:pPr>
              <w:jc w:val="center"/>
              <w:rPr>
                <w:rFonts w:ascii="仿宋" w:eastAsia="仿宋" w:hAnsi="仿宋"/>
                <w:szCs w:val="21"/>
              </w:rPr>
            </w:pPr>
            <w:r>
              <w:rPr>
                <w:noProof/>
              </w:rPr>
              <w:drawing>
                <wp:inline distT="0" distB="0" distL="0" distR="0" wp14:anchorId="1A85ED7C" wp14:editId="1EF4748F">
                  <wp:extent cx="6408420" cy="3027045"/>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8420" cy="3027045"/>
                          </a:xfrm>
                          <a:prstGeom prst="rect">
                            <a:avLst/>
                          </a:prstGeom>
                        </pic:spPr>
                      </pic:pic>
                    </a:graphicData>
                  </a:graphic>
                </wp:inline>
              </w:drawing>
            </w:r>
          </w:p>
          <w:p w14:paraId="0FD94A4A" w14:textId="594359C7" w:rsidR="00B21AF8" w:rsidRDefault="00B21AF8" w:rsidP="00CC5422">
            <w:pPr>
              <w:jc w:val="center"/>
              <w:rPr>
                <w:rFonts w:ascii="仿宋" w:eastAsia="仿宋" w:hAnsi="仿宋"/>
                <w:szCs w:val="21"/>
              </w:rPr>
            </w:pPr>
            <w:r>
              <w:rPr>
                <w:rFonts w:ascii="仿宋" w:eastAsia="仿宋" w:hAnsi="仿宋" w:hint="eastAsia"/>
                <w:szCs w:val="21"/>
              </w:rPr>
              <w:t>图</w:t>
            </w:r>
            <w:r w:rsidR="002572B9">
              <w:rPr>
                <w:rFonts w:ascii="仿宋" w:eastAsia="仿宋" w:hAnsi="仿宋" w:hint="eastAsia"/>
                <w:szCs w:val="21"/>
              </w:rPr>
              <w:t>3</w:t>
            </w:r>
            <w:r w:rsidR="003845FB">
              <w:rPr>
                <w:rFonts w:ascii="仿宋" w:eastAsia="仿宋" w:hAnsi="仿宋"/>
                <w:szCs w:val="21"/>
              </w:rPr>
              <w:t xml:space="preserve">. </w:t>
            </w:r>
            <w:r w:rsidR="00CC5422">
              <w:rPr>
                <w:rFonts w:ascii="仿宋" w:eastAsia="仿宋" w:hAnsi="仿宋" w:hint="eastAsia"/>
                <w:szCs w:val="21"/>
              </w:rPr>
              <w:t>从C</w:t>
            </w:r>
            <w:r w:rsidR="00CC5422">
              <w:rPr>
                <w:rFonts w:ascii="仿宋" w:eastAsia="仿宋" w:hAnsi="仿宋"/>
                <w:szCs w:val="21"/>
              </w:rPr>
              <w:t>ross-Encoders</w:t>
            </w:r>
            <w:r w:rsidR="00CC5422">
              <w:rPr>
                <w:rFonts w:ascii="仿宋" w:eastAsia="仿宋" w:hAnsi="仿宋" w:hint="eastAsia"/>
                <w:szCs w:val="21"/>
              </w:rPr>
              <w:t>到B</w:t>
            </w:r>
            <w:r w:rsidR="00CC5422">
              <w:rPr>
                <w:rFonts w:ascii="仿宋" w:eastAsia="仿宋" w:hAnsi="仿宋"/>
                <w:szCs w:val="21"/>
              </w:rPr>
              <w:t>i-Encoders</w:t>
            </w:r>
            <w:r w:rsidR="00CC5422">
              <w:rPr>
                <w:rFonts w:ascii="仿宋" w:eastAsia="仿宋" w:hAnsi="仿宋" w:hint="eastAsia"/>
                <w:szCs w:val="21"/>
              </w:rPr>
              <w:t>的</w:t>
            </w:r>
            <w:r w:rsidR="003845FB">
              <w:rPr>
                <w:rFonts w:ascii="仿宋" w:eastAsia="仿宋" w:hAnsi="仿宋" w:hint="eastAsia"/>
                <w:szCs w:val="21"/>
              </w:rPr>
              <w:t>注意力蒸馏</w:t>
            </w:r>
            <w:r w:rsidR="00CC5422">
              <w:rPr>
                <w:rFonts w:ascii="仿宋" w:eastAsia="仿宋" w:hAnsi="仿宋" w:hint="eastAsia"/>
                <w:szCs w:val="21"/>
              </w:rPr>
              <w:t>结构</w:t>
            </w:r>
          </w:p>
          <w:p w14:paraId="0C76E86D" w14:textId="77777777" w:rsidR="008426AE" w:rsidRDefault="008426AE" w:rsidP="00983EE3">
            <w:pPr>
              <w:rPr>
                <w:rFonts w:ascii="仿宋" w:eastAsia="仿宋" w:hAnsi="仿宋"/>
                <w:szCs w:val="21"/>
              </w:rPr>
            </w:pPr>
          </w:p>
          <w:p w14:paraId="36436020" w14:textId="392680D5" w:rsidR="008426AE" w:rsidRDefault="008426AE" w:rsidP="00983EE3">
            <w:pPr>
              <w:rPr>
                <w:szCs w:val="21"/>
              </w:rPr>
            </w:pPr>
            <w:r>
              <w:rPr>
                <w:rFonts w:hint="eastAsia"/>
                <w:szCs w:val="21"/>
              </w:rPr>
              <w:t>我们将</w:t>
            </w:r>
            <m:oMath>
              <m:sSub>
                <m:sSubPr>
                  <m:ctrlPr>
                    <w:rPr>
                      <w:rFonts w:ascii="Cambria Math" w:hAnsi="Cambria Math"/>
                      <w:szCs w:val="21"/>
                    </w:rPr>
                  </m:ctrlPr>
                </m:sSubPr>
                <m:e>
                  <m:r>
                    <m:rPr>
                      <m:sty m:val="p"/>
                    </m:rPr>
                    <w:rPr>
                      <w:rFonts w:ascii="Cambria Math" w:hAnsi="Cambria Math"/>
                      <w:szCs w:val="21"/>
                    </w:rPr>
                    <m:t>L</m:t>
                  </m:r>
                </m:e>
                <m:sub>
                  <m:r>
                    <m:rPr>
                      <m:sty m:val="p"/>
                    </m:rPr>
                    <w:rPr>
                      <w:rFonts w:ascii="Cambria Math" w:hAnsi="Cambria Math"/>
                      <w:szCs w:val="21"/>
                    </w:rPr>
                    <m:t>attn</m:t>
                  </m:r>
                </m:sub>
              </m:sSub>
            </m:oMath>
            <w:r>
              <w:rPr>
                <w:rFonts w:hint="eastAsia"/>
                <w:szCs w:val="21"/>
              </w:rPr>
              <w:t>作为最终损失的一部分</w:t>
            </w:r>
            <w:r w:rsidR="005A57C2">
              <w:rPr>
                <w:rFonts w:hint="eastAsia"/>
                <w:szCs w:val="21"/>
              </w:rPr>
              <w:t>：</w:t>
            </w:r>
          </w:p>
          <w:p w14:paraId="2360E7E2" w14:textId="77777777" w:rsidR="005A57C2" w:rsidRPr="0013132A" w:rsidRDefault="005A57C2" w:rsidP="00983EE3">
            <w:pPr>
              <w:rPr>
                <w:szCs w:val="21"/>
              </w:rPr>
            </w:pPr>
            <m:oMathPara>
              <m:oMath>
                <m:r>
                  <m:rPr>
                    <m:sty m:val="p"/>
                  </m:rPr>
                  <w:rPr>
                    <w:rFonts w:ascii="Cambria Math" w:hAnsi="Cambria Math"/>
                    <w:szCs w:val="21"/>
                  </w:rPr>
                  <m:t>L=</m:t>
                </m:r>
                <m:d>
                  <m:dPr>
                    <m:ctrlPr>
                      <w:rPr>
                        <w:rFonts w:ascii="Cambria Math" w:hAnsi="Cambria Math"/>
                        <w:szCs w:val="21"/>
                      </w:rPr>
                    </m:ctrlPr>
                  </m:dPr>
                  <m:e>
                    <m:sSub>
                      <m:sSubPr>
                        <m:ctrlPr>
                          <w:rPr>
                            <w:rFonts w:ascii="Cambria Math" w:hAnsi="Cambria Math"/>
                            <w:szCs w:val="21"/>
                          </w:rPr>
                        </m:ctrlPr>
                      </m:sSubPr>
                      <m:e>
                        <m:r>
                          <m:rPr>
                            <m:sty m:val="p"/>
                          </m:rPr>
                          <w:rPr>
                            <w:rFonts w:ascii="Cambria Math" w:hAnsi="Cambria Math"/>
                            <w:szCs w:val="21"/>
                          </w:rPr>
                          <m:t>L</m:t>
                        </m:r>
                      </m:e>
                      <m:sub>
                        <m:r>
                          <m:rPr>
                            <m:sty m:val="p"/>
                          </m:rPr>
                          <w:rPr>
                            <w:rFonts w:ascii="Cambria Math" w:hAnsi="Cambria Math"/>
                            <w:szCs w:val="21"/>
                          </w:rPr>
                          <m:t>CE</m:t>
                        </m:r>
                      </m:sub>
                    </m:sSub>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L</m:t>
                        </m:r>
                      </m:e>
                      <m:sub>
                        <m:r>
                          <m:rPr>
                            <m:sty m:val="p"/>
                          </m:rPr>
                          <w:rPr>
                            <w:rFonts w:ascii="Cambria Math" w:hAnsi="Cambria Math"/>
                            <w:szCs w:val="21"/>
                          </w:rPr>
                          <m:t>attn</m:t>
                        </m:r>
                      </m:sub>
                    </m:sSub>
                  </m:e>
                </m:d>
                <m:r>
                  <m:rPr>
                    <m:lit/>
                    <m:sty m:val="p"/>
                  </m:rPr>
                  <w:rPr>
                    <w:rFonts w:ascii="Cambria Math" w:hAnsi="Cambria Math"/>
                    <w:szCs w:val="21"/>
                  </w:rPr>
                  <m:t>/</m:t>
                </m:r>
                <m:r>
                  <m:rPr>
                    <m:sty m:val="p"/>
                  </m:rPr>
                  <w:rPr>
                    <w:rFonts w:ascii="Cambria Math" w:hAnsi="Cambria Math"/>
                    <w:szCs w:val="21"/>
                  </w:rPr>
                  <m:t>2</m:t>
                </m:r>
              </m:oMath>
            </m:oMathPara>
          </w:p>
          <w:p w14:paraId="251AF682" w14:textId="3E96BAAB" w:rsidR="0013132A" w:rsidRPr="0013132A" w:rsidRDefault="0013132A" w:rsidP="006F59F6">
            <w:pPr>
              <w:ind w:firstLineChars="200" w:firstLine="420"/>
              <w:rPr>
                <w:szCs w:val="21"/>
              </w:rPr>
            </w:pPr>
            <m:oMath>
              <m:r>
                <m:rPr>
                  <m:sty m:val="p"/>
                </m:rPr>
                <w:rPr>
                  <w:rFonts w:ascii="Cambria Math" w:hAnsi="Cambria Math"/>
                  <w:szCs w:val="21"/>
                </w:rPr>
                <m:t>L</m:t>
              </m:r>
            </m:oMath>
            <w:r>
              <w:rPr>
                <w:rFonts w:hint="eastAsia"/>
                <w:szCs w:val="21"/>
              </w:rPr>
              <w:t>就是模型最终的</w:t>
            </w:r>
            <w:r>
              <w:rPr>
                <w:rFonts w:hint="eastAsia"/>
                <w:szCs w:val="21"/>
              </w:rPr>
              <w:t>l</w:t>
            </w:r>
            <w:r>
              <w:rPr>
                <w:szCs w:val="21"/>
              </w:rPr>
              <w:t>oss</w:t>
            </w:r>
            <w:r w:rsidR="00E30457">
              <w:rPr>
                <w:rFonts w:hint="eastAsia"/>
                <w:szCs w:val="21"/>
              </w:rPr>
              <w:t>。</w:t>
            </w:r>
            <m:oMath>
              <m:sSub>
                <m:sSubPr>
                  <m:ctrlPr>
                    <w:rPr>
                      <w:rFonts w:ascii="Cambria Math" w:hAnsi="Cambria Math"/>
                      <w:szCs w:val="21"/>
                    </w:rPr>
                  </m:ctrlPr>
                </m:sSubPr>
                <m:e>
                  <m:r>
                    <m:rPr>
                      <m:sty m:val="p"/>
                    </m:rPr>
                    <w:rPr>
                      <w:rFonts w:ascii="Cambria Math" w:hAnsi="Cambria Math"/>
                      <w:szCs w:val="21"/>
                    </w:rPr>
                    <m:t>L</m:t>
                  </m:r>
                </m:e>
                <m:sub>
                  <m:r>
                    <m:rPr>
                      <m:sty m:val="p"/>
                    </m:rPr>
                    <w:rPr>
                      <w:rFonts w:ascii="Cambria Math" w:hAnsi="Cambria Math"/>
                      <w:szCs w:val="21"/>
                    </w:rPr>
                    <m:t>CE</m:t>
                  </m:r>
                </m:sub>
              </m:sSub>
            </m:oMath>
            <w:r>
              <w:rPr>
                <w:rFonts w:hint="eastAsia"/>
                <w:szCs w:val="21"/>
              </w:rPr>
              <w:t>的</w:t>
            </w:r>
            <w:r w:rsidR="00E00E0E">
              <w:rPr>
                <w:rFonts w:hint="eastAsia"/>
                <w:szCs w:val="21"/>
              </w:rPr>
              <w:t>计算方式</w:t>
            </w:r>
            <w:r w:rsidR="00E30457">
              <w:rPr>
                <w:rFonts w:hint="eastAsia"/>
                <w:szCs w:val="21"/>
              </w:rPr>
              <w:t>是将</w:t>
            </w:r>
            <w:r w:rsidR="00E30457">
              <w:rPr>
                <w:rFonts w:hint="eastAsia"/>
                <w:szCs w:val="21"/>
              </w:rPr>
              <w:t>q</w:t>
            </w:r>
            <w:r w:rsidR="00E30457">
              <w:rPr>
                <w:szCs w:val="21"/>
              </w:rPr>
              <w:t>uery</w:t>
            </w:r>
            <w:r w:rsidR="00E30457">
              <w:rPr>
                <w:rFonts w:hint="eastAsia"/>
                <w:szCs w:val="21"/>
              </w:rPr>
              <w:t>和</w:t>
            </w:r>
            <w:r w:rsidR="00E30457">
              <w:rPr>
                <w:rFonts w:hint="eastAsia"/>
                <w:szCs w:val="21"/>
              </w:rPr>
              <w:t>c</w:t>
            </w:r>
            <w:r w:rsidR="00E30457">
              <w:rPr>
                <w:szCs w:val="21"/>
              </w:rPr>
              <w:t>andidates</w:t>
            </w:r>
            <w:r w:rsidR="00E30457">
              <w:rPr>
                <w:rFonts w:hint="eastAsia"/>
                <w:szCs w:val="21"/>
              </w:rPr>
              <w:t>的向量表示拼接通过一个浅层的分类器后与标签计算得到的交叉熵损失，其</w:t>
            </w:r>
            <w:r>
              <w:rPr>
                <w:rFonts w:hint="eastAsia"/>
                <w:szCs w:val="21"/>
              </w:rPr>
              <w:t>作用是学习编码句向量</w:t>
            </w:r>
            <w:r w:rsidR="00E30457">
              <w:rPr>
                <w:rFonts w:hint="eastAsia"/>
                <w:szCs w:val="21"/>
              </w:rPr>
              <w:t>。</w:t>
            </w:r>
            <m:oMath>
              <m:sSub>
                <m:sSubPr>
                  <m:ctrlPr>
                    <w:rPr>
                      <w:rFonts w:ascii="Cambria Math" w:hAnsi="Cambria Math"/>
                      <w:szCs w:val="21"/>
                    </w:rPr>
                  </m:ctrlPr>
                </m:sSubPr>
                <m:e>
                  <m:r>
                    <m:rPr>
                      <m:sty m:val="p"/>
                    </m:rPr>
                    <w:rPr>
                      <w:rFonts w:ascii="Cambria Math" w:hAnsi="Cambria Math"/>
                      <w:szCs w:val="21"/>
                    </w:rPr>
                    <m:t>L</m:t>
                  </m:r>
                </m:e>
                <m:sub>
                  <m:r>
                    <m:rPr>
                      <m:sty m:val="p"/>
                    </m:rPr>
                    <w:rPr>
                      <w:rFonts w:ascii="Cambria Math" w:hAnsi="Cambria Math"/>
                      <w:szCs w:val="21"/>
                    </w:rPr>
                    <m:t>attn</m:t>
                  </m:r>
                </m:sub>
              </m:sSub>
            </m:oMath>
            <w:r>
              <w:rPr>
                <w:rFonts w:hint="eastAsia"/>
                <w:szCs w:val="21"/>
              </w:rPr>
              <w:t>的作用</w:t>
            </w:r>
            <w:r w:rsidR="00094803">
              <w:rPr>
                <w:rFonts w:hint="eastAsia"/>
                <w:szCs w:val="21"/>
              </w:rPr>
              <w:t>就是根据</w:t>
            </w:r>
            <w:r w:rsidR="00094803">
              <w:rPr>
                <w:rFonts w:hint="eastAsia"/>
                <w:szCs w:val="21"/>
              </w:rPr>
              <w:t>C</w:t>
            </w:r>
            <w:r w:rsidR="00094803">
              <w:rPr>
                <w:szCs w:val="21"/>
              </w:rPr>
              <w:t>ross-Encoders</w:t>
            </w:r>
            <w:r w:rsidR="00094803">
              <w:rPr>
                <w:rFonts w:hint="eastAsia"/>
                <w:szCs w:val="21"/>
              </w:rPr>
              <w:t>提供的注意力权重分布</w:t>
            </w:r>
            <w:r>
              <w:rPr>
                <w:rFonts w:hint="eastAsia"/>
                <w:szCs w:val="21"/>
              </w:rPr>
              <w:t>学习</w:t>
            </w:r>
            <w:r>
              <w:rPr>
                <w:rFonts w:hint="eastAsia"/>
                <w:szCs w:val="21"/>
              </w:rPr>
              <w:t>q</w:t>
            </w:r>
            <w:r>
              <w:rPr>
                <w:szCs w:val="21"/>
              </w:rPr>
              <w:t>uery</w:t>
            </w:r>
            <w:r>
              <w:rPr>
                <w:rFonts w:hint="eastAsia"/>
                <w:szCs w:val="21"/>
              </w:rPr>
              <w:t>和</w:t>
            </w:r>
            <w:r>
              <w:rPr>
                <w:rFonts w:hint="eastAsia"/>
                <w:szCs w:val="21"/>
              </w:rPr>
              <w:t>c</w:t>
            </w:r>
            <w:r>
              <w:rPr>
                <w:szCs w:val="21"/>
              </w:rPr>
              <w:t>andidate</w:t>
            </w:r>
            <w:bookmarkStart w:id="0" w:name="_GoBack"/>
            <w:bookmarkEnd w:id="0"/>
            <w:r>
              <w:rPr>
                <w:szCs w:val="21"/>
              </w:rPr>
              <w:t>s</w:t>
            </w:r>
            <w:r>
              <w:rPr>
                <w:rFonts w:hint="eastAsia"/>
                <w:szCs w:val="21"/>
              </w:rPr>
              <w:t>之间的交互语义信息。</w:t>
            </w:r>
            <w:r w:rsidR="004132A9">
              <w:rPr>
                <w:rFonts w:hint="eastAsia"/>
                <w:szCs w:val="21"/>
              </w:rPr>
              <w:t>通过这种机制，基于</w:t>
            </w:r>
            <w:r w:rsidR="004132A9">
              <w:rPr>
                <w:rFonts w:hint="eastAsia"/>
                <w:szCs w:val="21"/>
              </w:rPr>
              <w:t>B</w:t>
            </w:r>
            <w:r w:rsidR="004132A9">
              <w:rPr>
                <w:szCs w:val="21"/>
              </w:rPr>
              <w:t>i-Encoders</w:t>
            </w:r>
            <w:r w:rsidR="004132A9">
              <w:rPr>
                <w:rFonts w:hint="eastAsia"/>
                <w:szCs w:val="21"/>
              </w:rPr>
              <w:t>框架的编码器不仅可以单独的编码句向量，而且通过训练过程中学习到的注意力权重分布，可以丰富编码的句向量表示，提升下游任务上的表现。</w:t>
            </w:r>
          </w:p>
        </w:tc>
      </w:tr>
      <w:tr w:rsidR="00462182" w14:paraId="75FD9B3B" w14:textId="77777777" w:rsidTr="00462182">
        <w:trPr>
          <w:trHeight w:val="614"/>
          <w:jc w:val="center"/>
        </w:trPr>
        <w:tc>
          <w:tcPr>
            <w:tcW w:w="5000" w:type="pct"/>
            <w:tcBorders>
              <w:top w:val="dashSmallGap" w:sz="4" w:space="0" w:color="auto"/>
              <w:left w:val="single" w:sz="12" w:space="0" w:color="auto"/>
              <w:bottom w:val="dashSmallGap" w:sz="4" w:space="0" w:color="auto"/>
              <w:right w:val="single" w:sz="12" w:space="0" w:color="auto"/>
            </w:tcBorders>
          </w:tcPr>
          <w:p w14:paraId="51CE64CB" w14:textId="77777777" w:rsidR="00462182" w:rsidRDefault="00462182" w:rsidP="00983EE3">
            <w:pPr>
              <w:spacing w:line="0" w:lineRule="atLeast"/>
              <w:rPr>
                <w:rFonts w:eastAsia="黑体"/>
                <w:color w:val="FF0000"/>
                <w:szCs w:val="21"/>
              </w:rPr>
            </w:pPr>
          </w:p>
        </w:tc>
      </w:tr>
    </w:tbl>
    <w:p w14:paraId="7E872846" w14:textId="77777777" w:rsidR="002F3E6D" w:rsidRDefault="002F3E6D" w:rsidP="0011030C"/>
    <w:tbl>
      <w:tblPr>
        <w:tblW w:w="49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75"/>
      </w:tblGrid>
      <w:tr w:rsidR="00DA4DDE" w14:paraId="5D5B55FE" w14:textId="77777777" w:rsidTr="00B40A3B">
        <w:trPr>
          <w:trHeight w:val="775"/>
          <w:jc w:val="center"/>
        </w:trPr>
        <w:tc>
          <w:tcPr>
            <w:tcW w:w="5000" w:type="pct"/>
            <w:tcBorders>
              <w:top w:val="single" w:sz="12" w:space="0" w:color="auto"/>
              <w:left w:val="single" w:sz="12" w:space="0" w:color="auto"/>
              <w:bottom w:val="dashed" w:sz="4" w:space="0" w:color="auto"/>
              <w:right w:val="single" w:sz="12" w:space="0" w:color="auto"/>
            </w:tcBorders>
            <w:vAlign w:val="center"/>
          </w:tcPr>
          <w:p w14:paraId="19F36A8C" w14:textId="2DD42633" w:rsidR="00DA4DDE" w:rsidRPr="00A148FC" w:rsidRDefault="00371489" w:rsidP="000727AA">
            <w:pPr>
              <w:pStyle w:val="ab"/>
              <w:numPr>
                <w:ilvl w:val="0"/>
                <w:numId w:val="7"/>
              </w:numPr>
              <w:spacing w:line="0" w:lineRule="atLeast"/>
              <w:ind w:firstLineChars="0"/>
              <w:rPr>
                <w:rFonts w:ascii="仿宋" w:eastAsia="仿宋" w:hAnsi="仿宋"/>
                <w:b/>
                <w:szCs w:val="21"/>
              </w:rPr>
            </w:pPr>
            <w:r>
              <w:rPr>
                <w:rFonts w:ascii="仿宋" w:eastAsia="仿宋" w:hAnsi="仿宋" w:hint="eastAsia"/>
                <w:b/>
                <w:szCs w:val="21"/>
              </w:rPr>
              <w:t>技术</w:t>
            </w:r>
            <w:r w:rsidR="00A148FC" w:rsidRPr="00A148FC">
              <w:rPr>
                <w:rFonts w:ascii="仿宋" w:eastAsia="仿宋" w:hAnsi="仿宋" w:hint="eastAsia"/>
                <w:b/>
                <w:szCs w:val="21"/>
              </w:rPr>
              <w:t>效果</w:t>
            </w:r>
          </w:p>
          <w:p w14:paraId="11174721" w14:textId="77777777" w:rsidR="00A148FC" w:rsidRPr="00A148FC" w:rsidRDefault="00A148FC" w:rsidP="00A148FC">
            <w:pPr>
              <w:spacing w:line="0" w:lineRule="atLeast"/>
              <w:rPr>
                <w:rFonts w:ascii="仿宋" w:eastAsia="仿宋" w:hAnsi="仿宋"/>
                <w:szCs w:val="21"/>
              </w:rPr>
            </w:pPr>
          </w:p>
          <w:p w14:paraId="6EA3A4FD" w14:textId="2DF90B13" w:rsidR="00A148FC" w:rsidRPr="00A148FC" w:rsidRDefault="00A148FC" w:rsidP="00A148FC">
            <w:pPr>
              <w:spacing w:line="0" w:lineRule="atLeast"/>
              <w:rPr>
                <w:rFonts w:asciiTheme="majorEastAsia" w:eastAsiaTheme="majorEastAsia" w:hAnsiTheme="majorEastAsia" w:cs="Arial"/>
                <w:sz w:val="18"/>
                <w:szCs w:val="18"/>
              </w:rPr>
            </w:pPr>
            <w:r w:rsidRPr="00A148FC">
              <w:rPr>
                <w:rFonts w:ascii="仿宋" w:eastAsia="仿宋" w:hAnsi="仿宋" w:hint="eastAsia"/>
                <w:szCs w:val="21"/>
              </w:rPr>
              <w:t>本方案</w:t>
            </w:r>
            <w:r>
              <w:rPr>
                <w:rFonts w:ascii="仿宋" w:eastAsia="仿宋" w:hAnsi="仿宋" w:hint="eastAsia"/>
                <w:szCs w:val="21"/>
              </w:rPr>
              <w:t>达到</w:t>
            </w:r>
            <w:r>
              <w:rPr>
                <w:rFonts w:ascii="仿宋" w:eastAsia="仿宋" w:hAnsi="仿宋"/>
                <w:szCs w:val="21"/>
              </w:rPr>
              <w:t>的技术效果：</w:t>
            </w:r>
          </w:p>
          <w:p w14:paraId="018C5A58" w14:textId="6EB1EB32" w:rsidR="00FE57AE" w:rsidRPr="00FE57AE" w:rsidRDefault="00E443AB" w:rsidP="00FE57AE">
            <w:pPr>
              <w:pStyle w:val="ab"/>
              <w:numPr>
                <w:ilvl w:val="0"/>
                <w:numId w:val="30"/>
              </w:numPr>
              <w:spacing w:line="0" w:lineRule="atLeast"/>
              <w:ind w:firstLineChars="0"/>
              <w:rPr>
                <w:rFonts w:ascii="仿宋" w:eastAsia="仿宋" w:hAnsi="仿宋"/>
                <w:szCs w:val="21"/>
              </w:rPr>
            </w:pPr>
            <w:r>
              <w:rPr>
                <w:rFonts w:ascii="仿宋" w:eastAsia="仿宋" w:hAnsi="仿宋" w:hint="eastAsia"/>
                <w:szCs w:val="21"/>
              </w:rPr>
              <w:t>通过逐层交互的方式实现B</w:t>
            </w:r>
            <w:r>
              <w:rPr>
                <w:rFonts w:ascii="仿宋" w:eastAsia="仿宋" w:hAnsi="仿宋"/>
                <w:szCs w:val="21"/>
              </w:rPr>
              <w:t>i-Encoders</w:t>
            </w:r>
            <w:r>
              <w:rPr>
                <w:rFonts w:ascii="仿宋" w:eastAsia="仿宋" w:hAnsi="仿宋" w:hint="eastAsia"/>
                <w:szCs w:val="21"/>
              </w:rPr>
              <w:t>中深层次的语义交互</w:t>
            </w:r>
            <w:r w:rsidR="00DF0CEE">
              <w:rPr>
                <w:rFonts w:ascii="仿宋" w:eastAsia="仿宋" w:hAnsi="仿宋" w:hint="eastAsia"/>
                <w:szCs w:val="21"/>
              </w:rPr>
              <w:t>，同时将注意力权重只作为损失的一部分，并不参与编码表示，保留了B</w:t>
            </w:r>
            <w:r w:rsidR="00DF0CEE">
              <w:rPr>
                <w:rFonts w:ascii="仿宋" w:eastAsia="仿宋" w:hAnsi="仿宋"/>
                <w:szCs w:val="21"/>
              </w:rPr>
              <w:t>i-Encoders</w:t>
            </w:r>
            <w:r w:rsidR="00DF0CEE">
              <w:rPr>
                <w:rFonts w:ascii="仿宋" w:eastAsia="仿宋" w:hAnsi="仿宋" w:hint="eastAsia"/>
                <w:szCs w:val="21"/>
              </w:rPr>
              <w:t>能够独立编码的性质</w:t>
            </w:r>
            <w:r>
              <w:rPr>
                <w:rFonts w:ascii="仿宋" w:eastAsia="仿宋" w:hAnsi="仿宋" w:hint="eastAsia"/>
                <w:szCs w:val="21"/>
              </w:rPr>
              <w:t>。</w:t>
            </w:r>
          </w:p>
          <w:p w14:paraId="4C8D33FE" w14:textId="34208F25" w:rsidR="00A148FC" w:rsidRPr="00FE57AE" w:rsidRDefault="00E443AB" w:rsidP="00FE57AE">
            <w:pPr>
              <w:pStyle w:val="ab"/>
              <w:numPr>
                <w:ilvl w:val="0"/>
                <w:numId w:val="30"/>
              </w:numPr>
              <w:spacing w:line="0" w:lineRule="atLeast"/>
              <w:ind w:firstLineChars="0"/>
              <w:rPr>
                <w:rFonts w:ascii="仿宋" w:eastAsia="仿宋" w:hAnsi="仿宋"/>
                <w:szCs w:val="21"/>
              </w:rPr>
            </w:pPr>
            <w:r>
              <w:rPr>
                <w:rFonts w:ascii="仿宋" w:eastAsia="仿宋" w:hAnsi="仿宋" w:hint="eastAsia"/>
                <w:szCs w:val="21"/>
              </w:rPr>
              <w:t>基于知识蒸馏的思想将C</w:t>
            </w:r>
            <w:r>
              <w:rPr>
                <w:rFonts w:ascii="仿宋" w:eastAsia="仿宋" w:hAnsi="仿宋"/>
                <w:szCs w:val="21"/>
              </w:rPr>
              <w:t>ross-Encoders</w:t>
            </w:r>
            <w:r>
              <w:rPr>
                <w:rFonts w:ascii="仿宋" w:eastAsia="仿宋" w:hAnsi="仿宋" w:hint="eastAsia"/>
                <w:szCs w:val="21"/>
              </w:rPr>
              <w:t>中学习的</w:t>
            </w:r>
            <w:r w:rsidR="004E0F34">
              <w:rPr>
                <w:rFonts w:ascii="仿宋" w:eastAsia="仿宋" w:hAnsi="仿宋" w:hint="eastAsia"/>
                <w:szCs w:val="21"/>
              </w:rPr>
              <w:t>交互语义</w:t>
            </w:r>
            <w:r>
              <w:rPr>
                <w:rFonts w:ascii="仿宋" w:eastAsia="仿宋" w:hAnsi="仿宋" w:hint="eastAsia"/>
                <w:szCs w:val="21"/>
              </w:rPr>
              <w:t>信息转移到B</w:t>
            </w:r>
            <w:r>
              <w:rPr>
                <w:rFonts w:ascii="仿宋" w:eastAsia="仿宋" w:hAnsi="仿宋"/>
                <w:szCs w:val="21"/>
              </w:rPr>
              <w:t>i-Encoders</w:t>
            </w:r>
            <w:r>
              <w:rPr>
                <w:rFonts w:ascii="仿宋" w:eastAsia="仿宋" w:hAnsi="仿宋" w:hint="eastAsia"/>
                <w:szCs w:val="21"/>
              </w:rPr>
              <w:t>中，从而丰富B</w:t>
            </w:r>
            <w:r>
              <w:rPr>
                <w:rFonts w:ascii="仿宋" w:eastAsia="仿宋" w:hAnsi="仿宋"/>
                <w:szCs w:val="21"/>
              </w:rPr>
              <w:t>i-Encoders</w:t>
            </w:r>
            <w:r>
              <w:rPr>
                <w:rFonts w:ascii="仿宋" w:eastAsia="仿宋" w:hAnsi="仿宋" w:hint="eastAsia"/>
                <w:szCs w:val="21"/>
              </w:rPr>
              <w:t>编码的语义向量表示。</w:t>
            </w:r>
          </w:p>
          <w:p w14:paraId="7AEC7BEE" w14:textId="27FA68A4" w:rsidR="00A148FC" w:rsidRPr="00A148FC" w:rsidRDefault="00A148FC" w:rsidP="00A148FC">
            <w:pPr>
              <w:spacing w:line="0" w:lineRule="atLeast"/>
              <w:rPr>
                <w:rFonts w:asciiTheme="majorEastAsia" w:eastAsiaTheme="majorEastAsia" w:hAnsiTheme="majorEastAsia" w:cs="Arial"/>
                <w:sz w:val="18"/>
                <w:szCs w:val="18"/>
              </w:rPr>
            </w:pPr>
          </w:p>
        </w:tc>
      </w:tr>
      <w:tr w:rsidR="00DA4DDE" w14:paraId="211245C5" w14:textId="77777777" w:rsidTr="00B40A3B">
        <w:trPr>
          <w:trHeight w:val="3359"/>
          <w:jc w:val="center"/>
        </w:trPr>
        <w:tc>
          <w:tcPr>
            <w:tcW w:w="5000" w:type="pct"/>
            <w:tcBorders>
              <w:top w:val="dashed" w:sz="4" w:space="0" w:color="auto"/>
              <w:left w:val="single" w:sz="12" w:space="0" w:color="auto"/>
              <w:bottom w:val="single" w:sz="12" w:space="0" w:color="auto"/>
              <w:right w:val="single" w:sz="12" w:space="0" w:color="auto"/>
            </w:tcBorders>
          </w:tcPr>
          <w:p w14:paraId="5B0F83CE" w14:textId="7C3385E2" w:rsidR="006B7843" w:rsidRPr="003C0085" w:rsidRDefault="006E4FA2" w:rsidP="00216749">
            <w:pPr>
              <w:pStyle w:val="ab"/>
              <w:numPr>
                <w:ilvl w:val="0"/>
                <w:numId w:val="24"/>
              </w:numPr>
              <w:spacing w:line="0" w:lineRule="atLeast"/>
              <w:ind w:firstLineChars="0"/>
              <w:rPr>
                <w:rFonts w:ascii="仿宋" w:eastAsia="仿宋" w:hAnsi="仿宋"/>
                <w:color w:val="FF0000"/>
                <w:szCs w:val="21"/>
              </w:rPr>
            </w:pPr>
            <w:r>
              <w:rPr>
                <w:rFonts w:ascii="仿宋" w:eastAsia="仿宋" w:hAnsi="仿宋" w:hint="eastAsia"/>
                <w:b/>
                <w:color w:val="FF0000"/>
                <w:szCs w:val="21"/>
              </w:rPr>
              <w:t>请将填写好的技术交底书提交至大为专利管理系统，网址</w:t>
            </w:r>
            <w:hyperlink r:id="rId14" w:history="1">
              <w:r>
                <w:rPr>
                  <w:rStyle w:val="af1"/>
                  <w:rFonts w:ascii="仿宋" w:eastAsia="仿宋" w:hAnsi="仿宋" w:hint="eastAsia"/>
                  <w:b/>
                  <w:szCs w:val="21"/>
                </w:rPr>
                <w:t>http://10.26.24.36/</w:t>
              </w:r>
              <w:r w:rsidRPr="00CD7F80">
                <w:rPr>
                  <w:rStyle w:val="af1"/>
                  <w:rFonts w:ascii="仿宋" w:eastAsia="仿宋" w:hAnsi="仿宋" w:hint="eastAsia"/>
                  <w:b/>
                  <w:color w:val="FF0000"/>
                  <w:szCs w:val="21"/>
                  <w:u w:val="none"/>
                </w:rPr>
                <w:t>，并通知</w:t>
              </w:r>
            </w:hyperlink>
            <w:r>
              <w:rPr>
                <w:rFonts w:ascii="仿宋" w:eastAsia="仿宋" w:hAnsi="仿宋" w:hint="eastAsia"/>
                <w:b/>
                <w:color w:val="FF0000"/>
                <w:szCs w:val="21"/>
              </w:rPr>
              <w:t>于立群。</w:t>
            </w:r>
            <w:r w:rsidR="006B7843" w:rsidRPr="003C0085">
              <w:rPr>
                <w:rFonts w:ascii="仿宋" w:eastAsia="仿宋" w:hAnsi="仿宋" w:hint="eastAsia"/>
                <w:color w:val="FF0000"/>
                <w:szCs w:val="21"/>
              </w:rPr>
              <w:t xml:space="preserve"> </w:t>
            </w:r>
          </w:p>
          <w:p w14:paraId="1C94207B" w14:textId="6FD75961" w:rsidR="006B7843" w:rsidRDefault="006B7843" w:rsidP="006B7843">
            <w:pPr>
              <w:pStyle w:val="ab"/>
              <w:numPr>
                <w:ilvl w:val="0"/>
                <w:numId w:val="24"/>
              </w:numPr>
              <w:spacing w:line="0" w:lineRule="atLeast"/>
              <w:ind w:firstLineChars="0"/>
              <w:rPr>
                <w:rFonts w:ascii="仿宋" w:eastAsia="仿宋" w:hAnsi="仿宋"/>
                <w:color w:val="FF0000"/>
                <w:szCs w:val="21"/>
              </w:rPr>
            </w:pPr>
            <w:r w:rsidRPr="006B7843">
              <w:rPr>
                <w:rFonts w:ascii="仿宋" w:eastAsia="仿宋" w:hAnsi="仿宋" w:hint="eastAsia"/>
                <w:color w:val="FF0000"/>
                <w:szCs w:val="21"/>
              </w:rPr>
              <w:t>若发明已被披露或于未来30天内将被披露给销售商、供应商或消费者，请尽快通知IP部加急处理。</w:t>
            </w:r>
          </w:p>
          <w:p w14:paraId="338CE376" w14:textId="5036899F" w:rsidR="006B7843" w:rsidRDefault="006B7843" w:rsidP="006B7843">
            <w:pPr>
              <w:pStyle w:val="ab"/>
              <w:numPr>
                <w:ilvl w:val="0"/>
                <w:numId w:val="24"/>
              </w:numPr>
              <w:spacing w:line="0" w:lineRule="atLeast"/>
              <w:ind w:firstLineChars="0"/>
              <w:rPr>
                <w:rFonts w:ascii="仿宋" w:eastAsia="仿宋" w:hAnsi="仿宋"/>
                <w:color w:val="FF0000"/>
                <w:szCs w:val="21"/>
              </w:rPr>
            </w:pPr>
            <w:r w:rsidRPr="006B7843">
              <w:rPr>
                <w:rFonts w:ascii="仿宋" w:eastAsia="仿宋" w:hAnsi="仿宋" w:hint="eastAsia"/>
                <w:color w:val="FF0000"/>
                <w:szCs w:val="21"/>
              </w:rPr>
              <w:t>未来是否有披露计划？如有，请指明计划披露日期和对象，包括将向其披露该发明的制造商、销售商、承包商、放款人等，无论是否已签订NDA</w:t>
            </w:r>
            <w:r>
              <w:rPr>
                <w:rFonts w:ascii="仿宋" w:eastAsia="仿宋" w:hAnsi="仿宋" w:hint="eastAsia"/>
                <w:color w:val="FF0000"/>
                <w:szCs w:val="21"/>
              </w:rPr>
              <w:t>。</w:t>
            </w:r>
          </w:p>
          <w:p w14:paraId="50F8BB32" w14:textId="2F3FB588" w:rsidR="006B7843" w:rsidRPr="006B7843" w:rsidRDefault="006B7843" w:rsidP="006B7843">
            <w:pPr>
              <w:pStyle w:val="ab"/>
              <w:numPr>
                <w:ilvl w:val="0"/>
                <w:numId w:val="24"/>
              </w:numPr>
              <w:spacing w:line="0" w:lineRule="atLeast"/>
              <w:ind w:firstLineChars="0"/>
              <w:rPr>
                <w:rFonts w:ascii="仿宋" w:eastAsia="仿宋" w:hAnsi="仿宋"/>
                <w:color w:val="FF0000"/>
                <w:szCs w:val="21"/>
              </w:rPr>
            </w:pPr>
            <w:r w:rsidRPr="006B7843">
              <w:rPr>
                <w:rFonts w:ascii="仿宋" w:eastAsia="仿宋" w:hAnsi="仿宋" w:hint="eastAsia"/>
                <w:color w:val="FF0000"/>
                <w:szCs w:val="21"/>
              </w:rPr>
              <w:t>如发现近似</w:t>
            </w:r>
            <w:r w:rsidRPr="006B7843">
              <w:rPr>
                <w:rFonts w:ascii="仿宋" w:eastAsia="仿宋" w:hAnsi="仿宋"/>
                <w:color w:val="FF0000"/>
                <w:szCs w:val="21"/>
              </w:rPr>
              <w:t>专利</w:t>
            </w:r>
            <w:r w:rsidRPr="006B7843">
              <w:rPr>
                <w:rFonts w:ascii="仿宋" w:eastAsia="仿宋" w:hAnsi="仿宋" w:hint="eastAsia"/>
                <w:color w:val="FF0000"/>
                <w:szCs w:val="21"/>
              </w:rPr>
              <w:t>、论文文献</w:t>
            </w:r>
            <w:r w:rsidRPr="006B7843">
              <w:rPr>
                <w:rFonts w:ascii="仿宋" w:eastAsia="仿宋" w:hAnsi="仿宋"/>
                <w:color w:val="FF0000"/>
                <w:szCs w:val="21"/>
              </w:rPr>
              <w:t>请提供</w:t>
            </w:r>
            <w:r w:rsidRPr="006B7843">
              <w:rPr>
                <w:rFonts w:ascii="仿宋" w:eastAsia="仿宋" w:hAnsi="仿宋" w:hint="eastAsia"/>
                <w:color w:val="FF0000"/>
                <w:szCs w:val="21"/>
              </w:rPr>
              <w:t>。</w:t>
            </w:r>
          </w:p>
          <w:p w14:paraId="13FEC6EB" w14:textId="7B0A852F" w:rsidR="00DA4DDE" w:rsidRPr="006B7843" w:rsidRDefault="006B7843" w:rsidP="006B7843">
            <w:pPr>
              <w:pStyle w:val="ab"/>
              <w:numPr>
                <w:ilvl w:val="0"/>
                <w:numId w:val="24"/>
              </w:numPr>
              <w:spacing w:line="0" w:lineRule="atLeast"/>
              <w:ind w:firstLineChars="0"/>
              <w:rPr>
                <w:rFonts w:ascii="仿宋" w:eastAsia="仿宋" w:hAnsi="仿宋"/>
                <w:color w:val="FF0000"/>
                <w:szCs w:val="21"/>
              </w:rPr>
            </w:pPr>
            <w:r>
              <w:rPr>
                <w:rFonts w:ascii="仿宋" w:eastAsia="仿宋" w:hAnsi="仿宋" w:hint="eastAsia"/>
                <w:color w:val="FF0000"/>
                <w:szCs w:val="21"/>
              </w:rPr>
              <w:t>如</w:t>
            </w:r>
            <w:r w:rsidRPr="006B7843">
              <w:rPr>
                <w:rFonts w:ascii="仿宋" w:eastAsia="仿宋" w:hAnsi="仿宋" w:hint="eastAsia"/>
                <w:color w:val="FF0000"/>
                <w:szCs w:val="21"/>
              </w:rPr>
              <w:t>有</w:t>
            </w:r>
            <w:r w:rsidR="000727AA" w:rsidRPr="006B7843">
              <w:rPr>
                <w:rFonts w:ascii="仿宋" w:eastAsia="仿宋" w:hAnsi="仿宋" w:hint="eastAsia"/>
                <w:color w:val="FF0000"/>
                <w:szCs w:val="21"/>
              </w:rPr>
              <w:t>能够帮助相关人员理解本发明的其他技术参考文献请提供</w:t>
            </w:r>
            <w:r w:rsidR="00271D46">
              <w:rPr>
                <w:rFonts w:ascii="仿宋" w:eastAsia="仿宋" w:hAnsi="仿宋" w:hint="eastAsia"/>
                <w:color w:val="FF0000"/>
                <w:szCs w:val="21"/>
              </w:rPr>
              <w:t>。</w:t>
            </w:r>
          </w:p>
          <w:p w14:paraId="3021F073" w14:textId="77777777" w:rsidR="00F26FDC" w:rsidRPr="005C51BE" w:rsidRDefault="00F26FDC" w:rsidP="001A4756">
            <w:pPr>
              <w:spacing w:line="0" w:lineRule="atLeast"/>
              <w:rPr>
                <w:rFonts w:ascii="Arial" w:hAnsi="Arial" w:cs="Arial"/>
                <w:sz w:val="20"/>
              </w:rPr>
            </w:pPr>
          </w:p>
        </w:tc>
      </w:tr>
    </w:tbl>
    <w:p w14:paraId="550B4FD0" w14:textId="77777777" w:rsidR="00DA4DDE" w:rsidRPr="001E3A55" w:rsidRDefault="00DA4DDE" w:rsidP="001A4756">
      <w:pPr>
        <w:rPr>
          <w:sz w:val="10"/>
          <w:szCs w:val="10"/>
        </w:rPr>
      </w:pPr>
    </w:p>
    <w:sectPr w:rsidR="00DA4DDE" w:rsidRPr="001E3A55" w:rsidSect="00EC7753">
      <w:headerReference w:type="default" r:id="rId15"/>
      <w:footerReference w:type="default" r:id="rId16"/>
      <w:pgSz w:w="11906" w:h="16838" w:code="9"/>
      <w:pgMar w:top="1588" w:right="907" w:bottom="1134" w:left="907" w:header="680" w:footer="62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44A6D" w14:textId="77777777" w:rsidR="009213FF" w:rsidRDefault="009213FF">
      <w:r>
        <w:separator/>
      </w:r>
    </w:p>
  </w:endnote>
  <w:endnote w:type="continuationSeparator" w:id="0">
    <w:p w14:paraId="3C8780F3" w14:textId="77777777" w:rsidR="009213FF" w:rsidRDefault="009213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MingLiU">
    <w:altName w:val="PMingLiU"/>
    <w:panose1 w:val="02010601000101010101"/>
    <w:charset w:val="88"/>
    <w:family w:val="roman"/>
    <w:pitch w:val="variable"/>
    <w:sig w:usb0="A00002FF" w:usb1="28CFFCFA" w:usb2="00000016" w:usb3="00000000" w:csb0="00100001" w:csb1="00000000"/>
  </w:font>
  <w:font w:name="宋体, SimSun">
    <w:altName w:val="宋体"/>
    <w:charset w:val="00"/>
    <w:family w:val="auto"/>
    <w:pitch w:val="default"/>
    <w:sig w:usb0="00000000" w:usb1="00000000" w:usb2="00000000" w:usb3="00000000" w:csb0="00040001" w:csb1="00000000"/>
  </w:font>
  <w:font w:name="Cambria Math">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PingFangSC-Regular">
    <w:altName w:val="微软雅黑"/>
    <w:charset w:val="86"/>
    <w:family w:val="swiss"/>
    <w:pitch w:val="variable"/>
    <w:sig w:usb0="A00002FF" w:usb1="7ACFFDFB" w:usb2="00000017"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41394"/>
      <w:docPartObj>
        <w:docPartGallery w:val="Page Numbers (Bottom of Page)"/>
        <w:docPartUnique/>
      </w:docPartObj>
    </w:sdtPr>
    <w:sdtEndPr>
      <w:rPr>
        <w:sz w:val="20"/>
        <w:szCs w:val="20"/>
      </w:rPr>
    </w:sdtEndPr>
    <w:sdtContent>
      <w:sdt>
        <w:sdtPr>
          <w:id w:val="1728636285"/>
          <w:docPartObj>
            <w:docPartGallery w:val="Page Numbers (Top of Page)"/>
            <w:docPartUnique/>
          </w:docPartObj>
        </w:sdtPr>
        <w:sdtEndPr>
          <w:rPr>
            <w:sz w:val="20"/>
            <w:szCs w:val="20"/>
          </w:rPr>
        </w:sdtEndPr>
        <w:sdtContent>
          <w:p w14:paraId="396EC044" w14:textId="56ADF65A" w:rsidR="004C22AE" w:rsidRPr="00E84538" w:rsidRDefault="004C22AE">
            <w:pPr>
              <w:pStyle w:val="a5"/>
              <w:jc w:val="center"/>
              <w:rPr>
                <w:b/>
                <w:bCs/>
                <w:sz w:val="20"/>
                <w:szCs w:val="20"/>
              </w:rPr>
            </w:pPr>
            <w:r w:rsidRPr="00E84538">
              <w:rPr>
                <w:sz w:val="20"/>
                <w:szCs w:val="20"/>
                <w:lang w:val="zh-CN"/>
              </w:rPr>
              <w:t xml:space="preserve"> </w:t>
            </w:r>
            <w:r w:rsidRPr="00E84538">
              <w:rPr>
                <w:b/>
                <w:bCs/>
                <w:sz w:val="20"/>
                <w:szCs w:val="20"/>
              </w:rPr>
              <w:fldChar w:fldCharType="begin"/>
            </w:r>
            <w:r w:rsidRPr="00E84538">
              <w:rPr>
                <w:b/>
                <w:bCs/>
                <w:sz w:val="20"/>
                <w:szCs w:val="20"/>
              </w:rPr>
              <w:instrText>PAGE</w:instrText>
            </w:r>
            <w:r w:rsidRPr="00E84538">
              <w:rPr>
                <w:b/>
                <w:bCs/>
                <w:sz w:val="20"/>
                <w:szCs w:val="20"/>
              </w:rPr>
              <w:fldChar w:fldCharType="separate"/>
            </w:r>
            <w:r>
              <w:rPr>
                <w:b/>
                <w:bCs/>
                <w:noProof/>
                <w:sz w:val="20"/>
                <w:szCs w:val="20"/>
              </w:rPr>
              <w:t>8</w:t>
            </w:r>
            <w:r w:rsidRPr="00E84538">
              <w:rPr>
                <w:b/>
                <w:bCs/>
                <w:sz w:val="20"/>
                <w:szCs w:val="20"/>
              </w:rPr>
              <w:fldChar w:fldCharType="end"/>
            </w:r>
            <w:r w:rsidRPr="00E84538">
              <w:rPr>
                <w:sz w:val="20"/>
                <w:szCs w:val="20"/>
                <w:lang w:val="zh-CN"/>
              </w:rPr>
              <w:t xml:space="preserve"> / </w:t>
            </w:r>
            <w:r w:rsidRPr="00E84538">
              <w:rPr>
                <w:b/>
                <w:bCs/>
                <w:sz w:val="20"/>
                <w:szCs w:val="20"/>
              </w:rPr>
              <w:fldChar w:fldCharType="begin"/>
            </w:r>
            <w:r w:rsidRPr="00E84538">
              <w:rPr>
                <w:b/>
                <w:bCs/>
                <w:sz w:val="20"/>
                <w:szCs w:val="20"/>
              </w:rPr>
              <w:instrText>NUMPAGES</w:instrText>
            </w:r>
            <w:r w:rsidRPr="00E84538">
              <w:rPr>
                <w:b/>
                <w:bCs/>
                <w:sz w:val="20"/>
                <w:szCs w:val="20"/>
              </w:rPr>
              <w:fldChar w:fldCharType="separate"/>
            </w:r>
            <w:r>
              <w:rPr>
                <w:b/>
                <w:bCs/>
                <w:noProof/>
                <w:sz w:val="20"/>
                <w:szCs w:val="20"/>
              </w:rPr>
              <w:t>8</w:t>
            </w:r>
            <w:r w:rsidRPr="00E84538">
              <w:rPr>
                <w:b/>
                <w:bCs/>
                <w:sz w:val="20"/>
                <w:szCs w:val="20"/>
              </w:rPr>
              <w:fldChar w:fldCharType="end"/>
            </w:r>
          </w:p>
          <w:p w14:paraId="68D2B975" w14:textId="77777777" w:rsidR="004C22AE" w:rsidRPr="00E84538" w:rsidRDefault="004C22AE" w:rsidP="00E84538">
            <w:pPr>
              <w:pStyle w:val="a5"/>
              <w:jc w:val="right"/>
              <w:rPr>
                <w:sz w:val="20"/>
                <w:szCs w:val="20"/>
              </w:rPr>
            </w:pPr>
            <w:r w:rsidRPr="00E84538">
              <w:rPr>
                <w:b/>
                <w:bCs/>
                <w:sz w:val="20"/>
                <w:szCs w:val="20"/>
              </w:rPr>
              <w:t>V</w:t>
            </w:r>
            <w:r>
              <w:rPr>
                <w:b/>
                <w:bCs/>
                <w:sz w:val="20"/>
                <w:szCs w:val="20"/>
              </w:rPr>
              <w:t>1.0</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090726" w14:textId="77777777" w:rsidR="009213FF" w:rsidRDefault="009213FF">
      <w:r>
        <w:separator/>
      </w:r>
    </w:p>
  </w:footnote>
  <w:footnote w:type="continuationSeparator" w:id="0">
    <w:p w14:paraId="6EBC6778" w14:textId="77777777" w:rsidR="009213FF" w:rsidRDefault="009213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BD66F" w14:textId="77777777" w:rsidR="004C22AE" w:rsidRDefault="004C22AE" w:rsidP="00D6532A">
    <w:pPr>
      <w:pStyle w:val="a3"/>
      <w:pBdr>
        <w:bottom w:val="none" w:sz="0" w:space="0" w:color="auto"/>
      </w:pBdr>
      <w:tabs>
        <w:tab w:val="clear" w:pos="8306"/>
        <w:tab w:val="right" w:pos="9180"/>
      </w:tabs>
      <w:ind w:leftChars="-342" w:left="-716" w:right="-2" w:hanging="2"/>
      <w:jc w:val="right"/>
      <w:rPr>
        <w:rStyle w:val="a7"/>
        <w:rFonts w:ascii="Arial" w:hAnsi="Arial" w:cs="Arial"/>
        <w:b/>
        <w:bCs/>
        <w:sz w:val="20"/>
        <w:szCs w:val="20"/>
      </w:rPr>
    </w:pPr>
  </w:p>
  <w:p w14:paraId="3EFE40C2" w14:textId="79ABCE9B" w:rsidR="004C22AE" w:rsidRPr="002353C7" w:rsidRDefault="004C22AE" w:rsidP="00DA0E81">
    <w:pPr>
      <w:pStyle w:val="1"/>
      <w:tabs>
        <w:tab w:val="left" w:pos="-118"/>
        <w:tab w:val="center" w:pos="4516"/>
      </w:tabs>
      <w:spacing w:line="320" w:lineRule="exact"/>
      <w:ind w:leftChars="-342" w:left="-718"/>
      <w:jc w:val="right"/>
      <w:rPr>
        <w:rFonts w:ascii="Arial" w:hAnsi="Arial" w:cs="Arial"/>
        <w:color w:val="4472C4" w:themeColor="accent5"/>
        <w:sz w:val="32"/>
        <w:szCs w:val="32"/>
      </w:rPr>
    </w:pPr>
    <w:r w:rsidRPr="002353C7">
      <w:rPr>
        <w:rFonts w:ascii="Arial" w:hAnsi="Arial" w:cs="Arial" w:hint="eastAsia"/>
        <w:color w:val="4472C4" w:themeColor="accent5"/>
        <w:sz w:val="32"/>
        <w:szCs w:val="32"/>
      </w:rPr>
      <w:t>贝壳</w:t>
    </w:r>
  </w:p>
  <w:p w14:paraId="3B07238D" w14:textId="77777777" w:rsidR="004C22AE" w:rsidRPr="00747A64" w:rsidRDefault="004C22AE" w:rsidP="00661852">
    <w:pPr>
      <w:pStyle w:val="1"/>
      <w:tabs>
        <w:tab w:val="left" w:pos="-118"/>
        <w:tab w:val="center" w:pos="4516"/>
      </w:tabs>
      <w:spacing w:line="320" w:lineRule="exact"/>
      <w:ind w:leftChars="-342" w:left="-718"/>
      <w:jc w:val="center"/>
      <w:rPr>
        <w:rFonts w:ascii="Arial" w:eastAsia="PMingLiU" w:hAnsi="Arial" w:cs="Arial"/>
        <w:color w:val="000000"/>
        <w:sz w:val="32"/>
        <w:szCs w:val="32"/>
        <w:lang w:eastAsia="zh-TW"/>
      </w:rPr>
    </w:pPr>
    <w:r>
      <w:rPr>
        <w:rFonts w:ascii="Arial" w:hAnsi="Arial" w:cs="Arial"/>
        <w:color w:val="000000"/>
        <w:sz w:val="28"/>
      </w:rPr>
      <w:t xml:space="preserve">     </w:t>
    </w:r>
    <w:r>
      <w:rPr>
        <w:rFonts w:ascii="Arial" w:hAnsi="Arial" w:cs="Arial" w:hint="eastAsia"/>
        <w:color w:val="000000"/>
        <w:sz w:val="28"/>
      </w:rPr>
      <w:t>技术交底书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9009D"/>
    <w:multiLevelType w:val="hybridMultilevel"/>
    <w:tmpl w:val="5CA22396"/>
    <w:lvl w:ilvl="0" w:tplc="414209B8">
      <w:start w:val="1"/>
      <w:numFmt w:val="decimal"/>
      <w:lvlText w:val="%1."/>
      <w:lvlJc w:val="left"/>
      <w:pPr>
        <w:ind w:left="795" w:hanging="360"/>
      </w:pPr>
      <w:rPr>
        <w:rFonts w:ascii="Times New Roman" w:hAnsi="Times New Roman" w:cs="Times New Roman" w:hint="default"/>
        <w:color w:val="000000"/>
        <w:sz w:val="21"/>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 w15:restartNumberingAfterBreak="0">
    <w:nsid w:val="049F6D28"/>
    <w:multiLevelType w:val="multilevel"/>
    <w:tmpl w:val="1836297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6C4C72"/>
    <w:multiLevelType w:val="hybridMultilevel"/>
    <w:tmpl w:val="684E176A"/>
    <w:lvl w:ilvl="0" w:tplc="BF7685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A20262C"/>
    <w:multiLevelType w:val="hybridMultilevel"/>
    <w:tmpl w:val="95845040"/>
    <w:lvl w:ilvl="0" w:tplc="96D2A4D8">
      <w:start w:val="1"/>
      <w:numFmt w:val="decimal"/>
      <w:lvlText w:val="%1."/>
      <w:lvlJc w:val="left"/>
      <w:pPr>
        <w:ind w:left="780" w:hanging="360"/>
      </w:pPr>
      <w:rPr>
        <w:rFonts w:ascii="Times New Roman" w:hAnsi="Times New Roman" w:cs="Times New Roman" w:hint="default"/>
        <w:color w:val="00000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ED941B6"/>
    <w:multiLevelType w:val="hybridMultilevel"/>
    <w:tmpl w:val="D946D63C"/>
    <w:lvl w:ilvl="0" w:tplc="865C1F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F9970CD"/>
    <w:multiLevelType w:val="hybridMultilevel"/>
    <w:tmpl w:val="A42009EE"/>
    <w:lvl w:ilvl="0" w:tplc="0FD6C016">
      <w:start w:val="1"/>
      <w:numFmt w:val="decimal"/>
      <w:lvlText w:val="%1）"/>
      <w:lvlJc w:val="left"/>
      <w:pPr>
        <w:ind w:left="2415" w:hanging="420"/>
      </w:pPr>
      <w:rPr>
        <w:rFonts w:hint="default"/>
      </w:rPr>
    </w:lvl>
    <w:lvl w:ilvl="1" w:tplc="04090019" w:tentative="1">
      <w:start w:val="1"/>
      <w:numFmt w:val="lowerLetter"/>
      <w:lvlText w:val="%2)"/>
      <w:lvlJc w:val="left"/>
      <w:pPr>
        <w:ind w:left="2835" w:hanging="420"/>
      </w:pPr>
    </w:lvl>
    <w:lvl w:ilvl="2" w:tplc="0409001B" w:tentative="1">
      <w:start w:val="1"/>
      <w:numFmt w:val="lowerRoman"/>
      <w:lvlText w:val="%3."/>
      <w:lvlJc w:val="right"/>
      <w:pPr>
        <w:ind w:left="3255" w:hanging="420"/>
      </w:pPr>
    </w:lvl>
    <w:lvl w:ilvl="3" w:tplc="0409000F" w:tentative="1">
      <w:start w:val="1"/>
      <w:numFmt w:val="decimal"/>
      <w:lvlText w:val="%4."/>
      <w:lvlJc w:val="left"/>
      <w:pPr>
        <w:ind w:left="3675" w:hanging="420"/>
      </w:pPr>
    </w:lvl>
    <w:lvl w:ilvl="4" w:tplc="04090019" w:tentative="1">
      <w:start w:val="1"/>
      <w:numFmt w:val="lowerLetter"/>
      <w:lvlText w:val="%5)"/>
      <w:lvlJc w:val="left"/>
      <w:pPr>
        <w:ind w:left="4095" w:hanging="420"/>
      </w:pPr>
    </w:lvl>
    <w:lvl w:ilvl="5" w:tplc="0409001B" w:tentative="1">
      <w:start w:val="1"/>
      <w:numFmt w:val="lowerRoman"/>
      <w:lvlText w:val="%6."/>
      <w:lvlJc w:val="right"/>
      <w:pPr>
        <w:ind w:left="4515" w:hanging="420"/>
      </w:pPr>
    </w:lvl>
    <w:lvl w:ilvl="6" w:tplc="0409000F" w:tentative="1">
      <w:start w:val="1"/>
      <w:numFmt w:val="decimal"/>
      <w:lvlText w:val="%7."/>
      <w:lvlJc w:val="left"/>
      <w:pPr>
        <w:ind w:left="4935" w:hanging="420"/>
      </w:pPr>
    </w:lvl>
    <w:lvl w:ilvl="7" w:tplc="04090019" w:tentative="1">
      <w:start w:val="1"/>
      <w:numFmt w:val="lowerLetter"/>
      <w:lvlText w:val="%8)"/>
      <w:lvlJc w:val="left"/>
      <w:pPr>
        <w:ind w:left="5355" w:hanging="420"/>
      </w:pPr>
    </w:lvl>
    <w:lvl w:ilvl="8" w:tplc="0409001B" w:tentative="1">
      <w:start w:val="1"/>
      <w:numFmt w:val="lowerRoman"/>
      <w:lvlText w:val="%9."/>
      <w:lvlJc w:val="right"/>
      <w:pPr>
        <w:ind w:left="5775" w:hanging="420"/>
      </w:pPr>
    </w:lvl>
  </w:abstractNum>
  <w:abstractNum w:abstractNumId="6" w15:restartNumberingAfterBreak="0">
    <w:nsid w:val="21A74040"/>
    <w:multiLevelType w:val="hybridMultilevel"/>
    <w:tmpl w:val="0B74CA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74ED4"/>
    <w:multiLevelType w:val="hybridMultilevel"/>
    <w:tmpl w:val="42807EFC"/>
    <w:lvl w:ilvl="0" w:tplc="721615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984A17"/>
    <w:multiLevelType w:val="hybridMultilevel"/>
    <w:tmpl w:val="2E62DBA2"/>
    <w:lvl w:ilvl="0" w:tplc="0409000F">
      <w:start w:val="1"/>
      <w:numFmt w:val="decimal"/>
      <w:lvlText w:val="%1."/>
      <w:lvlJc w:val="left"/>
      <w:pPr>
        <w:tabs>
          <w:tab w:val="num" w:pos="-302"/>
        </w:tabs>
        <w:ind w:left="-302" w:hanging="420"/>
      </w:pPr>
    </w:lvl>
    <w:lvl w:ilvl="1" w:tplc="04090019" w:tentative="1">
      <w:start w:val="1"/>
      <w:numFmt w:val="lowerLetter"/>
      <w:lvlText w:val="%2)"/>
      <w:lvlJc w:val="left"/>
      <w:pPr>
        <w:tabs>
          <w:tab w:val="num" w:pos="118"/>
        </w:tabs>
        <w:ind w:left="118" w:hanging="420"/>
      </w:pPr>
    </w:lvl>
    <w:lvl w:ilvl="2" w:tplc="0409001B" w:tentative="1">
      <w:start w:val="1"/>
      <w:numFmt w:val="lowerRoman"/>
      <w:lvlText w:val="%3."/>
      <w:lvlJc w:val="right"/>
      <w:pPr>
        <w:tabs>
          <w:tab w:val="num" w:pos="538"/>
        </w:tabs>
        <w:ind w:left="538" w:hanging="420"/>
      </w:pPr>
    </w:lvl>
    <w:lvl w:ilvl="3" w:tplc="0409000F" w:tentative="1">
      <w:start w:val="1"/>
      <w:numFmt w:val="decimal"/>
      <w:lvlText w:val="%4."/>
      <w:lvlJc w:val="left"/>
      <w:pPr>
        <w:tabs>
          <w:tab w:val="num" w:pos="958"/>
        </w:tabs>
        <w:ind w:left="958" w:hanging="420"/>
      </w:pPr>
    </w:lvl>
    <w:lvl w:ilvl="4" w:tplc="04090019" w:tentative="1">
      <w:start w:val="1"/>
      <w:numFmt w:val="lowerLetter"/>
      <w:lvlText w:val="%5)"/>
      <w:lvlJc w:val="left"/>
      <w:pPr>
        <w:tabs>
          <w:tab w:val="num" w:pos="1378"/>
        </w:tabs>
        <w:ind w:left="1378" w:hanging="420"/>
      </w:pPr>
    </w:lvl>
    <w:lvl w:ilvl="5" w:tplc="0409001B" w:tentative="1">
      <w:start w:val="1"/>
      <w:numFmt w:val="lowerRoman"/>
      <w:lvlText w:val="%6."/>
      <w:lvlJc w:val="right"/>
      <w:pPr>
        <w:tabs>
          <w:tab w:val="num" w:pos="1798"/>
        </w:tabs>
        <w:ind w:left="1798" w:hanging="420"/>
      </w:pPr>
    </w:lvl>
    <w:lvl w:ilvl="6" w:tplc="0409000F" w:tentative="1">
      <w:start w:val="1"/>
      <w:numFmt w:val="decimal"/>
      <w:lvlText w:val="%7."/>
      <w:lvlJc w:val="left"/>
      <w:pPr>
        <w:tabs>
          <w:tab w:val="num" w:pos="2218"/>
        </w:tabs>
        <w:ind w:left="2218" w:hanging="420"/>
      </w:pPr>
    </w:lvl>
    <w:lvl w:ilvl="7" w:tplc="04090019" w:tentative="1">
      <w:start w:val="1"/>
      <w:numFmt w:val="lowerLetter"/>
      <w:lvlText w:val="%8)"/>
      <w:lvlJc w:val="left"/>
      <w:pPr>
        <w:tabs>
          <w:tab w:val="num" w:pos="2638"/>
        </w:tabs>
        <w:ind w:left="2638" w:hanging="420"/>
      </w:pPr>
    </w:lvl>
    <w:lvl w:ilvl="8" w:tplc="0409001B" w:tentative="1">
      <w:start w:val="1"/>
      <w:numFmt w:val="lowerRoman"/>
      <w:lvlText w:val="%9."/>
      <w:lvlJc w:val="right"/>
      <w:pPr>
        <w:tabs>
          <w:tab w:val="num" w:pos="3058"/>
        </w:tabs>
        <w:ind w:left="3058" w:hanging="420"/>
      </w:pPr>
    </w:lvl>
  </w:abstractNum>
  <w:abstractNum w:abstractNumId="9" w15:restartNumberingAfterBreak="0">
    <w:nsid w:val="2C271E25"/>
    <w:multiLevelType w:val="hybridMultilevel"/>
    <w:tmpl w:val="3CC4B1F0"/>
    <w:lvl w:ilvl="0" w:tplc="04090019">
      <w:start w:val="1"/>
      <w:numFmt w:val="lowerLetter"/>
      <w:lvlText w:val="%1)"/>
      <w:lvlJc w:val="left"/>
      <w:pPr>
        <w:tabs>
          <w:tab w:val="num" w:pos="419"/>
        </w:tabs>
        <w:ind w:left="419" w:hanging="420"/>
      </w:pPr>
    </w:lvl>
    <w:lvl w:ilvl="1" w:tplc="04090019" w:tentative="1">
      <w:start w:val="1"/>
      <w:numFmt w:val="lowerLetter"/>
      <w:lvlText w:val="%2)"/>
      <w:lvlJc w:val="left"/>
      <w:pPr>
        <w:tabs>
          <w:tab w:val="num" w:pos="839"/>
        </w:tabs>
        <w:ind w:left="839" w:hanging="420"/>
      </w:pPr>
    </w:lvl>
    <w:lvl w:ilvl="2" w:tplc="0409001B" w:tentative="1">
      <w:start w:val="1"/>
      <w:numFmt w:val="lowerRoman"/>
      <w:lvlText w:val="%3."/>
      <w:lvlJc w:val="right"/>
      <w:pPr>
        <w:tabs>
          <w:tab w:val="num" w:pos="1259"/>
        </w:tabs>
        <w:ind w:left="1259" w:hanging="420"/>
      </w:pPr>
    </w:lvl>
    <w:lvl w:ilvl="3" w:tplc="0409000F" w:tentative="1">
      <w:start w:val="1"/>
      <w:numFmt w:val="decimal"/>
      <w:lvlText w:val="%4."/>
      <w:lvlJc w:val="left"/>
      <w:pPr>
        <w:tabs>
          <w:tab w:val="num" w:pos="1679"/>
        </w:tabs>
        <w:ind w:left="1679" w:hanging="420"/>
      </w:pPr>
    </w:lvl>
    <w:lvl w:ilvl="4" w:tplc="04090019" w:tentative="1">
      <w:start w:val="1"/>
      <w:numFmt w:val="lowerLetter"/>
      <w:lvlText w:val="%5)"/>
      <w:lvlJc w:val="left"/>
      <w:pPr>
        <w:tabs>
          <w:tab w:val="num" w:pos="2099"/>
        </w:tabs>
        <w:ind w:left="2099" w:hanging="420"/>
      </w:pPr>
    </w:lvl>
    <w:lvl w:ilvl="5" w:tplc="0409001B" w:tentative="1">
      <w:start w:val="1"/>
      <w:numFmt w:val="lowerRoman"/>
      <w:lvlText w:val="%6."/>
      <w:lvlJc w:val="right"/>
      <w:pPr>
        <w:tabs>
          <w:tab w:val="num" w:pos="2519"/>
        </w:tabs>
        <w:ind w:left="2519" w:hanging="420"/>
      </w:pPr>
    </w:lvl>
    <w:lvl w:ilvl="6" w:tplc="0409000F" w:tentative="1">
      <w:start w:val="1"/>
      <w:numFmt w:val="decimal"/>
      <w:lvlText w:val="%7."/>
      <w:lvlJc w:val="left"/>
      <w:pPr>
        <w:tabs>
          <w:tab w:val="num" w:pos="2939"/>
        </w:tabs>
        <w:ind w:left="2939" w:hanging="420"/>
      </w:pPr>
    </w:lvl>
    <w:lvl w:ilvl="7" w:tplc="04090019" w:tentative="1">
      <w:start w:val="1"/>
      <w:numFmt w:val="lowerLetter"/>
      <w:lvlText w:val="%8)"/>
      <w:lvlJc w:val="left"/>
      <w:pPr>
        <w:tabs>
          <w:tab w:val="num" w:pos="3359"/>
        </w:tabs>
        <w:ind w:left="3359" w:hanging="420"/>
      </w:pPr>
    </w:lvl>
    <w:lvl w:ilvl="8" w:tplc="0409001B" w:tentative="1">
      <w:start w:val="1"/>
      <w:numFmt w:val="lowerRoman"/>
      <w:lvlText w:val="%9."/>
      <w:lvlJc w:val="right"/>
      <w:pPr>
        <w:tabs>
          <w:tab w:val="num" w:pos="3779"/>
        </w:tabs>
        <w:ind w:left="3779" w:hanging="420"/>
      </w:pPr>
    </w:lvl>
  </w:abstractNum>
  <w:abstractNum w:abstractNumId="10" w15:restartNumberingAfterBreak="0">
    <w:nsid w:val="2CC94994"/>
    <w:multiLevelType w:val="hybridMultilevel"/>
    <w:tmpl w:val="ACDC23D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DC40351"/>
    <w:multiLevelType w:val="hybridMultilevel"/>
    <w:tmpl w:val="05423074"/>
    <w:lvl w:ilvl="0" w:tplc="419683DC">
      <w:start w:val="1"/>
      <w:numFmt w:val="decimal"/>
      <w:lvlText w:val="%1."/>
      <w:lvlJc w:val="left"/>
      <w:pPr>
        <w:tabs>
          <w:tab w:val="num" w:pos="-362"/>
        </w:tabs>
        <w:ind w:left="-362" w:hanging="360"/>
      </w:pPr>
      <w:rPr>
        <w:rFonts w:hint="default"/>
      </w:rPr>
    </w:lvl>
    <w:lvl w:ilvl="1" w:tplc="04090019" w:tentative="1">
      <w:start w:val="1"/>
      <w:numFmt w:val="lowerLetter"/>
      <w:lvlText w:val="%2)"/>
      <w:lvlJc w:val="left"/>
      <w:pPr>
        <w:tabs>
          <w:tab w:val="num" w:pos="118"/>
        </w:tabs>
        <w:ind w:left="118" w:hanging="420"/>
      </w:pPr>
    </w:lvl>
    <w:lvl w:ilvl="2" w:tplc="0409001B" w:tentative="1">
      <w:start w:val="1"/>
      <w:numFmt w:val="lowerRoman"/>
      <w:lvlText w:val="%3."/>
      <w:lvlJc w:val="right"/>
      <w:pPr>
        <w:tabs>
          <w:tab w:val="num" w:pos="538"/>
        </w:tabs>
        <w:ind w:left="538" w:hanging="420"/>
      </w:pPr>
    </w:lvl>
    <w:lvl w:ilvl="3" w:tplc="0409000F" w:tentative="1">
      <w:start w:val="1"/>
      <w:numFmt w:val="decimal"/>
      <w:lvlText w:val="%4."/>
      <w:lvlJc w:val="left"/>
      <w:pPr>
        <w:tabs>
          <w:tab w:val="num" w:pos="958"/>
        </w:tabs>
        <w:ind w:left="958" w:hanging="420"/>
      </w:pPr>
    </w:lvl>
    <w:lvl w:ilvl="4" w:tplc="04090019" w:tentative="1">
      <w:start w:val="1"/>
      <w:numFmt w:val="lowerLetter"/>
      <w:lvlText w:val="%5)"/>
      <w:lvlJc w:val="left"/>
      <w:pPr>
        <w:tabs>
          <w:tab w:val="num" w:pos="1378"/>
        </w:tabs>
        <w:ind w:left="1378" w:hanging="420"/>
      </w:pPr>
    </w:lvl>
    <w:lvl w:ilvl="5" w:tplc="0409001B" w:tentative="1">
      <w:start w:val="1"/>
      <w:numFmt w:val="lowerRoman"/>
      <w:lvlText w:val="%6."/>
      <w:lvlJc w:val="right"/>
      <w:pPr>
        <w:tabs>
          <w:tab w:val="num" w:pos="1798"/>
        </w:tabs>
        <w:ind w:left="1798" w:hanging="420"/>
      </w:pPr>
    </w:lvl>
    <w:lvl w:ilvl="6" w:tplc="0409000F" w:tentative="1">
      <w:start w:val="1"/>
      <w:numFmt w:val="decimal"/>
      <w:lvlText w:val="%7."/>
      <w:lvlJc w:val="left"/>
      <w:pPr>
        <w:tabs>
          <w:tab w:val="num" w:pos="2218"/>
        </w:tabs>
        <w:ind w:left="2218" w:hanging="420"/>
      </w:pPr>
    </w:lvl>
    <w:lvl w:ilvl="7" w:tplc="04090019" w:tentative="1">
      <w:start w:val="1"/>
      <w:numFmt w:val="lowerLetter"/>
      <w:lvlText w:val="%8)"/>
      <w:lvlJc w:val="left"/>
      <w:pPr>
        <w:tabs>
          <w:tab w:val="num" w:pos="2638"/>
        </w:tabs>
        <w:ind w:left="2638" w:hanging="420"/>
      </w:pPr>
    </w:lvl>
    <w:lvl w:ilvl="8" w:tplc="0409001B" w:tentative="1">
      <w:start w:val="1"/>
      <w:numFmt w:val="lowerRoman"/>
      <w:lvlText w:val="%9."/>
      <w:lvlJc w:val="right"/>
      <w:pPr>
        <w:tabs>
          <w:tab w:val="num" w:pos="3058"/>
        </w:tabs>
        <w:ind w:left="3058" w:hanging="420"/>
      </w:pPr>
    </w:lvl>
  </w:abstractNum>
  <w:abstractNum w:abstractNumId="12" w15:restartNumberingAfterBreak="0">
    <w:nsid w:val="34850521"/>
    <w:multiLevelType w:val="hybridMultilevel"/>
    <w:tmpl w:val="90127720"/>
    <w:lvl w:ilvl="0" w:tplc="8A0EBAD2">
      <w:numFmt w:val="bullet"/>
      <w:lvlText w:val="–"/>
      <w:lvlJc w:val="left"/>
      <w:pPr>
        <w:tabs>
          <w:tab w:val="num" w:pos="360"/>
        </w:tabs>
        <w:ind w:left="360" w:hanging="360"/>
      </w:pPr>
      <w:rPr>
        <w:rFonts w:ascii="Arial" w:eastAsia="宋体" w:hAnsi="Arial" w:cs="Arial"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36C553DC"/>
    <w:multiLevelType w:val="hybridMultilevel"/>
    <w:tmpl w:val="EF7E540E"/>
    <w:lvl w:ilvl="0" w:tplc="81B8FC18">
      <w:start w:val="1"/>
      <w:numFmt w:val="bullet"/>
      <w:lvlText w:val=""/>
      <w:lvlJc w:val="left"/>
      <w:pPr>
        <w:tabs>
          <w:tab w:val="num" w:pos="630"/>
        </w:tabs>
        <w:ind w:left="630" w:hanging="420"/>
      </w:pPr>
      <w:rPr>
        <w:rFonts w:ascii="Wingdings" w:hAnsi="Wingdings" w:hint="default"/>
        <w:sz w:val="15"/>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14" w15:restartNumberingAfterBreak="0">
    <w:nsid w:val="424A638C"/>
    <w:multiLevelType w:val="hybridMultilevel"/>
    <w:tmpl w:val="48CC4468"/>
    <w:lvl w:ilvl="0" w:tplc="0AFA9C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423439E"/>
    <w:multiLevelType w:val="hybridMultilevel"/>
    <w:tmpl w:val="7EC27B0A"/>
    <w:lvl w:ilvl="0" w:tplc="69E873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85690F"/>
    <w:multiLevelType w:val="hybridMultilevel"/>
    <w:tmpl w:val="81EE1966"/>
    <w:lvl w:ilvl="0" w:tplc="4AF86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9103CA4"/>
    <w:multiLevelType w:val="hybridMultilevel"/>
    <w:tmpl w:val="5302F646"/>
    <w:lvl w:ilvl="0" w:tplc="81B8FC18">
      <w:start w:val="1"/>
      <w:numFmt w:val="bullet"/>
      <w:lvlText w:val=""/>
      <w:lvlJc w:val="left"/>
      <w:pPr>
        <w:tabs>
          <w:tab w:val="num" w:pos="630"/>
        </w:tabs>
        <w:ind w:left="630" w:hanging="420"/>
      </w:pPr>
      <w:rPr>
        <w:rFonts w:ascii="Wingdings" w:hAnsi="Wingdings" w:hint="default"/>
        <w:sz w:val="15"/>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abstractNum w:abstractNumId="18" w15:restartNumberingAfterBreak="0">
    <w:nsid w:val="4E2B0526"/>
    <w:multiLevelType w:val="hybridMultilevel"/>
    <w:tmpl w:val="7A8A74BE"/>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3CD357F"/>
    <w:multiLevelType w:val="multilevel"/>
    <w:tmpl w:val="18362970"/>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4B5755D"/>
    <w:multiLevelType w:val="hybridMultilevel"/>
    <w:tmpl w:val="76C8543A"/>
    <w:lvl w:ilvl="0" w:tplc="1CF2B49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52D7456"/>
    <w:multiLevelType w:val="hybridMultilevel"/>
    <w:tmpl w:val="8EE0968A"/>
    <w:lvl w:ilvl="0" w:tplc="17847F00">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56A11432"/>
    <w:multiLevelType w:val="hybridMultilevel"/>
    <w:tmpl w:val="EABE2AA4"/>
    <w:lvl w:ilvl="0" w:tplc="1AF8DCC8">
      <w:start w:val="1"/>
      <w:numFmt w:val="bullet"/>
      <w:lvlText w:val=""/>
      <w:lvlJc w:val="left"/>
      <w:pPr>
        <w:tabs>
          <w:tab w:val="num" w:pos="720"/>
        </w:tabs>
        <w:ind w:left="720" w:hanging="360"/>
      </w:pPr>
      <w:rPr>
        <w:rFonts w:ascii="Wingdings" w:hAnsi="Wingdings" w:hint="default"/>
      </w:rPr>
    </w:lvl>
    <w:lvl w:ilvl="1" w:tplc="6F48A89E" w:tentative="1">
      <w:start w:val="1"/>
      <w:numFmt w:val="bullet"/>
      <w:lvlText w:val=""/>
      <w:lvlJc w:val="left"/>
      <w:pPr>
        <w:tabs>
          <w:tab w:val="num" w:pos="1440"/>
        </w:tabs>
        <w:ind w:left="1440" w:hanging="360"/>
      </w:pPr>
      <w:rPr>
        <w:rFonts w:ascii="Wingdings" w:hAnsi="Wingdings" w:hint="default"/>
      </w:rPr>
    </w:lvl>
    <w:lvl w:ilvl="2" w:tplc="56DEF030" w:tentative="1">
      <w:start w:val="1"/>
      <w:numFmt w:val="bullet"/>
      <w:lvlText w:val=""/>
      <w:lvlJc w:val="left"/>
      <w:pPr>
        <w:tabs>
          <w:tab w:val="num" w:pos="2160"/>
        </w:tabs>
        <w:ind w:left="2160" w:hanging="360"/>
      </w:pPr>
      <w:rPr>
        <w:rFonts w:ascii="Wingdings" w:hAnsi="Wingdings" w:hint="default"/>
      </w:rPr>
    </w:lvl>
    <w:lvl w:ilvl="3" w:tplc="01F4280E" w:tentative="1">
      <w:start w:val="1"/>
      <w:numFmt w:val="bullet"/>
      <w:lvlText w:val=""/>
      <w:lvlJc w:val="left"/>
      <w:pPr>
        <w:tabs>
          <w:tab w:val="num" w:pos="2880"/>
        </w:tabs>
        <w:ind w:left="2880" w:hanging="360"/>
      </w:pPr>
      <w:rPr>
        <w:rFonts w:ascii="Wingdings" w:hAnsi="Wingdings" w:hint="default"/>
      </w:rPr>
    </w:lvl>
    <w:lvl w:ilvl="4" w:tplc="190E94A4" w:tentative="1">
      <w:start w:val="1"/>
      <w:numFmt w:val="bullet"/>
      <w:lvlText w:val=""/>
      <w:lvlJc w:val="left"/>
      <w:pPr>
        <w:tabs>
          <w:tab w:val="num" w:pos="3600"/>
        </w:tabs>
        <w:ind w:left="3600" w:hanging="360"/>
      </w:pPr>
      <w:rPr>
        <w:rFonts w:ascii="Wingdings" w:hAnsi="Wingdings" w:hint="default"/>
      </w:rPr>
    </w:lvl>
    <w:lvl w:ilvl="5" w:tplc="069AA4B4" w:tentative="1">
      <w:start w:val="1"/>
      <w:numFmt w:val="bullet"/>
      <w:lvlText w:val=""/>
      <w:lvlJc w:val="left"/>
      <w:pPr>
        <w:tabs>
          <w:tab w:val="num" w:pos="4320"/>
        </w:tabs>
        <w:ind w:left="4320" w:hanging="360"/>
      </w:pPr>
      <w:rPr>
        <w:rFonts w:ascii="Wingdings" w:hAnsi="Wingdings" w:hint="default"/>
      </w:rPr>
    </w:lvl>
    <w:lvl w:ilvl="6" w:tplc="2A52E90A" w:tentative="1">
      <w:start w:val="1"/>
      <w:numFmt w:val="bullet"/>
      <w:lvlText w:val=""/>
      <w:lvlJc w:val="left"/>
      <w:pPr>
        <w:tabs>
          <w:tab w:val="num" w:pos="5040"/>
        </w:tabs>
        <w:ind w:left="5040" w:hanging="360"/>
      </w:pPr>
      <w:rPr>
        <w:rFonts w:ascii="Wingdings" w:hAnsi="Wingdings" w:hint="default"/>
      </w:rPr>
    </w:lvl>
    <w:lvl w:ilvl="7" w:tplc="EC3A299A" w:tentative="1">
      <w:start w:val="1"/>
      <w:numFmt w:val="bullet"/>
      <w:lvlText w:val=""/>
      <w:lvlJc w:val="left"/>
      <w:pPr>
        <w:tabs>
          <w:tab w:val="num" w:pos="5760"/>
        </w:tabs>
        <w:ind w:left="5760" w:hanging="360"/>
      </w:pPr>
      <w:rPr>
        <w:rFonts w:ascii="Wingdings" w:hAnsi="Wingdings" w:hint="default"/>
      </w:rPr>
    </w:lvl>
    <w:lvl w:ilvl="8" w:tplc="726C1414"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AF10910"/>
    <w:multiLevelType w:val="hybridMultilevel"/>
    <w:tmpl w:val="A290E0D4"/>
    <w:lvl w:ilvl="0" w:tplc="0409000F">
      <w:start w:val="1"/>
      <w:numFmt w:val="decimal"/>
      <w:lvlText w:val="%1."/>
      <w:lvlJc w:val="left"/>
      <w:pPr>
        <w:tabs>
          <w:tab w:val="num" w:pos="419"/>
        </w:tabs>
        <w:ind w:left="419" w:hanging="420"/>
      </w:pPr>
    </w:lvl>
    <w:lvl w:ilvl="1" w:tplc="04090019" w:tentative="1">
      <w:start w:val="1"/>
      <w:numFmt w:val="lowerLetter"/>
      <w:lvlText w:val="%2)"/>
      <w:lvlJc w:val="left"/>
      <w:pPr>
        <w:tabs>
          <w:tab w:val="num" w:pos="839"/>
        </w:tabs>
        <w:ind w:left="839" w:hanging="420"/>
      </w:pPr>
    </w:lvl>
    <w:lvl w:ilvl="2" w:tplc="0409001B" w:tentative="1">
      <w:start w:val="1"/>
      <w:numFmt w:val="lowerRoman"/>
      <w:lvlText w:val="%3."/>
      <w:lvlJc w:val="right"/>
      <w:pPr>
        <w:tabs>
          <w:tab w:val="num" w:pos="1259"/>
        </w:tabs>
        <w:ind w:left="1259" w:hanging="420"/>
      </w:pPr>
    </w:lvl>
    <w:lvl w:ilvl="3" w:tplc="0409000F" w:tentative="1">
      <w:start w:val="1"/>
      <w:numFmt w:val="decimal"/>
      <w:lvlText w:val="%4."/>
      <w:lvlJc w:val="left"/>
      <w:pPr>
        <w:tabs>
          <w:tab w:val="num" w:pos="1679"/>
        </w:tabs>
        <w:ind w:left="1679" w:hanging="420"/>
      </w:pPr>
    </w:lvl>
    <w:lvl w:ilvl="4" w:tplc="04090019" w:tentative="1">
      <w:start w:val="1"/>
      <w:numFmt w:val="lowerLetter"/>
      <w:lvlText w:val="%5)"/>
      <w:lvlJc w:val="left"/>
      <w:pPr>
        <w:tabs>
          <w:tab w:val="num" w:pos="2099"/>
        </w:tabs>
        <w:ind w:left="2099" w:hanging="420"/>
      </w:pPr>
    </w:lvl>
    <w:lvl w:ilvl="5" w:tplc="0409001B" w:tentative="1">
      <w:start w:val="1"/>
      <w:numFmt w:val="lowerRoman"/>
      <w:lvlText w:val="%6."/>
      <w:lvlJc w:val="right"/>
      <w:pPr>
        <w:tabs>
          <w:tab w:val="num" w:pos="2519"/>
        </w:tabs>
        <w:ind w:left="2519" w:hanging="420"/>
      </w:pPr>
    </w:lvl>
    <w:lvl w:ilvl="6" w:tplc="0409000F" w:tentative="1">
      <w:start w:val="1"/>
      <w:numFmt w:val="decimal"/>
      <w:lvlText w:val="%7."/>
      <w:lvlJc w:val="left"/>
      <w:pPr>
        <w:tabs>
          <w:tab w:val="num" w:pos="2939"/>
        </w:tabs>
        <w:ind w:left="2939" w:hanging="420"/>
      </w:pPr>
    </w:lvl>
    <w:lvl w:ilvl="7" w:tplc="04090019" w:tentative="1">
      <w:start w:val="1"/>
      <w:numFmt w:val="lowerLetter"/>
      <w:lvlText w:val="%8)"/>
      <w:lvlJc w:val="left"/>
      <w:pPr>
        <w:tabs>
          <w:tab w:val="num" w:pos="3359"/>
        </w:tabs>
        <w:ind w:left="3359" w:hanging="420"/>
      </w:pPr>
    </w:lvl>
    <w:lvl w:ilvl="8" w:tplc="0409001B" w:tentative="1">
      <w:start w:val="1"/>
      <w:numFmt w:val="lowerRoman"/>
      <w:lvlText w:val="%9."/>
      <w:lvlJc w:val="right"/>
      <w:pPr>
        <w:tabs>
          <w:tab w:val="num" w:pos="3779"/>
        </w:tabs>
        <w:ind w:left="3779" w:hanging="420"/>
      </w:pPr>
    </w:lvl>
  </w:abstractNum>
  <w:abstractNum w:abstractNumId="24" w15:restartNumberingAfterBreak="0">
    <w:nsid w:val="5B33099D"/>
    <w:multiLevelType w:val="hybridMultilevel"/>
    <w:tmpl w:val="1E6C65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642935E3"/>
    <w:multiLevelType w:val="hybridMultilevel"/>
    <w:tmpl w:val="FD3C79BC"/>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51A520C"/>
    <w:multiLevelType w:val="hybridMultilevel"/>
    <w:tmpl w:val="4BF67E82"/>
    <w:lvl w:ilvl="0" w:tplc="1B561852">
      <w:start w:val="1"/>
      <w:numFmt w:val="decimal"/>
      <w:lvlText w:val="%1."/>
      <w:lvlJc w:val="left"/>
      <w:pPr>
        <w:ind w:left="360" w:hanging="360"/>
      </w:pPr>
      <w:rPr>
        <w:rFonts w:eastAsia="PMingLiU" w:hint="default"/>
        <w:b/>
      </w:rPr>
    </w:lvl>
    <w:lvl w:ilvl="1" w:tplc="81B8FC18">
      <w:start w:val="1"/>
      <w:numFmt w:val="bullet"/>
      <w:lvlText w:val=""/>
      <w:lvlJc w:val="left"/>
      <w:pPr>
        <w:tabs>
          <w:tab w:val="num" w:pos="900"/>
        </w:tabs>
        <w:ind w:left="900" w:hanging="420"/>
      </w:pPr>
      <w:rPr>
        <w:rFonts w:ascii="Wingdings" w:hAnsi="Wingdings" w:hint="default"/>
        <w:sz w:val="15"/>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7E76641"/>
    <w:multiLevelType w:val="hybridMultilevel"/>
    <w:tmpl w:val="0D62D594"/>
    <w:lvl w:ilvl="0" w:tplc="F4A05626">
      <w:start w:val="1"/>
      <w:numFmt w:val="decimal"/>
      <w:lvlText w:val="(%1)"/>
      <w:lvlJc w:val="left"/>
      <w:pPr>
        <w:tabs>
          <w:tab w:val="num" w:pos="360"/>
        </w:tabs>
        <w:ind w:left="360" w:hanging="360"/>
      </w:pPr>
      <w:rPr>
        <w:rFonts w:hint="eastAsia"/>
      </w:rPr>
    </w:lvl>
    <w:lvl w:ilvl="1" w:tplc="3C0AA1A2">
      <w:start w:val="1"/>
      <w:numFmt w:val="decimal"/>
      <w:lvlText w:val="%2."/>
      <w:lvlJc w:val="left"/>
      <w:pPr>
        <w:tabs>
          <w:tab w:val="num" w:pos="840"/>
        </w:tabs>
        <w:ind w:left="840" w:hanging="420"/>
      </w:pPr>
      <w:rPr>
        <w:rFonts w:ascii="Arial" w:hAnsi="Arial" w:cs="Arial" w:hint="default"/>
        <w:sz w:val="18"/>
        <w:szCs w:val="18"/>
      </w:rPr>
    </w:lvl>
    <w:lvl w:ilvl="2" w:tplc="F4A05626">
      <w:start w:val="1"/>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6B270763"/>
    <w:multiLevelType w:val="hybridMultilevel"/>
    <w:tmpl w:val="40A2D0F2"/>
    <w:lvl w:ilvl="0" w:tplc="B2D655F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6C0B3C4F"/>
    <w:multiLevelType w:val="hybridMultilevel"/>
    <w:tmpl w:val="79C6351E"/>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0" w15:restartNumberingAfterBreak="0">
    <w:nsid w:val="705D5F13"/>
    <w:multiLevelType w:val="hybridMultilevel"/>
    <w:tmpl w:val="6FF45D2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7DB6EFD"/>
    <w:multiLevelType w:val="hybridMultilevel"/>
    <w:tmpl w:val="E8186E68"/>
    <w:lvl w:ilvl="0" w:tplc="0AEA02F2">
      <w:start w:val="1"/>
      <w:numFmt w:val="decimal"/>
      <w:lvlText w:val="%1."/>
      <w:lvlJc w:val="left"/>
      <w:pPr>
        <w:ind w:left="360" w:hanging="360"/>
      </w:pPr>
      <w:rPr>
        <w:rFonts w:eastAsia="PMingLiU" w:hint="default"/>
        <w:b/>
        <w:color w:val="000000" w:themeColor="text1"/>
        <w:sz w:val="20"/>
        <w:szCs w:val="20"/>
      </w:rPr>
    </w:lvl>
    <w:lvl w:ilvl="1" w:tplc="81B8FC18">
      <w:start w:val="1"/>
      <w:numFmt w:val="bullet"/>
      <w:lvlText w:val=""/>
      <w:lvlJc w:val="left"/>
      <w:pPr>
        <w:tabs>
          <w:tab w:val="num" w:pos="900"/>
        </w:tabs>
        <w:ind w:left="900" w:hanging="420"/>
      </w:pPr>
      <w:rPr>
        <w:rFonts w:ascii="Wingdings" w:hAnsi="Wingdings" w:hint="default"/>
        <w:sz w:val="15"/>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C1224A6"/>
    <w:multiLevelType w:val="hybridMultilevel"/>
    <w:tmpl w:val="6D920D42"/>
    <w:lvl w:ilvl="0" w:tplc="81B8FC18">
      <w:start w:val="1"/>
      <w:numFmt w:val="bullet"/>
      <w:lvlText w:val=""/>
      <w:lvlJc w:val="left"/>
      <w:pPr>
        <w:tabs>
          <w:tab w:val="num" w:pos="630"/>
        </w:tabs>
        <w:ind w:left="630" w:hanging="420"/>
      </w:pPr>
      <w:rPr>
        <w:rFonts w:ascii="Wingdings" w:hAnsi="Wingdings" w:hint="default"/>
        <w:sz w:val="15"/>
      </w:rPr>
    </w:lvl>
    <w:lvl w:ilvl="1" w:tplc="04090003" w:tentative="1">
      <w:start w:val="1"/>
      <w:numFmt w:val="bullet"/>
      <w:lvlText w:val=""/>
      <w:lvlJc w:val="left"/>
      <w:pPr>
        <w:tabs>
          <w:tab w:val="num" w:pos="1050"/>
        </w:tabs>
        <w:ind w:left="1050" w:hanging="420"/>
      </w:pPr>
      <w:rPr>
        <w:rFonts w:ascii="Wingdings" w:hAnsi="Wingdings" w:hint="default"/>
      </w:rPr>
    </w:lvl>
    <w:lvl w:ilvl="2" w:tplc="04090005"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3" w:tentative="1">
      <w:start w:val="1"/>
      <w:numFmt w:val="bullet"/>
      <w:lvlText w:val=""/>
      <w:lvlJc w:val="left"/>
      <w:pPr>
        <w:tabs>
          <w:tab w:val="num" w:pos="2310"/>
        </w:tabs>
        <w:ind w:left="2310" w:hanging="420"/>
      </w:pPr>
      <w:rPr>
        <w:rFonts w:ascii="Wingdings" w:hAnsi="Wingdings" w:hint="default"/>
      </w:rPr>
    </w:lvl>
    <w:lvl w:ilvl="5" w:tplc="04090005"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3" w:tentative="1">
      <w:start w:val="1"/>
      <w:numFmt w:val="bullet"/>
      <w:lvlText w:val=""/>
      <w:lvlJc w:val="left"/>
      <w:pPr>
        <w:tabs>
          <w:tab w:val="num" w:pos="3570"/>
        </w:tabs>
        <w:ind w:left="3570" w:hanging="420"/>
      </w:pPr>
      <w:rPr>
        <w:rFonts w:ascii="Wingdings" w:hAnsi="Wingdings" w:hint="default"/>
      </w:rPr>
    </w:lvl>
    <w:lvl w:ilvl="8" w:tplc="04090005" w:tentative="1">
      <w:start w:val="1"/>
      <w:numFmt w:val="bullet"/>
      <w:lvlText w:val=""/>
      <w:lvlJc w:val="left"/>
      <w:pPr>
        <w:tabs>
          <w:tab w:val="num" w:pos="3990"/>
        </w:tabs>
        <w:ind w:left="3990" w:hanging="420"/>
      </w:pPr>
      <w:rPr>
        <w:rFonts w:ascii="Wingdings" w:hAnsi="Wingdings" w:hint="default"/>
      </w:rPr>
    </w:lvl>
  </w:abstractNum>
  <w:num w:numId="1">
    <w:abstractNumId w:val="21"/>
  </w:num>
  <w:num w:numId="2">
    <w:abstractNumId w:val="27"/>
  </w:num>
  <w:num w:numId="3">
    <w:abstractNumId w:val="28"/>
  </w:num>
  <w:num w:numId="4">
    <w:abstractNumId w:val="8"/>
  </w:num>
  <w:num w:numId="5">
    <w:abstractNumId w:val="11"/>
  </w:num>
  <w:num w:numId="6">
    <w:abstractNumId w:val="9"/>
  </w:num>
  <w:num w:numId="7">
    <w:abstractNumId w:val="31"/>
  </w:num>
  <w:num w:numId="8">
    <w:abstractNumId w:val="17"/>
  </w:num>
  <w:num w:numId="9">
    <w:abstractNumId w:val="13"/>
  </w:num>
  <w:num w:numId="10">
    <w:abstractNumId w:val="32"/>
  </w:num>
  <w:num w:numId="11">
    <w:abstractNumId w:val="12"/>
  </w:num>
  <w:num w:numId="12">
    <w:abstractNumId w:val="23"/>
  </w:num>
  <w:num w:numId="13">
    <w:abstractNumId w:val="24"/>
  </w:num>
  <w:num w:numId="14">
    <w:abstractNumId w:val="10"/>
  </w:num>
  <w:num w:numId="15">
    <w:abstractNumId w:val="25"/>
  </w:num>
  <w:num w:numId="16">
    <w:abstractNumId w:val="29"/>
  </w:num>
  <w:num w:numId="17">
    <w:abstractNumId w:val="19"/>
  </w:num>
  <w:num w:numId="18">
    <w:abstractNumId w:val="1"/>
  </w:num>
  <w:num w:numId="19">
    <w:abstractNumId w:val="30"/>
  </w:num>
  <w:num w:numId="20">
    <w:abstractNumId w:val="22"/>
  </w:num>
  <w:num w:numId="21">
    <w:abstractNumId w:val="26"/>
  </w:num>
  <w:num w:numId="22">
    <w:abstractNumId w:val="3"/>
  </w:num>
  <w:num w:numId="23">
    <w:abstractNumId w:val="0"/>
  </w:num>
  <w:num w:numId="24">
    <w:abstractNumId w:val="4"/>
  </w:num>
  <w:num w:numId="25">
    <w:abstractNumId w:val="20"/>
  </w:num>
  <w:num w:numId="26">
    <w:abstractNumId w:val="5"/>
  </w:num>
  <w:num w:numId="27">
    <w:abstractNumId w:val="16"/>
  </w:num>
  <w:num w:numId="28">
    <w:abstractNumId w:val="2"/>
  </w:num>
  <w:num w:numId="29">
    <w:abstractNumId w:val="7"/>
  </w:num>
  <w:num w:numId="30">
    <w:abstractNumId w:val="15"/>
  </w:num>
  <w:num w:numId="31">
    <w:abstractNumId w:val="14"/>
  </w:num>
  <w:num w:numId="32">
    <w:abstractNumId w:val="6"/>
  </w:num>
  <w:num w:numId="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0"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8F3"/>
    <w:rsid w:val="00000657"/>
    <w:rsid w:val="000013C8"/>
    <w:rsid w:val="00003A0F"/>
    <w:rsid w:val="00003F7C"/>
    <w:rsid w:val="00004F38"/>
    <w:rsid w:val="00005511"/>
    <w:rsid w:val="00006B7F"/>
    <w:rsid w:val="0000713F"/>
    <w:rsid w:val="0001190B"/>
    <w:rsid w:val="00011961"/>
    <w:rsid w:val="00011EC3"/>
    <w:rsid w:val="00016A0B"/>
    <w:rsid w:val="00017442"/>
    <w:rsid w:val="00021D25"/>
    <w:rsid w:val="00026FF9"/>
    <w:rsid w:val="000272B2"/>
    <w:rsid w:val="000273A5"/>
    <w:rsid w:val="00031B8B"/>
    <w:rsid w:val="000336C4"/>
    <w:rsid w:val="00033CDF"/>
    <w:rsid w:val="000343F8"/>
    <w:rsid w:val="000369F6"/>
    <w:rsid w:val="00041200"/>
    <w:rsid w:val="00042F42"/>
    <w:rsid w:val="0004474F"/>
    <w:rsid w:val="00046EE8"/>
    <w:rsid w:val="00047091"/>
    <w:rsid w:val="00047C73"/>
    <w:rsid w:val="0005221C"/>
    <w:rsid w:val="00054180"/>
    <w:rsid w:val="00054A10"/>
    <w:rsid w:val="00056335"/>
    <w:rsid w:val="000579AE"/>
    <w:rsid w:val="00062CC9"/>
    <w:rsid w:val="000645CD"/>
    <w:rsid w:val="0006661C"/>
    <w:rsid w:val="00072119"/>
    <w:rsid w:val="000727AA"/>
    <w:rsid w:val="00072A25"/>
    <w:rsid w:val="0008355B"/>
    <w:rsid w:val="00083843"/>
    <w:rsid w:val="00083D48"/>
    <w:rsid w:val="00084B68"/>
    <w:rsid w:val="00085E80"/>
    <w:rsid w:val="00086655"/>
    <w:rsid w:val="000878E1"/>
    <w:rsid w:val="0009112D"/>
    <w:rsid w:val="000942F8"/>
    <w:rsid w:val="00094803"/>
    <w:rsid w:val="00097494"/>
    <w:rsid w:val="00097540"/>
    <w:rsid w:val="000A31A9"/>
    <w:rsid w:val="000A4781"/>
    <w:rsid w:val="000A6605"/>
    <w:rsid w:val="000B109F"/>
    <w:rsid w:val="000B2485"/>
    <w:rsid w:val="000B34B9"/>
    <w:rsid w:val="000B4688"/>
    <w:rsid w:val="000C173A"/>
    <w:rsid w:val="000C2BFC"/>
    <w:rsid w:val="000C4A7B"/>
    <w:rsid w:val="000C4B97"/>
    <w:rsid w:val="000C7611"/>
    <w:rsid w:val="000D0C30"/>
    <w:rsid w:val="000D1DA8"/>
    <w:rsid w:val="000D5BED"/>
    <w:rsid w:val="000E11CF"/>
    <w:rsid w:val="000F0057"/>
    <w:rsid w:val="000F07AC"/>
    <w:rsid w:val="000F0941"/>
    <w:rsid w:val="000F2579"/>
    <w:rsid w:val="000F3FFA"/>
    <w:rsid w:val="000F405E"/>
    <w:rsid w:val="000F5EAB"/>
    <w:rsid w:val="00105B4F"/>
    <w:rsid w:val="0011030C"/>
    <w:rsid w:val="00114061"/>
    <w:rsid w:val="00115B74"/>
    <w:rsid w:val="00116254"/>
    <w:rsid w:val="0011641A"/>
    <w:rsid w:val="00121906"/>
    <w:rsid w:val="00124E54"/>
    <w:rsid w:val="00127B07"/>
    <w:rsid w:val="0013132A"/>
    <w:rsid w:val="00132A4A"/>
    <w:rsid w:val="00132DE9"/>
    <w:rsid w:val="001349C6"/>
    <w:rsid w:val="00136A3A"/>
    <w:rsid w:val="0014142C"/>
    <w:rsid w:val="001434BE"/>
    <w:rsid w:val="0015131E"/>
    <w:rsid w:val="00151F4B"/>
    <w:rsid w:val="0015438E"/>
    <w:rsid w:val="00155F4B"/>
    <w:rsid w:val="00157A4F"/>
    <w:rsid w:val="0016204B"/>
    <w:rsid w:val="001728F3"/>
    <w:rsid w:val="00173239"/>
    <w:rsid w:val="0017386D"/>
    <w:rsid w:val="00175DFA"/>
    <w:rsid w:val="00190924"/>
    <w:rsid w:val="001957B3"/>
    <w:rsid w:val="001A1C4D"/>
    <w:rsid w:val="001A4756"/>
    <w:rsid w:val="001A5D4F"/>
    <w:rsid w:val="001A5EFD"/>
    <w:rsid w:val="001B2DC8"/>
    <w:rsid w:val="001B3465"/>
    <w:rsid w:val="001B43F0"/>
    <w:rsid w:val="001B45AD"/>
    <w:rsid w:val="001B4F4A"/>
    <w:rsid w:val="001B5642"/>
    <w:rsid w:val="001B5F94"/>
    <w:rsid w:val="001C2416"/>
    <w:rsid w:val="001C3A21"/>
    <w:rsid w:val="001C4C20"/>
    <w:rsid w:val="001C660D"/>
    <w:rsid w:val="001C7967"/>
    <w:rsid w:val="001D25DE"/>
    <w:rsid w:val="001D52DA"/>
    <w:rsid w:val="001D7CC6"/>
    <w:rsid w:val="001E06CC"/>
    <w:rsid w:val="001E1739"/>
    <w:rsid w:val="001E1925"/>
    <w:rsid w:val="001E314A"/>
    <w:rsid w:val="001E36C9"/>
    <w:rsid w:val="001E383C"/>
    <w:rsid w:val="001E3A55"/>
    <w:rsid w:val="001E4E9D"/>
    <w:rsid w:val="001E5302"/>
    <w:rsid w:val="00202BCA"/>
    <w:rsid w:val="002045D9"/>
    <w:rsid w:val="00204C00"/>
    <w:rsid w:val="0020596F"/>
    <w:rsid w:val="00206C4C"/>
    <w:rsid w:val="00210B29"/>
    <w:rsid w:val="002110BB"/>
    <w:rsid w:val="0021398F"/>
    <w:rsid w:val="00215BA8"/>
    <w:rsid w:val="00216749"/>
    <w:rsid w:val="00221223"/>
    <w:rsid w:val="002244B1"/>
    <w:rsid w:val="00226213"/>
    <w:rsid w:val="00226B2A"/>
    <w:rsid w:val="002307AC"/>
    <w:rsid w:val="002312A1"/>
    <w:rsid w:val="002353C7"/>
    <w:rsid w:val="00237817"/>
    <w:rsid w:val="002443C2"/>
    <w:rsid w:val="00244E2A"/>
    <w:rsid w:val="00253F0B"/>
    <w:rsid w:val="00253FC4"/>
    <w:rsid w:val="00254D12"/>
    <w:rsid w:val="002572B9"/>
    <w:rsid w:val="00257A05"/>
    <w:rsid w:val="00260003"/>
    <w:rsid w:val="0026372D"/>
    <w:rsid w:val="00271562"/>
    <w:rsid w:val="00271D46"/>
    <w:rsid w:val="0027722D"/>
    <w:rsid w:val="002773CE"/>
    <w:rsid w:val="002773EE"/>
    <w:rsid w:val="00280FC9"/>
    <w:rsid w:val="00281309"/>
    <w:rsid w:val="002816C2"/>
    <w:rsid w:val="00282C54"/>
    <w:rsid w:val="00282D59"/>
    <w:rsid w:val="002842A6"/>
    <w:rsid w:val="002851E2"/>
    <w:rsid w:val="002903AC"/>
    <w:rsid w:val="002931B2"/>
    <w:rsid w:val="00293601"/>
    <w:rsid w:val="002944A0"/>
    <w:rsid w:val="002956E9"/>
    <w:rsid w:val="002A0382"/>
    <w:rsid w:val="002A115B"/>
    <w:rsid w:val="002A2525"/>
    <w:rsid w:val="002A279F"/>
    <w:rsid w:val="002A36C9"/>
    <w:rsid w:val="002A6368"/>
    <w:rsid w:val="002B02A3"/>
    <w:rsid w:val="002B0464"/>
    <w:rsid w:val="002B0C6C"/>
    <w:rsid w:val="002B1A6E"/>
    <w:rsid w:val="002B48B3"/>
    <w:rsid w:val="002B48FA"/>
    <w:rsid w:val="002B607B"/>
    <w:rsid w:val="002C06C9"/>
    <w:rsid w:val="002C17C3"/>
    <w:rsid w:val="002C4C05"/>
    <w:rsid w:val="002D52F7"/>
    <w:rsid w:val="002D62C9"/>
    <w:rsid w:val="002D7CE6"/>
    <w:rsid w:val="002E08C4"/>
    <w:rsid w:val="002E0BBB"/>
    <w:rsid w:val="002E1A27"/>
    <w:rsid w:val="002E3000"/>
    <w:rsid w:val="002E6F72"/>
    <w:rsid w:val="002F09F0"/>
    <w:rsid w:val="002F1EAF"/>
    <w:rsid w:val="002F3E6D"/>
    <w:rsid w:val="002F67BB"/>
    <w:rsid w:val="003015D1"/>
    <w:rsid w:val="00301958"/>
    <w:rsid w:val="00302402"/>
    <w:rsid w:val="00302F37"/>
    <w:rsid w:val="00303023"/>
    <w:rsid w:val="00305095"/>
    <w:rsid w:val="003053C0"/>
    <w:rsid w:val="00306AA2"/>
    <w:rsid w:val="00313A74"/>
    <w:rsid w:val="00315D20"/>
    <w:rsid w:val="003164D5"/>
    <w:rsid w:val="00317691"/>
    <w:rsid w:val="00320F0D"/>
    <w:rsid w:val="0032254C"/>
    <w:rsid w:val="00322EE1"/>
    <w:rsid w:val="00324D86"/>
    <w:rsid w:val="00331695"/>
    <w:rsid w:val="003326F8"/>
    <w:rsid w:val="0033323B"/>
    <w:rsid w:val="00334392"/>
    <w:rsid w:val="00334C94"/>
    <w:rsid w:val="00336C48"/>
    <w:rsid w:val="00337487"/>
    <w:rsid w:val="0033778B"/>
    <w:rsid w:val="003422A7"/>
    <w:rsid w:val="00342F56"/>
    <w:rsid w:val="00345FDC"/>
    <w:rsid w:val="003462AF"/>
    <w:rsid w:val="00346819"/>
    <w:rsid w:val="003501C9"/>
    <w:rsid w:val="00352D93"/>
    <w:rsid w:val="00352F58"/>
    <w:rsid w:val="00353F5C"/>
    <w:rsid w:val="003550DF"/>
    <w:rsid w:val="003555C7"/>
    <w:rsid w:val="00356010"/>
    <w:rsid w:val="003566E1"/>
    <w:rsid w:val="003566E9"/>
    <w:rsid w:val="003579F7"/>
    <w:rsid w:val="00361271"/>
    <w:rsid w:val="003646B9"/>
    <w:rsid w:val="00370241"/>
    <w:rsid w:val="00371166"/>
    <w:rsid w:val="00371489"/>
    <w:rsid w:val="00372390"/>
    <w:rsid w:val="00374B38"/>
    <w:rsid w:val="003827E3"/>
    <w:rsid w:val="003845FB"/>
    <w:rsid w:val="003847B4"/>
    <w:rsid w:val="00393C3C"/>
    <w:rsid w:val="00394CED"/>
    <w:rsid w:val="00395187"/>
    <w:rsid w:val="00396667"/>
    <w:rsid w:val="00396C7C"/>
    <w:rsid w:val="00396FD0"/>
    <w:rsid w:val="003A0563"/>
    <w:rsid w:val="003A2335"/>
    <w:rsid w:val="003A3B42"/>
    <w:rsid w:val="003A3FEE"/>
    <w:rsid w:val="003B02FB"/>
    <w:rsid w:val="003B36BD"/>
    <w:rsid w:val="003C0085"/>
    <w:rsid w:val="003C0E1F"/>
    <w:rsid w:val="003C1ACE"/>
    <w:rsid w:val="003C544B"/>
    <w:rsid w:val="003C750E"/>
    <w:rsid w:val="003D45FF"/>
    <w:rsid w:val="003D5793"/>
    <w:rsid w:val="003E1DBD"/>
    <w:rsid w:val="003E6292"/>
    <w:rsid w:val="003F1992"/>
    <w:rsid w:val="00402907"/>
    <w:rsid w:val="004051CE"/>
    <w:rsid w:val="004132A9"/>
    <w:rsid w:val="00414E96"/>
    <w:rsid w:val="0041665B"/>
    <w:rsid w:val="0041666F"/>
    <w:rsid w:val="00417CDF"/>
    <w:rsid w:val="0042241E"/>
    <w:rsid w:val="00422E4E"/>
    <w:rsid w:val="00422EB3"/>
    <w:rsid w:val="00423577"/>
    <w:rsid w:val="00424377"/>
    <w:rsid w:val="00434BCE"/>
    <w:rsid w:val="00435495"/>
    <w:rsid w:val="00437675"/>
    <w:rsid w:val="00437E23"/>
    <w:rsid w:val="00442638"/>
    <w:rsid w:val="0044732E"/>
    <w:rsid w:val="0045071C"/>
    <w:rsid w:val="00451554"/>
    <w:rsid w:val="00451EBA"/>
    <w:rsid w:val="00453122"/>
    <w:rsid w:val="00453322"/>
    <w:rsid w:val="00460FB4"/>
    <w:rsid w:val="00462182"/>
    <w:rsid w:val="004633AC"/>
    <w:rsid w:val="00463AE9"/>
    <w:rsid w:val="00465CC0"/>
    <w:rsid w:val="0046617C"/>
    <w:rsid w:val="0047066F"/>
    <w:rsid w:val="00471C7C"/>
    <w:rsid w:val="00471D57"/>
    <w:rsid w:val="00472AF1"/>
    <w:rsid w:val="00473D23"/>
    <w:rsid w:val="004740F2"/>
    <w:rsid w:val="004823B2"/>
    <w:rsid w:val="00483320"/>
    <w:rsid w:val="00483A81"/>
    <w:rsid w:val="004845ED"/>
    <w:rsid w:val="0048579F"/>
    <w:rsid w:val="0048627B"/>
    <w:rsid w:val="00486B53"/>
    <w:rsid w:val="0048784D"/>
    <w:rsid w:val="00492DEA"/>
    <w:rsid w:val="004930F5"/>
    <w:rsid w:val="0049511D"/>
    <w:rsid w:val="004A2AF4"/>
    <w:rsid w:val="004A46D4"/>
    <w:rsid w:val="004A5D1A"/>
    <w:rsid w:val="004A7D9C"/>
    <w:rsid w:val="004B034E"/>
    <w:rsid w:val="004B0902"/>
    <w:rsid w:val="004B0C24"/>
    <w:rsid w:val="004B17F1"/>
    <w:rsid w:val="004B4E91"/>
    <w:rsid w:val="004B6C14"/>
    <w:rsid w:val="004C07A6"/>
    <w:rsid w:val="004C22AE"/>
    <w:rsid w:val="004C4510"/>
    <w:rsid w:val="004C487F"/>
    <w:rsid w:val="004E0F34"/>
    <w:rsid w:val="004E220B"/>
    <w:rsid w:val="004E246A"/>
    <w:rsid w:val="004E2C99"/>
    <w:rsid w:val="004E3308"/>
    <w:rsid w:val="004E68A8"/>
    <w:rsid w:val="004E6D08"/>
    <w:rsid w:val="004F0F3D"/>
    <w:rsid w:val="004F104A"/>
    <w:rsid w:val="004F3091"/>
    <w:rsid w:val="004F37CE"/>
    <w:rsid w:val="004F49C2"/>
    <w:rsid w:val="004F6E11"/>
    <w:rsid w:val="00500451"/>
    <w:rsid w:val="005016C3"/>
    <w:rsid w:val="00503EC6"/>
    <w:rsid w:val="00507AE8"/>
    <w:rsid w:val="005100CB"/>
    <w:rsid w:val="005104CC"/>
    <w:rsid w:val="00512A0D"/>
    <w:rsid w:val="00516F93"/>
    <w:rsid w:val="00525429"/>
    <w:rsid w:val="005262FA"/>
    <w:rsid w:val="005300A3"/>
    <w:rsid w:val="00531DEA"/>
    <w:rsid w:val="00533EB3"/>
    <w:rsid w:val="005344F9"/>
    <w:rsid w:val="00534887"/>
    <w:rsid w:val="00540C9A"/>
    <w:rsid w:val="0054153C"/>
    <w:rsid w:val="0054438E"/>
    <w:rsid w:val="00544B35"/>
    <w:rsid w:val="005456FD"/>
    <w:rsid w:val="00545990"/>
    <w:rsid w:val="00547F4D"/>
    <w:rsid w:val="0055065F"/>
    <w:rsid w:val="00550C82"/>
    <w:rsid w:val="00551C6F"/>
    <w:rsid w:val="0055242E"/>
    <w:rsid w:val="005538D5"/>
    <w:rsid w:val="00556125"/>
    <w:rsid w:val="00562892"/>
    <w:rsid w:val="005639E5"/>
    <w:rsid w:val="0056525C"/>
    <w:rsid w:val="005654B8"/>
    <w:rsid w:val="00566088"/>
    <w:rsid w:val="005676EB"/>
    <w:rsid w:val="005702FE"/>
    <w:rsid w:val="00570EFF"/>
    <w:rsid w:val="00572752"/>
    <w:rsid w:val="005740F9"/>
    <w:rsid w:val="0057775D"/>
    <w:rsid w:val="00580745"/>
    <w:rsid w:val="00581357"/>
    <w:rsid w:val="005815EE"/>
    <w:rsid w:val="00581B21"/>
    <w:rsid w:val="0059234D"/>
    <w:rsid w:val="005927B6"/>
    <w:rsid w:val="00596362"/>
    <w:rsid w:val="00597234"/>
    <w:rsid w:val="005A1316"/>
    <w:rsid w:val="005A20AA"/>
    <w:rsid w:val="005A2F38"/>
    <w:rsid w:val="005A481C"/>
    <w:rsid w:val="005A4920"/>
    <w:rsid w:val="005A57C2"/>
    <w:rsid w:val="005A5D48"/>
    <w:rsid w:val="005A64E4"/>
    <w:rsid w:val="005A767B"/>
    <w:rsid w:val="005B1275"/>
    <w:rsid w:val="005B3B5E"/>
    <w:rsid w:val="005B6E74"/>
    <w:rsid w:val="005C51BE"/>
    <w:rsid w:val="005C56D8"/>
    <w:rsid w:val="005C603B"/>
    <w:rsid w:val="005D0028"/>
    <w:rsid w:val="005D063E"/>
    <w:rsid w:val="005D14B8"/>
    <w:rsid w:val="005D2048"/>
    <w:rsid w:val="005D391E"/>
    <w:rsid w:val="005D5D38"/>
    <w:rsid w:val="005D6706"/>
    <w:rsid w:val="005E3E20"/>
    <w:rsid w:val="005E5C6A"/>
    <w:rsid w:val="005E65EA"/>
    <w:rsid w:val="005E6894"/>
    <w:rsid w:val="005F27BA"/>
    <w:rsid w:val="005F4915"/>
    <w:rsid w:val="005F53B7"/>
    <w:rsid w:val="005F6A77"/>
    <w:rsid w:val="005F6E48"/>
    <w:rsid w:val="006000AE"/>
    <w:rsid w:val="006017D5"/>
    <w:rsid w:val="006025AB"/>
    <w:rsid w:val="00612F69"/>
    <w:rsid w:val="006141DF"/>
    <w:rsid w:val="0061431B"/>
    <w:rsid w:val="006178B3"/>
    <w:rsid w:val="006179EC"/>
    <w:rsid w:val="00623205"/>
    <w:rsid w:val="00623751"/>
    <w:rsid w:val="00627B1B"/>
    <w:rsid w:val="0063055C"/>
    <w:rsid w:val="00631DFF"/>
    <w:rsid w:val="00632B17"/>
    <w:rsid w:val="00633829"/>
    <w:rsid w:val="00635125"/>
    <w:rsid w:val="00635217"/>
    <w:rsid w:val="00636894"/>
    <w:rsid w:val="00642186"/>
    <w:rsid w:val="006472DA"/>
    <w:rsid w:val="0065013B"/>
    <w:rsid w:val="006526BE"/>
    <w:rsid w:val="006543B1"/>
    <w:rsid w:val="006553B2"/>
    <w:rsid w:val="00655843"/>
    <w:rsid w:val="006566AD"/>
    <w:rsid w:val="00657B08"/>
    <w:rsid w:val="00660174"/>
    <w:rsid w:val="00661852"/>
    <w:rsid w:val="00661E97"/>
    <w:rsid w:val="00662C08"/>
    <w:rsid w:val="00662D04"/>
    <w:rsid w:val="006645F5"/>
    <w:rsid w:val="00664EC4"/>
    <w:rsid w:val="0066593B"/>
    <w:rsid w:val="006677A8"/>
    <w:rsid w:val="00667CE4"/>
    <w:rsid w:val="00670970"/>
    <w:rsid w:val="00670D4F"/>
    <w:rsid w:val="00673F04"/>
    <w:rsid w:val="00674988"/>
    <w:rsid w:val="00682CC2"/>
    <w:rsid w:val="006840AF"/>
    <w:rsid w:val="00690908"/>
    <w:rsid w:val="006A068B"/>
    <w:rsid w:val="006A2612"/>
    <w:rsid w:val="006B7843"/>
    <w:rsid w:val="006C256D"/>
    <w:rsid w:val="006C6D47"/>
    <w:rsid w:val="006D0C6F"/>
    <w:rsid w:val="006D0DF1"/>
    <w:rsid w:val="006D4172"/>
    <w:rsid w:val="006E0402"/>
    <w:rsid w:val="006E1B6C"/>
    <w:rsid w:val="006E499F"/>
    <w:rsid w:val="006E4FA2"/>
    <w:rsid w:val="006E6694"/>
    <w:rsid w:val="006E6892"/>
    <w:rsid w:val="006E760B"/>
    <w:rsid w:val="006F0C8C"/>
    <w:rsid w:val="006F1538"/>
    <w:rsid w:val="006F1618"/>
    <w:rsid w:val="006F4E56"/>
    <w:rsid w:val="006F4EA7"/>
    <w:rsid w:val="006F59F6"/>
    <w:rsid w:val="006F5A45"/>
    <w:rsid w:val="007015BB"/>
    <w:rsid w:val="00704A38"/>
    <w:rsid w:val="00704B82"/>
    <w:rsid w:val="007067D6"/>
    <w:rsid w:val="00711768"/>
    <w:rsid w:val="00711D2F"/>
    <w:rsid w:val="00714C7E"/>
    <w:rsid w:val="00715D96"/>
    <w:rsid w:val="00717075"/>
    <w:rsid w:val="00720280"/>
    <w:rsid w:val="00722AF4"/>
    <w:rsid w:val="00723460"/>
    <w:rsid w:val="00724A6B"/>
    <w:rsid w:val="00724DB8"/>
    <w:rsid w:val="00725DB9"/>
    <w:rsid w:val="00726962"/>
    <w:rsid w:val="00727F7E"/>
    <w:rsid w:val="00732593"/>
    <w:rsid w:val="00735EA5"/>
    <w:rsid w:val="007369FD"/>
    <w:rsid w:val="00740798"/>
    <w:rsid w:val="00740F5A"/>
    <w:rsid w:val="00742ABA"/>
    <w:rsid w:val="00745851"/>
    <w:rsid w:val="00745CB6"/>
    <w:rsid w:val="00746DB5"/>
    <w:rsid w:val="00747A64"/>
    <w:rsid w:val="00747C2F"/>
    <w:rsid w:val="00751560"/>
    <w:rsid w:val="007520C6"/>
    <w:rsid w:val="00757A55"/>
    <w:rsid w:val="00761EDF"/>
    <w:rsid w:val="0076246B"/>
    <w:rsid w:val="0076455A"/>
    <w:rsid w:val="00770132"/>
    <w:rsid w:val="0077044C"/>
    <w:rsid w:val="00773026"/>
    <w:rsid w:val="00776DF8"/>
    <w:rsid w:val="00780B31"/>
    <w:rsid w:val="00781E7E"/>
    <w:rsid w:val="00782F5A"/>
    <w:rsid w:val="007907A0"/>
    <w:rsid w:val="007926E4"/>
    <w:rsid w:val="007928ED"/>
    <w:rsid w:val="00796A13"/>
    <w:rsid w:val="00797545"/>
    <w:rsid w:val="007A213F"/>
    <w:rsid w:val="007A2DF2"/>
    <w:rsid w:val="007A3388"/>
    <w:rsid w:val="007A4F20"/>
    <w:rsid w:val="007A6BF5"/>
    <w:rsid w:val="007A7EC6"/>
    <w:rsid w:val="007B0E02"/>
    <w:rsid w:val="007B1D5C"/>
    <w:rsid w:val="007B3CF4"/>
    <w:rsid w:val="007B57BF"/>
    <w:rsid w:val="007B7DE5"/>
    <w:rsid w:val="007C1651"/>
    <w:rsid w:val="007C4F06"/>
    <w:rsid w:val="007C7152"/>
    <w:rsid w:val="007D1822"/>
    <w:rsid w:val="007D2D1B"/>
    <w:rsid w:val="007D2D2C"/>
    <w:rsid w:val="007E0D9C"/>
    <w:rsid w:val="007E2425"/>
    <w:rsid w:val="007E50F8"/>
    <w:rsid w:val="007E7726"/>
    <w:rsid w:val="00800342"/>
    <w:rsid w:val="00800C40"/>
    <w:rsid w:val="00800F88"/>
    <w:rsid w:val="00812BE7"/>
    <w:rsid w:val="00812F6A"/>
    <w:rsid w:val="00813157"/>
    <w:rsid w:val="008132BF"/>
    <w:rsid w:val="008164BE"/>
    <w:rsid w:val="00817D27"/>
    <w:rsid w:val="00822C9D"/>
    <w:rsid w:val="00823ABF"/>
    <w:rsid w:val="008257C7"/>
    <w:rsid w:val="00826055"/>
    <w:rsid w:val="008300C0"/>
    <w:rsid w:val="00830B2D"/>
    <w:rsid w:val="008316CF"/>
    <w:rsid w:val="00832B97"/>
    <w:rsid w:val="00833855"/>
    <w:rsid w:val="00833D58"/>
    <w:rsid w:val="008345B6"/>
    <w:rsid w:val="00834A2E"/>
    <w:rsid w:val="0083576E"/>
    <w:rsid w:val="008359AC"/>
    <w:rsid w:val="008421CA"/>
    <w:rsid w:val="008426AE"/>
    <w:rsid w:val="00842A26"/>
    <w:rsid w:val="008438D7"/>
    <w:rsid w:val="00845982"/>
    <w:rsid w:val="00846698"/>
    <w:rsid w:val="00847463"/>
    <w:rsid w:val="008478D4"/>
    <w:rsid w:val="0085041B"/>
    <w:rsid w:val="00850EDE"/>
    <w:rsid w:val="0085144C"/>
    <w:rsid w:val="00853916"/>
    <w:rsid w:val="00853AB1"/>
    <w:rsid w:val="00857CFB"/>
    <w:rsid w:val="008632F6"/>
    <w:rsid w:val="00865805"/>
    <w:rsid w:val="00865910"/>
    <w:rsid w:val="00866EB4"/>
    <w:rsid w:val="00870874"/>
    <w:rsid w:val="00872A25"/>
    <w:rsid w:val="008748C0"/>
    <w:rsid w:val="0087665A"/>
    <w:rsid w:val="00877338"/>
    <w:rsid w:val="0088080F"/>
    <w:rsid w:val="008826C4"/>
    <w:rsid w:val="00882A0C"/>
    <w:rsid w:val="00884C13"/>
    <w:rsid w:val="00892136"/>
    <w:rsid w:val="008931E2"/>
    <w:rsid w:val="008A162D"/>
    <w:rsid w:val="008A2C26"/>
    <w:rsid w:val="008A46EC"/>
    <w:rsid w:val="008B04ED"/>
    <w:rsid w:val="008B53EF"/>
    <w:rsid w:val="008C05F1"/>
    <w:rsid w:val="008C1F5E"/>
    <w:rsid w:val="008C3043"/>
    <w:rsid w:val="008C5DFE"/>
    <w:rsid w:val="008E05E7"/>
    <w:rsid w:val="008E0D9E"/>
    <w:rsid w:val="008E2164"/>
    <w:rsid w:val="008E4728"/>
    <w:rsid w:val="008E6F0B"/>
    <w:rsid w:val="008E7031"/>
    <w:rsid w:val="008F30A8"/>
    <w:rsid w:val="008F3F8E"/>
    <w:rsid w:val="008F48FE"/>
    <w:rsid w:val="008F7638"/>
    <w:rsid w:val="0090322C"/>
    <w:rsid w:val="00910106"/>
    <w:rsid w:val="00910F26"/>
    <w:rsid w:val="009110B9"/>
    <w:rsid w:val="00913017"/>
    <w:rsid w:val="009168AC"/>
    <w:rsid w:val="0091754D"/>
    <w:rsid w:val="00920407"/>
    <w:rsid w:val="00920B18"/>
    <w:rsid w:val="009213FF"/>
    <w:rsid w:val="00922010"/>
    <w:rsid w:val="0092305A"/>
    <w:rsid w:val="0092576D"/>
    <w:rsid w:val="00930516"/>
    <w:rsid w:val="00931E06"/>
    <w:rsid w:val="00934311"/>
    <w:rsid w:val="0093748D"/>
    <w:rsid w:val="00944496"/>
    <w:rsid w:val="00946BD6"/>
    <w:rsid w:val="00950E3C"/>
    <w:rsid w:val="00952A41"/>
    <w:rsid w:val="0095307F"/>
    <w:rsid w:val="009553D0"/>
    <w:rsid w:val="0095647C"/>
    <w:rsid w:val="00956D28"/>
    <w:rsid w:val="009577EE"/>
    <w:rsid w:val="00960AE4"/>
    <w:rsid w:val="00962129"/>
    <w:rsid w:val="00962BA9"/>
    <w:rsid w:val="00966B54"/>
    <w:rsid w:val="00973C50"/>
    <w:rsid w:val="0097595B"/>
    <w:rsid w:val="00976CDC"/>
    <w:rsid w:val="0097773F"/>
    <w:rsid w:val="009818BF"/>
    <w:rsid w:val="00982767"/>
    <w:rsid w:val="00983EE3"/>
    <w:rsid w:val="0099058A"/>
    <w:rsid w:val="00993BD2"/>
    <w:rsid w:val="00993E5D"/>
    <w:rsid w:val="00996991"/>
    <w:rsid w:val="00996CF9"/>
    <w:rsid w:val="00997559"/>
    <w:rsid w:val="009979E5"/>
    <w:rsid w:val="009A04A0"/>
    <w:rsid w:val="009A61B4"/>
    <w:rsid w:val="009B1A39"/>
    <w:rsid w:val="009B426F"/>
    <w:rsid w:val="009B6CE2"/>
    <w:rsid w:val="009C0F4D"/>
    <w:rsid w:val="009C1AF6"/>
    <w:rsid w:val="009C2567"/>
    <w:rsid w:val="009C27A3"/>
    <w:rsid w:val="009C2EB9"/>
    <w:rsid w:val="009C3361"/>
    <w:rsid w:val="009C3BB4"/>
    <w:rsid w:val="009C6F72"/>
    <w:rsid w:val="009C6F87"/>
    <w:rsid w:val="009D082C"/>
    <w:rsid w:val="009D2C65"/>
    <w:rsid w:val="009D2D68"/>
    <w:rsid w:val="009D6016"/>
    <w:rsid w:val="009D6486"/>
    <w:rsid w:val="009E3CB9"/>
    <w:rsid w:val="009E3F3E"/>
    <w:rsid w:val="009E408E"/>
    <w:rsid w:val="009E48B6"/>
    <w:rsid w:val="009E4991"/>
    <w:rsid w:val="009E62AE"/>
    <w:rsid w:val="009E64A3"/>
    <w:rsid w:val="009E654B"/>
    <w:rsid w:val="009F465C"/>
    <w:rsid w:val="009F4D11"/>
    <w:rsid w:val="009F550B"/>
    <w:rsid w:val="009F7432"/>
    <w:rsid w:val="00A01B17"/>
    <w:rsid w:val="00A02EE9"/>
    <w:rsid w:val="00A03648"/>
    <w:rsid w:val="00A124EC"/>
    <w:rsid w:val="00A148FC"/>
    <w:rsid w:val="00A14CC0"/>
    <w:rsid w:val="00A14EA1"/>
    <w:rsid w:val="00A16644"/>
    <w:rsid w:val="00A20D57"/>
    <w:rsid w:val="00A21D0C"/>
    <w:rsid w:val="00A220D4"/>
    <w:rsid w:val="00A31F67"/>
    <w:rsid w:val="00A325F4"/>
    <w:rsid w:val="00A36B56"/>
    <w:rsid w:val="00A36D67"/>
    <w:rsid w:val="00A41567"/>
    <w:rsid w:val="00A44AF9"/>
    <w:rsid w:val="00A469B9"/>
    <w:rsid w:val="00A46BB5"/>
    <w:rsid w:val="00A51F73"/>
    <w:rsid w:val="00A63E8B"/>
    <w:rsid w:val="00A6640F"/>
    <w:rsid w:val="00A712BE"/>
    <w:rsid w:val="00A718FB"/>
    <w:rsid w:val="00A71D53"/>
    <w:rsid w:val="00A7256D"/>
    <w:rsid w:val="00A72A4D"/>
    <w:rsid w:val="00A72F19"/>
    <w:rsid w:val="00A75229"/>
    <w:rsid w:val="00A76300"/>
    <w:rsid w:val="00A77C82"/>
    <w:rsid w:val="00A81011"/>
    <w:rsid w:val="00A82B1C"/>
    <w:rsid w:val="00A82FF4"/>
    <w:rsid w:val="00A84B8B"/>
    <w:rsid w:val="00A84E92"/>
    <w:rsid w:val="00A84EBF"/>
    <w:rsid w:val="00A86AD9"/>
    <w:rsid w:val="00A87AE5"/>
    <w:rsid w:val="00A9416D"/>
    <w:rsid w:val="00A94DD3"/>
    <w:rsid w:val="00A97579"/>
    <w:rsid w:val="00AA0F38"/>
    <w:rsid w:val="00AA1442"/>
    <w:rsid w:val="00AA15A3"/>
    <w:rsid w:val="00AA2ABC"/>
    <w:rsid w:val="00AA6A3B"/>
    <w:rsid w:val="00AB5FD3"/>
    <w:rsid w:val="00AB78A5"/>
    <w:rsid w:val="00AC05A5"/>
    <w:rsid w:val="00AC4C2C"/>
    <w:rsid w:val="00AC6B2E"/>
    <w:rsid w:val="00AD20EA"/>
    <w:rsid w:val="00AD3278"/>
    <w:rsid w:val="00AD49D6"/>
    <w:rsid w:val="00AD6E8D"/>
    <w:rsid w:val="00AE3F3C"/>
    <w:rsid w:val="00AE6E76"/>
    <w:rsid w:val="00AF05F2"/>
    <w:rsid w:val="00AF0811"/>
    <w:rsid w:val="00AF56B0"/>
    <w:rsid w:val="00AF683B"/>
    <w:rsid w:val="00AF6956"/>
    <w:rsid w:val="00AF7282"/>
    <w:rsid w:val="00AF7D87"/>
    <w:rsid w:val="00B01889"/>
    <w:rsid w:val="00B07219"/>
    <w:rsid w:val="00B102FF"/>
    <w:rsid w:val="00B10D69"/>
    <w:rsid w:val="00B10FC7"/>
    <w:rsid w:val="00B12400"/>
    <w:rsid w:val="00B12932"/>
    <w:rsid w:val="00B1415C"/>
    <w:rsid w:val="00B15C9C"/>
    <w:rsid w:val="00B17616"/>
    <w:rsid w:val="00B177C5"/>
    <w:rsid w:val="00B17F39"/>
    <w:rsid w:val="00B17F57"/>
    <w:rsid w:val="00B20BB3"/>
    <w:rsid w:val="00B215C5"/>
    <w:rsid w:val="00B21AF8"/>
    <w:rsid w:val="00B2287A"/>
    <w:rsid w:val="00B239E7"/>
    <w:rsid w:val="00B2481D"/>
    <w:rsid w:val="00B308C5"/>
    <w:rsid w:val="00B32F0F"/>
    <w:rsid w:val="00B34D46"/>
    <w:rsid w:val="00B3515C"/>
    <w:rsid w:val="00B351A3"/>
    <w:rsid w:val="00B37A92"/>
    <w:rsid w:val="00B40A3B"/>
    <w:rsid w:val="00B434F4"/>
    <w:rsid w:val="00B45532"/>
    <w:rsid w:val="00B472CB"/>
    <w:rsid w:val="00B51CAF"/>
    <w:rsid w:val="00B5218E"/>
    <w:rsid w:val="00B56CA9"/>
    <w:rsid w:val="00B60538"/>
    <w:rsid w:val="00B60807"/>
    <w:rsid w:val="00B6443B"/>
    <w:rsid w:val="00B67066"/>
    <w:rsid w:val="00B7320B"/>
    <w:rsid w:val="00B73F87"/>
    <w:rsid w:val="00B74F9C"/>
    <w:rsid w:val="00B75C07"/>
    <w:rsid w:val="00B81101"/>
    <w:rsid w:val="00B8427E"/>
    <w:rsid w:val="00B852A6"/>
    <w:rsid w:val="00B86DDA"/>
    <w:rsid w:val="00B9087A"/>
    <w:rsid w:val="00B91AA5"/>
    <w:rsid w:val="00B92C7A"/>
    <w:rsid w:val="00B953DD"/>
    <w:rsid w:val="00B95C93"/>
    <w:rsid w:val="00B96BA7"/>
    <w:rsid w:val="00B97187"/>
    <w:rsid w:val="00BA1796"/>
    <w:rsid w:val="00BA3922"/>
    <w:rsid w:val="00BA474D"/>
    <w:rsid w:val="00BA4833"/>
    <w:rsid w:val="00BB3681"/>
    <w:rsid w:val="00BB4739"/>
    <w:rsid w:val="00BB5159"/>
    <w:rsid w:val="00BC3CA1"/>
    <w:rsid w:val="00BC4AC6"/>
    <w:rsid w:val="00BC51FF"/>
    <w:rsid w:val="00BD1F46"/>
    <w:rsid w:val="00BD247A"/>
    <w:rsid w:val="00BD3DA7"/>
    <w:rsid w:val="00BD53F7"/>
    <w:rsid w:val="00BD5AE3"/>
    <w:rsid w:val="00BD6400"/>
    <w:rsid w:val="00BD7C9E"/>
    <w:rsid w:val="00BE0EFC"/>
    <w:rsid w:val="00BE4501"/>
    <w:rsid w:val="00BE78FC"/>
    <w:rsid w:val="00BF68CE"/>
    <w:rsid w:val="00BF74E7"/>
    <w:rsid w:val="00C0045D"/>
    <w:rsid w:val="00C00937"/>
    <w:rsid w:val="00C0138F"/>
    <w:rsid w:val="00C01D5A"/>
    <w:rsid w:val="00C03FE4"/>
    <w:rsid w:val="00C06E8F"/>
    <w:rsid w:val="00C07D3A"/>
    <w:rsid w:val="00C214F6"/>
    <w:rsid w:val="00C24850"/>
    <w:rsid w:val="00C2786D"/>
    <w:rsid w:val="00C31768"/>
    <w:rsid w:val="00C32013"/>
    <w:rsid w:val="00C3395F"/>
    <w:rsid w:val="00C34CA3"/>
    <w:rsid w:val="00C3593D"/>
    <w:rsid w:val="00C359A7"/>
    <w:rsid w:val="00C41978"/>
    <w:rsid w:val="00C424D8"/>
    <w:rsid w:val="00C44FA5"/>
    <w:rsid w:val="00C47542"/>
    <w:rsid w:val="00C51A0F"/>
    <w:rsid w:val="00C523FB"/>
    <w:rsid w:val="00C52DD7"/>
    <w:rsid w:val="00C57FBA"/>
    <w:rsid w:val="00C61716"/>
    <w:rsid w:val="00C63453"/>
    <w:rsid w:val="00C63764"/>
    <w:rsid w:val="00C64431"/>
    <w:rsid w:val="00C668F8"/>
    <w:rsid w:val="00C70E63"/>
    <w:rsid w:val="00C73B3C"/>
    <w:rsid w:val="00C807CC"/>
    <w:rsid w:val="00C80E84"/>
    <w:rsid w:val="00C82DB2"/>
    <w:rsid w:val="00C845FB"/>
    <w:rsid w:val="00C858B0"/>
    <w:rsid w:val="00C85B40"/>
    <w:rsid w:val="00C8738F"/>
    <w:rsid w:val="00CA03EA"/>
    <w:rsid w:val="00CA164E"/>
    <w:rsid w:val="00CA1936"/>
    <w:rsid w:val="00CA210A"/>
    <w:rsid w:val="00CA3B77"/>
    <w:rsid w:val="00CA4886"/>
    <w:rsid w:val="00CA5897"/>
    <w:rsid w:val="00CA5D30"/>
    <w:rsid w:val="00CA5DB9"/>
    <w:rsid w:val="00CA6244"/>
    <w:rsid w:val="00CB2D14"/>
    <w:rsid w:val="00CB7C18"/>
    <w:rsid w:val="00CC2BF5"/>
    <w:rsid w:val="00CC2D79"/>
    <w:rsid w:val="00CC372A"/>
    <w:rsid w:val="00CC38C8"/>
    <w:rsid w:val="00CC3BAB"/>
    <w:rsid w:val="00CC5422"/>
    <w:rsid w:val="00CC7709"/>
    <w:rsid w:val="00CD0892"/>
    <w:rsid w:val="00CD4E5B"/>
    <w:rsid w:val="00CD67F3"/>
    <w:rsid w:val="00CD681D"/>
    <w:rsid w:val="00CD7F80"/>
    <w:rsid w:val="00CE2F31"/>
    <w:rsid w:val="00CE38C3"/>
    <w:rsid w:val="00CE5038"/>
    <w:rsid w:val="00CE549C"/>
    <w:rsid w:val="00CF0513"/>
    <w:rsid w:val="00CF0FFD"/>
    <w:rsid w:val="00D007D9"/>
    <w:rsid w:val="00D03AB4"/>
    <w:rsid w:val="00D05100"/>
    <w:rsid w:val="00D0596D"/>
    <w:rsid w:val="00D05D8C"/>
    <w:rsid w:val="00D1031B"/>
    <w:rsid w:val="00D105EA"/>
    <w:rsid w:val="00D10EB0"/>
    <w:rsid w:val="00D11E64"/>
    <w:rsid w:val="00D1358A"/>
    <w:rsid w:val="00D143B1"/>
    <w:rsid w:val="00D17CBD"/>
    <w:rsid w:val="00D17E68"/>
    <w:rsid w:val="00D2262B"/>
    <w:rsid w:val="00D22E75"/>
    <w:rsid w:val="00D24D3D"/>
    <w:rsid w:val="00D315D9"/>
    <w:rsid w:val="00D357F3"/>
    <w:rsid w:val="00D365F3"/>
    <w:rsid w:val="00D41A84"/>
    <w:rsid w:val="00D44497"/>
    <w:rsid w:val="00D528EF"/>
    <w:rsid w:val="00D5678E"/>
    <w:rsid w:val="00D57718"/>
    <w:rsid w:val="00D57E41"/>
    <w:rsid w:val="00D60893"/>
    <w:rsid w:val="00D60961"/>
    <w:rsid w:val="00D649ED"/>
    <w:rsid w:val="00D6532A"/>
    <w:rsid w:val="00D675F4"/>
    <w:rsid w:val="00D67CB8"/>
    <w:rsid w:val="00D705A0"/>
    <w:rsid w:val="00D70B6B"/>
    <w:rsid w:val="00D740A9"/>
    <w:rsid w:val="00D74E9C"/>
    <w:rsid w:val="00D77EE8"/>
    <w:rsid w:val="00D808A6"/>
    <w:rsid w:val="00D80DC1"/>
    <w:rsid w:val="00D87FB8"/>
    <w:rsid w:val="00D900CE"/>
    <w:rsid w:val="00D91CB8"/>
    <w:rsid w:val="00D92A1C"/>
    <w:rsid w:val="00D94232"/>
    <w:rsid w:val="00D947A8"/>
    <w:rsid w:val="00D97235"/>
    <w:rsid w:val="00D973BA"/>
    <w:rsid w:val="00DA0E81"/>
    <w:rsid w:val="00DA30FE"/>
    <w:rsid w:val="00DA3529"/>
    <w:rsid w:val="00DA4DDE"/>
    <w:rsid w:val="00DA6A46"/>
    <w:rsid w:val="00DB0E26"/>
    <w:rsid w:val="00DB4AF0"/>
    <w:rsid w:val="00DB5FFF"/>
    <w:rsid w:val="00DB6235"/>
    <w:rsid w:val="00DB75CB"/>
    <w:rsid w:val="00DB7F53"/>
    <w:rsid w:val="00DC08E1"/>
    <w:rsid w:val="00DD07CD"/>
    <w:rsid w:val="00DD0BE1"/>
    <w:rsid w:val="00DD103D"/>
    <w:rsid w:val="00DD34A2"/>
    <w:rsid w:val="00DD6493"/>
    <w:rsid w:val="00DE460D"/>
    <w:rsid w:val="00DE7B20"/>
    <w:rsid w:val="00DF0CEE"/>
    <w:rsid w:val="00DF169A"/>
    <w:rsid w:val="00DF3D51"/>
    <w:rsid w:val="00DF55A6"/>
    <w:rsid w:val="00DF7105"/>
    <w:rsid w:val="00E00E0E"/>
    <w:rsid w:val="00E01D61"/>
    <w:rsid w:val="00E04A91"/>
    <w:rsid w:val="00E07204"/>
    <w:rsid w:val="00E111C6"/>
    <w:rsid w:val="00E117FE"/>
    <w:rsid w:val="00E118F3"/>
    <w:rsid w:val="00E1497C"/>
    <w:rsid w:val="00E1579A"/>
    <w:rsid w:val="00E1623D"/>
    <w:rsid w:val="00E16E11"/>
    <w:rsid w:val="00E21E4B"/>
    <w:rsid w:val="00E2220A"/>
    <w:rsid w:val="00E2345F"/>
    <w:rsid w:val="00E23D4C"/>
    <w:rsid w:val="00E24735"/>
    <w:rsid w:val="00E25475"/>
    <w:rsid w:val="00E26239"/>
    <w:rsid w:val="00E26A36"/>
    <w:rsid w:val="00E2753E"/>
    <w:rsid w:val="00E30324"/>
    <w:rsid w:val="00E30457"/>
    <w:rsid w:val="00E31E6E"/>
    <w:rsid w:val="00E33C10"/>
    <w:rsid w:val="00E41A47"/>
    <w:rsid w:val="00E42EA2"/>
    <w:rsid w:val="00E4375B"/>
    <w:rsid w:val="00E43AC7"/>
    <w:rsid w:val="00E443AB"/>
    <w:rsid w:val="00E460E8"/>
    <w:rsid w:val="00E50F58"/>
    <w:rsid w:val="00E5589F"/>
    <w:rsid w:val="00E57019"/>
    <w:rsid w:val="00E57DAF"/>
    <w:rsid w:val="00E622FC"/>
    <w:rsid w:val="00E626B5"/>
    <w:rsid w:val="00E63442"/>
    <w:rsid w:val="00E6390C"/>
    <w:rsid w:val="00E655F3"/>
    <w:rsid w:val="00E66106"/>
    <w:rsid w:val="00E6706F"/>
    <w:rsid w:val="00E678EF"/>
    <w:rsid w:val="00E67F39"/>
    <w:rsid w:val="00E71695"/>
    <w:rsid w:val="00E72C7F"/>
    <w:rsid w:val="00E73644"/>
    <w:rsid w:val="00E77933"/>
    <w:rsid w:val="00E813A8"/>
    <w:rsid w:val="00E81BEF"/>
    <w:rsid w:val="00E832D2"/>
    <w:rsid w:val="00E841E6"/>
    <w:rsid w:val="00E84538"/>
    <w:rsid w:val="00E85EC6"/>
    <w:rsid w:val="00E87FC8"/>
    <w:rsid w:val="00E90311"/>
    <w:rsid w:val="00E928FB"/>
    <w:rsid w:val="00E92DDE"/>
    <w:rsid w:val="00E96003"/>
    <w:rsid w:val="00EA07A1"/>
    <w:rsid w:val="00EA39BF"/>
    <w:rsid w:val="00EA3E2C"/>
    <w:rsid w:val="00EA665D"/>
    <w:rsid w:val="00EA66EE"/>
    <w:rsid w:val="00EA6C55"/>
    <w:rsid w:val="00EA7232"/>
    <w:rsid w:val="00EB1C1D"/>
    <w:rsid w:val="00EB584B"/>
    <w:rsid w:val="00EC5C77"/>
    <w:rsid w:val="00EC7753"/>
    <w:rsid w:val="00ED18F9"/>
    <w:rsid w:val="00ED2B89"/>
    <w:rsid w:val="00ED4E63"/>
    <w:rsid w:val="00ED6811"/>
    <w:rsid w:val="00ED7F5F"/>
    <w:rsid w:val="00EE4B3E"/>
    <w:rsid w:val="00EE7FD5"/>
    <w:rsid w:val="00EF0C38"/>
    <w:rsid w:val="00EF0C7B"/>
    <w:rsid w:val="00EF21C0"/>
    <w:rsid w:val="00EF2A02"/>
    <w:rsid w:val="00EF4434"/>
    <w:rsid w:val="00EF499F"/>
    <w:rsid w:val="00F00350"/>
    <w:rsid w:val="00F01AAB"/>
    <w:rsid w:val="00F105BE"/>
    <w:rsid w:val="00F10A59"/>
    <w:rsid w:val="00F20EFA"/>
    <w:rsid w:val="00F24FB0"/>
    <w:rsid w:val="00F250F9"/>
    <w:rsid w:val="00F26AFD"/>
    <w:rsid w:val="00F26FDC"/>
    <w:rsid w:val="00F322B0"/>
    <w:rsid w:val="00F32AB5"/>
    <w:rsid w:val="00F32FD2"/>
    <w:rsid w:val="00F3330B"/>
    <w:rsid w:val="00F338E0"/>
    <w:rsid w:val="00F33B9E"/>
    <w:rsid w:val="00F341F5"/>
    <w:rsid w:val="00F360D5"/>
    <w:rsid w:val="00F400E9"/>
    <w:rsid w:val="00F43703"/>
    <w:rsid w:val="00F504CC"/>
    <w:rsid w:val="00F55267"/>
    <w:rsid w:val="00F55F9B"/>
    <w:rsid w:val="00F56BAC"/>
    <w:rsid w:val="00F62A02"/>
    <w:rsid w:val="00F639B8"/>
    <w:rsid w:val="00F67AE1"/>
    <w:rsid w:val="00F70506"/>
    <w:rsid w:val="00F71B50"/>
    <w:rsid w:val="00F73EEF"/>
    <w:rsid w:val="00F82645"/>
    <w:rsid w:val="00F85BD2"/>
    <w:rsid w:val="00F94648"/>
    <w:rsid w:val="00F9513D"/>
    <w:rsid w:val="00F958B2"/>
    <w:rsid w:val="00F9675F"/>
    <w:rsid w:val="00F96B25"/>
    <w:rsid w:val="00FA13A1"/>
    <w:rsid w:val="00FA2727"/>
    <w:rsid w:val="00FA3215"/>
    <w:rsid w:val="00FB05F4"/>
    <w:rsid w:val="00FB3A3F"/>
    <w:rsid w:val="00FB5745"/>
    <w:rsid w:val="00FB58FA"/>
    <w:rsid w:val="00FB7946"/>
    <w:rsid w:val="00FB7F23"/>
    <w:rsid w:val="00FC0C49"/>
    <w:rsid w:val="00FC5357"/>
    <w:rsid w:val="00FC627D"/>
    <w:rsid w:val="00FC6725"/>
    <w:rsid w:val="00FC6D84"/>
    <w:rsid w:val="00FC7A3B"/>
    <w:rsid w:val="00FD0895"/>
    <w:rsid w:val="00FD11DF"/>
    <w:rsid w:val="00FD151D"/>
    <w:rsid w:val="00FD396A"/>
    <w:rsid w:val="00FD3C4A"/>
    <w:rsid w:val="00FD4C2F"/>
    <w:rsid w:val="00FD69D1"/>
    <w:rsid w:val="00FD7B8C"/>
    <w:rsid w:val="00FE3F91"/>
    <w:rsid w:val="00FE57AE"/>
    <w:rsid w:val="00FE7601"/>
    <w:rsid w:val="00FF142B"/>
    <w:rsid w:val="00FF3CC6"/>
    <w:rsid w:val="00FF5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8CA6EB"/>
  <w15:docId w15:val="{4FDCEF96-F13D-43C1-852D-3394D02B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282D59"/>
    <w:pPr>
      <w:widowControl w:val="0"/>
      <w:jc w:val="both"/>
    </w:pPr>
    <w:rPr>
      <w:kern w:val="2"/>
      <w:sz w:val="21"/>
      <w:szCs w:val="24"/>
    </w:rPr>
  </w:style>
  <w:style w:type="paragraph" w:styleId="1">
    <w:name w:val="heading 1"/>
    <w:basedOn w:val="a"/>
    <w:next w:val="a"/>
    <w:qFormat/>
    <w:pPr>
      <w:keepNext/>
      <w:outlineLvl w:val="0"/>
    </w:pPr>
    <w:rPr>
      <w:b/>
      <w:bCs/>
      <w:sz w:val="24"/>
    </w:rPr>
  </w:style>
  <w:style w:type="paragraph" w:styleId="2">
    <w:name w:val="heading 2"/>
    <w:basedOn w:val="a"/>
    <w:next w:val="a"/>
    <w:qFormat/>
    <w:pPr>
      <w:keepNext/>
      <w:spacing w:line="0" w:lineRule="atLeast"/>
      <w:ind w:leftChars="-344" w:left="-722"/>
      <w:jc w:val="center"/>
      <w:outlineLvl w:val="1"/>
    </w:pPr>
    <w:rPr>
      <w:rFonts w:ascii="Arial" w:hAnsi="Arial" w:cs="Arial"/>
      <w:b/>
      <w:bCs/>
      <w:sz w:val="24"/>
    </w:rPr>
  </w:style>
  <w:style w:type="paragraph" w:styleId="3">
    <w:name w:val="heading 3"/>
    <w:basedOn w:val="a"/>
    <w:next w:val="a"/>
    <w:qFormat/>
    <w:pPr>
      <w:keepNext/>
      <w:outlineLvl w:val="2"/>
    </w:pPr>
    <w:rPr>
      <w:b/>
      <w:bCs/>
      <w:sz w:val="18"/>
    </w:rPr>
  </w:style>
  <w:style w:type="paragraph" w:styleId="4">
    <w:name w:val="heading 4"/>
    <w:basedOn w:val="a"/>
    <w:next w:val="a"/>
    <w:qFormat/>
    <w:pPr>
      <w:keepNext/>
      <w:spacing w:line="0" w:lineRule="atLeast"/>
      <w:ind w:left="-1"/>
      <w:jc w:val="center"/>
      <w:outlineLvl w:val="3"/>
    </w:pPr>
    <w:rPr>
      <w:rFonts w:ascii="Arial" w:hAnsi="Arial" w:cs="Arial"/>
      <w:b/>
      <w:bCs/>
      <w:sz w:val="24"/>
    </w:rPr>
  </w:style>
  <w:style w:type="paragraph" w:styleId="5">
    <w:name w:val="heading 5"/>
    <w:basedOn w:val="a"/>
    <w:next w:val="a"/>
    <w:qFormat/>
    <w:pPr>
      <w:keepNext/>
      <w:jc w:val="center"/>
      <w:outlineLvl w:val="4"/>
    </w:pPr>
    <w:rPr>
      <w:b/>
      <w:bCs/>
      <w:sz w:val="24"/>
    </w:rPr>
  </w:style>
  <w:style w:type="paragraph" w:styleId="8">
    <w:name w:val="heading 8"/>
    <w:basedOn w:val="a"/>
    <w:next w:val="a"/>
    <w:qFormat/>
    <w:pPr>
      <w:keepNext/>
      <w:ind w:leftChars="70" w:left="147" w:rightChars="-416" w:right="-874"/>
      <w:outlineLvl w:val="7"/>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styleId="a7">
    <w:name w:val="page number"/>
    <w:basedOn w:val="a0"/>
  </w:style>
  <w:style w:type="paragraph" w:styleId="a8">
    <w:name w:val="Body Text"/>
    <w:basedOn w:val="a"/>
    <w:rPr>
      <w:b/>
      <w:bCs/>
      <w:sz w:val="18"/>
    </w:rPr>
  </w:style>
  <w:style w:type="paragraph" w:styleId="a9">
    <w:name w:val="Body Text Indent"/>
    <w:basedOn w:val="a"/>
    <w:pPr>
      <w:spacing w:line="0" w:lineRule="atLeast"/>
      <w:ind w:leftChars="-344" w:left="-722"/>
    </w:pPr>
    <w:rPr>
      <w:rFonts w:ascii="Arial" w:hAnsi="Arial" w:cs="Arial"/>
      <w:sz w:val="20"/>
    </w:rPr>
  </w:style>
  <w:style w:type="paragraph" w:styleId="aa">
    <w:name w:val="Balloon Text"/>
    <w:basedOn w:val="a"/>
    <w:semiHidden/>
    <w:rPr>
      <w:sz w:val="18"/>
      <w:szCs w:val="18"/>
    </w:rPr>
  </w:style>
  <w:style w:type="paragraph" w:customStyle="1" w:styleId="Standard">
    <w:name w:val="Standard"/>
    <w:rsid w:val="00996CF9"/>
    <w:pPr>
      <w:widowControl w:val="0"/>
      <w:suppressAutoHyphens/>
      <w:autoSpaceDN w:val="0"/>
      <w:jc w:val="both"/>
      <w:textAlignment w:val="baseline"/>
    </w:pPr>
    <w:rPr>
      <w:rFonts w:eastAsia="宋体, SimSun"/>
      <w:kern w:val="3"/>
      <w:sz w:val="21"/>
      <w:szCs w:val="24"/>
    </w:rPr>
  </w:style>
  <w:style w:type="character" w:customStyle="1" w:styleId="a4">
    <w:name w:val="页眉 字符"/>
    <w:basedOn w:val="a0"/>
    <w:link w:val="a3"/>
    <w:rsid w:val="00BD247A"/>
    <w:rPr>
      <w:kern w:val="2"/>
      <w:sz w:val="18"/>
      <w:szCs w:val="18"/>
    </w:rPr>
  </w:style>
  <w:style w:type="character" w:customStyle="1" w:styleId="a6">
    <w:name w:val="页脚 字符"/>
    <w:basedOn w:val="a0"/>
    <w:link w:val="a5"/>
    <w:uiPriority w:val="99"/>
    <w:rsid w:val="000336C4"/>
    <w:rPr>
      <w:kern w:val="2"/>
      <w:sz w:val="18"/>
      <w:szCs w:val="18"/>
    </w:rPr>
  </w:style>
  <w:style w:type="paragraph" w:styleId="ab">
    <w:name w:val="List Paragraph"/>
    <w:basedOn w:val="a"/>
    <w:uiPriority w:val="34"/>
    <w:qFormat/>
    <w:rsid w:val="000727AA"/>
    <w:pPr>
      <w:ind w:firstLineChars="200" w:firstLine="420"/>
    </w:pPr>
  </w:style>
  <w:style w:type="character" w:styleId="ac">
    <w:name w:val="annotation reference"/>
    <w:basedOn w:val="a0"/>
    <w:rsid w:val="00540C9A"/>
    <w:rPr>
      <w:sz w:val="21"/>
      <w:szCs w:val="21"/>
    </w:rPr>
  </w:style>
  <w:style w:type="paragraph" w:styleId="ad">
    <w:name w:val="annotation text"/>
    <w:basedOn w:val="a"/>
    <w:link w:val="ae"/>
    <w:rsid w:val="00540C9A"/>
    <w:pPr>
      <w:jc w:val="left"/>
    </w:pPr>
  </w:style>
  <w:style w:type="character" w:customStyle="1" w:styleId="ae">
    <w:name w:val="批注文字 字符"/>
    <w:basedOn w:val="a0"/>
    <w:link w:val="ad"/>
    <w:rsid w:val="00540C9A"/>
    <w:rPr>
      <w:kern w:val="2"/>
      <w:sz w:val="21"/>
      <w:szCs w:val="24"/>
    </w:rPr>
  </w:style>
  <w:style w:type="paragraph" w:styleId="af">
    <w:name w:val="annotation subject"/>
    <w:basedOn w:val="ad"/>
    <w:next w:val="ad"/>
    <w:link w:val="af0"/>
    <w:rsid w:val="00540C9A"/>
    <w:rPr>
      <w:b/>
      <w:bCs/>
    </w:rPr>
  </w:style>
  <w:style w:type="character" w:customStyle="1" w:styleId="af0">
    <w:name w:val="批注主题 字符"/>
    <w:basedOn w:val="ae"/>
    <w:link w:val="af"/>
    <w:rsid w:val="00540C9A"/>
    <w:rPr>
      <w:b/>
      <w:bCs/>
      <w:kern w:val="2"/>
      <w:sz w:val="21"/>
      <w:szCs w:val="24"/>
    </w:rPr>
  </w:style>
  <w:style w:type="character" w:styleId="af1">
    <w:name w:val="Hyperlink"/>
    <w:basedOn w:val="a0"/>
    <w:uiPriority w:val="99"/>
    <w:unhideWhenUsed/>
    <w:rsid w:val="00540C9A"/>
    <w:rPr>
      <w:color w:val="0563C1" w:themeColor="hyperlink"/>
      <w:u w:val="single"/>
    </w:rPr>
  </w:style>
  <w:style w:type="paragraph" w:customStyle="1" w:styleId="md-end-block">
    <w:name w:val="md-end-block"/>
    <w:basedOn w:val="a"/>
    <w:rsid w:val="005F4915"/>
    <w:pPr>
      <w:widowControl/>
      <w:spacing w:before="100" w:beforeAutospacing="1" w:after="100" w:afterAutospacing="1"/>
      <w:jc w:val="left"/>
    </w:pPr>
    <w:rPr>
      <w:rFonts w:ascii="宋体" w:hAnsi="宋体" w:cs="宋体"/>
      <w:kern w:val="0"/>
      <w:sz w:val="24"/>
    </w:rPr>
  </w:style>
  <w:style w:type="character" w:customStyle="1" w:styleId="md-plain">
    <w:name w:val="md-plain"/>
    <w:basedOn w:val="a0"/>
    <w:rsid w:val="005F4915"/>
  </w:style>
  <w:style w:type="table" w:styleId="af2">
    <w:name w:val="Table Grid"/>
    <w:basedOn w:val="a1"/>
    <w:rsid w:val="00714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laceholder Text"/>
    <w:basedOn w:val="a0"/>
    <w:uiPriority w:val="99"/>
    <w:semiHidden/>
    <w:rsid w:val="00C858B0"/>
    <w:rPr>
      <w:color w:val="808080"/>
    </w:rPr>
  </w:style>
  <w:style w:type="character" w:customStyle="1" w:styleId="10">
    <w:name w:val="未处理的提及1"/>
    <w:basedOn w:val="a0"/>
    <w:uiPriority w:val="99"/>
    <w:semiHidden/>
    <w:unhideWhenUsed/>
    <w:rsid w:val="00556125"/>
    <w:rPr>
      <w:color w:val="605E5C"/>
      <w:shd w:val="clear" w:color="auto" w:fill="E1DFDD"/>
    </w:rPr>
  </w:style>
  <w:style w:type="paragraph" w:customStyle="1" w:styleId="af4">
    <w:name w:val="公式"/>
    <w:basedOn w:val="a"/>
    <w:qFormat/>
    <w:rsid w:val="00305095"/>
    <w:rPr>
      <w:rFonts w:ascii="Cambria Math" w:hAnsi="Cambria Math"/>
      <w:i/>
    </w:rPr>
  </w:style>
  <w:style w:type="paragraph" w:customStyle="1" w:styleId="af5">
    <w:name w:val="公式编号"/>
    <w:basedOn w:val="a"/>
    <w:next w:val="af4"/>
    <w:qFormat/>
    <w:rsid w:val="00462182"/>
    <w:pPr>
      <w:tabs>
        <w:tab w:val="center" w:pos="4095"/>
        <w:tab w:val="right" w:pos="8295"/>
      </w:tabs>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01650">
      <w:bodyDiv w:val="1"/>
      <w:marLeft w:val="0"/>
      <w:marRight w:val="0"/>
      <w:marTop w:val="0"/>
      <w:marBottom w:val="0"/>
      <w:divBdr>
        <w:top w:val="none" w:sz="0" w:space="0" w:color="auto"/>
        <w:left w:val="none" w:sz="0" w:space="0" w:color="auto"/>
        <w:bottom w:val="none" w:sz="0" w:space="0" w:color="auto"/>
        <w:right w:val="none" w:sz="0" w:space="0" w:color="auto"/>
      </w:divBdr>
    </w:div>
    <w:div w:id="54091438">
      <w:bodyDiv w:val="1"/>
      <w:marLeft w:val="0"/>
      <w:marRight w:val="0"/>
      <w:marTop w:val="0"/>
      <w:marBottom w:val="0"/>
      <w:divBdr>
        <w:top w:val="none" w:sz="0" w:space="0" w:color="auto"/>
        <w:left w:val="none" w:sz="0" w:space="0" w:color="auto"/>
        <w:bottom w:val="none" w:sz="0" w:space="0" w:color="auto"/>
        <w:right w:val="none" w:sz="0" w:space="0" w:color="auto"/>
      </w:divBdr>
    </w:div>
    <w:div w:id="63333556">
      <w:bodyDiv w:val="1"/>
      <w:marLeft w:val="0"/>
      <w:marRight w:val="0"/>
      <w:marTop w:val="0"/>
      <w:marBottom w:val="0"/>
      <w:divBdr>
        <w:top w:val="none" w:sz="0" w:space="0" w:color="auto"/>
        <w:left w:val="none" w:sz="0" w:space="0" w:color="auto"/>
        <w:bottom w:val="none" w:sz="0" w:space="0" w:color="auto"/>
        <w:right w:val="none" w:sz="0" w:space="0" w:color="auto"/>
      </w:divBdr>
    </w:div>
    <w:div w:id="79108769">
      <w:bodyDiv w:val="1"/>
      <w:marLeft w:val="0"/>
      <w:marRight w:val="0"/>
      <w:marTop w:val="0"/>
      <w:marBottom w:val="0"/>
      <w:divBdr>
        <w:top w:val="none" w:sz="0" w:space="0" w:color="auto"/>
        <w:left w:val="none" w:sz="0" w:space="0" w:color="auto"/>
        <w:bottom w:val="none" w:sz="0" w:space="0" w:color="auto"/>
        <w:right w:val="none" w:sz="0" w:space="0" w:color="auto"/>
      </w:divBdr>
    </w:div>
    <w:div w:id="99449189">
      <w:bodyDiv w:val="1"/>
      <w:marLeft w:val="0"/>
      <w:marRight w:val="0"/>
      <w:marTop w:val="0"/>
      <w:marBottom w:val="0"/>
      <w:divBdr>
        <w:top w:val="none" w:sz="0" w:space="0" w:color="auto"/>
        <w:left w:val="none" w:sz="0" w:space="0" w:color="auto"/>
        <w:bottom w:val="none" w:sz="0" w:space="0" w:color="auto"/>
        <w:right w:val="none" w:sz="0" w:space="0" w:color="auto"/>
      </w:divBdr>
    </w:div>
    <w:div w:id="156118204">
      <w:bodyDiv w:val="1"/>
      <w:marLeft w:val="0"/>
      <w:marRight w:val="0"/>
      <w:marTop w:val="0"/>
      <w:marBottom w:val="0"/>
      <w:divBdr>
        <w:top w:val="none" w:sz="0" w:space="0" w:color="auto"/>
        <w:left w:val="none" w:sz="0" w:space="0" w:color="auto"/>
        <w:bottom w:val="none" w:sz="0" w:space="0" w:color="auto"/>
        <w:right w:val="none" w:sz="0" w:space="0" w:color="auto"/>
      </w:divBdr>
    </w:div>
    <w:div w:id="162400168">
      <w:bodyDiv w:val="1"/>
      <w:marLeft w:val="0"/>
      <w:marRight w:val="0"/>
      <w:marTop w:val="0"/>
      <w:marBottom w:val="0"/>
      <w:divBdr>
        <w:top w:val="none" w:sz="0" w:space="0" w:color="auto"/>
        <w:left w:val="none" w:sz="0" w:space="0" w:color="auto"/>
        <w:bottom w:val="none" w:sz="0" w:space="0" w:color="auto"/>
        <w:right w:val="none" w:sz="0" w:space="0" w:color="auto"/>
      </w:divBdr>
    </w:div>
    <w:div w:id="177160569">
      <w:bodyDiv w:val="1"/>
      <w:marLeft w:val="0"/>
      <w:marRight w:val="0"/>
      <w:marTop w:val="0"/>
      <w:marBottom w:val="0"/>
      <w:divBdr>
        <w:top w:val="none" w:sz="0" w:space="0" w:color="auto"/>
        <w:left w:val="none" w:sz="0" w:space="0" w:color="auto"/>
        <w:bottom w:val="none" w:sz="0" w:space="0" w:color="auto"/>
        <w:right w:val="none" w:sz="0" w:space="0" w:color="auto"/>
      </w:divBdr>
    </w:div>
    <w:div w:id="264385015">
      <w:bodyDiv w:val="1"/>
      <w:marLeft w:val="0"/>
      <w:marRight w:val="0"/>
      <w:marTop w:val="0"/>
      <w:marBottom w:val="0"/>
      <w:divBdr>
        <w:top w:val="none" w:sz="0" w:space="0" w:color="auto"/>
        <w:left w:val="none" w:sz="0" w:space="0" w:color="auto"/>
        <w:bottom w:val="none" w:sz="0" w:space="0" w:color="auto"/>
        <w:right w:val="none" w:sz="0" w:space="0" w:color="auto"/>
      </w:divBdr>
    </w:div>
    <w:div w:id="319816048">
      <w:bodyDiv w:val="1"/>
      <w:marLeft w:val="0"/>
      <w:marRight w:val="0"/>
      <w:marTop w:val="0"/>
      <w:marBottom w:val="0"/>
      <w:divBdr>
        <w:top w:val="none" w:sz="0" w:space="0" w:color="auto"/>
        <w:left w:val="none" w:sz="0" w:space="0" w:color="auto"/>
        <w:bottom w:val="none" w:sz="0" w:space="0" w:color="auto"/>
        <w:right w:val="none" w:sz="0" w:space="0" w:color="auto"/>
      </w:divBdr>
    </w:div>
    <w:div w:id="327174140">
      <w:bodyDiv w:val="1"/>
      <w:marLeft w:val="0"/>
      <w:marRight w:val="0"/>
      <w:marTop w:val="0"/>
      <w:marBottom w:val="0"/>
      <w:divBdr>
        <w:top w:val="none" w:sz="0" w:space="0" w:color="auto"/>
        <w:left w:val="none" w:sz="0" w:space="0" w:color="auto"/>
        <w:bottom w:val="none" w:sz="0" w:space="0" w:color="auto"/>
        <w:right w:val="none" w:sz="0" w:space="0" w:color="auto"/>
      </w:divBdr>
    </w:div>
    <w:div w:id="339241392">
      <w:bodyDiv w:val="1"/>
      <w:marLeft w:val="0"/>
      <w:marRight w:val="0"/>
      <w:marTop w:val="0"/>
      <w:marBottom w:val="0"/>
      <w:divBdr>
        <w:top w:val="none" w:sz="0" w:space="0" w:color="auto"/>
        <w:left w:val="none" w:sz="0" w:space="0" w:color="auto"/>
        <w:bottom w:val="none" w:sz="0" w:space="0" w:color="auto"/>
        <w:right w:val="none" w:sz="0" w:space="0" w:color="auto"/>
      </w:divBdr>
    </w:div>
    <w:div w:id="342048640">
      <w:bodyDiv w:val="1"/>
      <w:marLeft w:val="0"/>
      <w:marRight w:val="0"/>
      <w:marTop w:val="0"/>
      <w:marBottom w:val="0"/>
      <w:divBdr>
        <w:top w:val="none" w:sz="0" w:space="0" w:color="auto"/>
        <w:left w:val="none" w:sz="0" w:space="0" w:color="auto"/>
        <w:bottom w:val="none" w:sz="0" w:space="0" w:color="auto"/>
        <w:right w:val="none" w:sz="0" w:space="0" w:color="auto"/>
      </w:divBdr>
    </w:div>
    <w:div w:id="422729028">
      <w:bodyDiv w:val="1"/>
      <w:marLeft w:val="0"/>
      <w:marRight w:val="0"/>
      <w:marTop w:val="0"/>
      <w:marBottom w:val="0"/>
      <w:divBdr>
        <w:top w:val="none" w:sz="0" w:space="0" w:color="auto"/>
        <w:left w:val="none" w:sz="0" w:space="0" w:color="auto"/>
        <w:bottom w:val="none" w:sz="0" w:space="0" w:color="auto"/>
        <w:right w:val="none" w:sz="0" w:space="0" w:color="auto"/>
      </w:divBdr>
    </w:div>
    <w:div w:id="466778598">
      <w:bodyDiv w:val="1"/>
      <w:marLeft w:val="0"/>
      <w:marRight w:val="0"/>
      <w:marTop w:val="0"/>
      <w:marBottom w:val="0"/>
      <w:divBdr>
        <w:top w:val="none" w:sz="0" w:space="0" w:color="auto"/>
        <w:left w:val="none" w:sz="0" w:space="0" w:color="auto"/>
        <w:bottom w:val="none" w:sz="0" w:space="0" w:color="auto"/>
        <w:right w:val="none" w:sz="0" w:space="0" w:color="auto"/>
      </w:divBdr>
    </w:div>
    <w:div w:id="473525469">
      <w:bodyDiv w:val="1"/>
      <w:marLeft w:val="0"/>
      <w:marRight w:val="0"/>
      <w:marTop w:val="0"/>
      <w:marBottom w:val="0"/>
      <w:divBdr>
        <w:top w:val="none" w:sz="0" w:space="0" w:color="auto"/>
        <w:left w:val="none" w:sz="0" w:space="0" w:color="auto"/>
        <w:bottom w:val="none" w:sz="0" w:space="0" w:color="auto"/>
        <w:right w:val="none" w:sz="0" w:space="0" w:color="auto"/>
      </w:divBdr>
    </w:div>
    <w:div w:id="489831097">
      <w:bodyDiv w:val="1"/>
      <w:marLeft w:val="0"/>
      <w:marRight w:val="0"/>
      <w:marTop w:val="0"/>
      <w:marBottom w:val="0"/>
      <w:divBdr>
        <w:top w:val="none" w:sz="0" w:space="0" w:color="auto"/>
        <w:left w:val="none" w:sz="0" w:space="0" w:color="auto"/>
        <w:bottom w:val="none" w:sz="0" w:space="0" w:color="auto"/>
        <w:right w:val="none" w:sz="0" w:space="0" w:color="auto"/>
      </w:divBdr>
    </w:div>
    <w:div w:id="515460140">
      <w:bodyDiv w:val="1"/>
      <w:marLeft w:val="0"/>
      <w:marRight w:val="0"/>
      <w:marTop w:val="0"/>
      <w:marBottom w:val="0"/>
      <w:divBdr>
        <w:top w:val="none" w:sz="0" w:space="0" w:color="auto"/>
        <w:left w:val="none" w:sz="0" w:space="0" w:color="auto"/>
        <w:bottom w:val="none" w:sz="0" w:space="0" w:color="auto"/>
        <w:right w:val="none" w:sz="0" w:space="0" w:color="auto"/>
      </w:divBdr>
    </w:div>
    <w:div w:id="532230375">
      <w:bodyDiv w:val="1"/>
      <w:marLeft w:val="0"/>
      <w:marRight w:val="0"/>
      <w:marTop w:val="0"/>
      <w:marBottom w:val="0"/>
      <w:divBdr>
        <w:top w:val="none" w:sz="0" w:space="0" w:color="auto"/>
        <w:left w:val="none" w:sz="0" w:space="0" w:color="auto"/>
        <w:bottom w:val="none" w:sz="0" w:space="0" w:color="auto"/>
        <w:right w:val="none" w:sz="0" w:space="0" w:color="auto"/>
      </w:divBdr>
    </w:div>
    <w:div w:id="568275173">
      <w:bodyDiv w:val="1"/>
      <w:marLeft w:val="0"/>
      <w:marRight w:val="0"/>
      <w:marTop w:val="0"/>
      <w:marBottom w:val="0"/>
      <w:divBdr>
        <w:top w:val="none" w:sz="0" w:space="0" w:color="auto"/>
        <w:left w:val="none" w:sz="0" w:space="0" w:color="auto"/>
        <w:bottom w:val="none" w:sz="0" w:space="0" w:color="auto"/>
        <w:right w:val="none" w:sz="0" w:space="0" w:color="auto"/>
      </w:divBdr>
    </w:div>
    <w:div w:id="638152235">
      <w:bodyDiv w:val="1"/>
      <w:marLeft w:val="0"/>
      <w:marRight w:val="0"/>
      <w:marTop w:val="0"/>
      <w:marBottom w:val="0"/>
      <w:divBdr>
        <w:top w:val="none" w:sz="0" w:space="0" w:color="auto"/>
        <w:left w:val="none" w:sz="0" w:space="0" w:color="auto"/>
        <w:bottom w:val="none" w:sz="0" w:space="0" w:color="auto"/>
        <w:right w:val="none" w:sz="0" w:space="0" w:color="auto"/>
      </w:divBdr>
    </w:div>
    <w:div w:id="720327638">
      <w:bodyDiv w:val="1"/>
      <w:marLeft w:val="0"/>
      <w:marRight w:val="0"/>
      <w:marTop w:val="0"/>
      <w:marBottom w:val="0"/>
      <w:divBdr>
        <w:top w:val="none" w:sz="0" w:space="0" w:color="auto"/>
        <w:left w:val="none" w:sz="0" w:space="0" w:color="auto"/>
        <w:bottom w:val="none" w:sz="0" w:space="0" w:color="auto"/>
        <w:right w:val="none" w:sz="0" w:space="0" w:color="auto"/>
      </w:divBdr>
    </w:div>
    <w:div w:id="743600159">
      <w:bodyDiv w:val="1"/>
      <w:marLeft w:val="0"/>
      <w:marRight w:val="0"/>
      <w:marTop w:val="0"/>
      <w:marBottom w:val="0"/>
      <w:divBdr>
        <w:top w:val="none" w:sz="0" w:space="0" w:color="auto"/>
        <w:left w:val="none" w:sz="0" w:space="0" w:color="auto"/>
        <w:bottom w:val="none" w:sz="0" w:space="0" w:color="auto"/>
        <w:right w:val="none" w:sz="0" w:space="0" w:color="auto"/>
      </w:divBdr>
    </w:div>
    <w:div w:id="839151416">
      <w:bodyDiv w:val="1"/>
      <w:marLeft w:val="0"/>
      <w:marRight w:val="0"/>
      <w:marTop w:val="0"/>
      <w:marBottom w:val="0"/>
      <w:divBdr>
        <w:top w:val="none" w:sz="0" w:space="0" w:color="auto"/>
        <w:left w:val="none" w:sz="0" w:space="0" w:color="auto"/>
        <w:bottom w:val="none" w:sz="0" w:space="0" w:color="auto"/>
        <w:right w:val="none" w:sz="0" w:space="0" w:color="auto"/>
      </w:divBdr>
    </w:div>
    <w:div w:id="897397851">
      <w:bodyDiv w:val="1"/>
      <w:marLeft w:val="0"/>
      <w:marRight w:val="0"/>
      <w:marTop w:val="0"/>
      <w:marBottom w:val="0"/>
      <w:divBdr>
        <w:top w:val="none" w:sz="0" w:space="0" w:color="auto"/>
        <w:left w:val="none" w:sz="0" w:space="0" w:color="auto"/>
        <w:bottom w:val="none" w:sz="0" w:space="0" w:color="auto"/>
        <w:right w:val="none" w:sz="0" w:space="0" w:color="auto"/>
      </w:divBdr>
    </w:div>
    <w:div w:id="938564962">
      <w:bodyDiv w:val="1"/>
      <w:marLeft w:val="0"/>
      <w:marRight w:val="0"/>
      <w:marTop w:val="0"/>
      <w:marBottom w:val="0"/>
      <w:divBdr>
        <w:top w:val="none" w:sz="0" w:space="0" w:color="auto"/>
        <w:left w:val="none" w:sz="0" w:space="0" w:color="auto"/>
        <w:bottom w:val="none" w:sz="0" w:space="0" w:color="auto"/>
        <w:right w:val="none" w:sz="0" w:space="0" w:color="auto"/>
      </w:divBdr>
    </w:div>
    <w:div w:id="961883664">
      <w:bodyDiv w:val="1"/>
      <w:marLeft w:val="0"/>
      <w:marRight w:val="0"/>
      <w:marTop w:val="0"/>
      <w:marBottom w:val="0"/>
      <w:divBdr>
        <w:top w:val="none" w:sz="0" w:space="0" w:color="auto"/>
        <w:left w:val="none" w:sz="0" w:space="0" w:color="auto"/>
        <w:bottom w:val="none" w:sz="0" w:space="0" w:color="auto"/>
        <w:right w:val="none" w:sz="0" w:space="0" w:color="auto"/>
      </w:divBdr>
    </w:div>
    <w:div w:id="988436870">
      <w:bodyDiv w:val="1"/>
      <w:marLeft w:val="0"/>
      <w:marRight w:val="0"/>
      <w:marTop w:val="0"/>
      <w:marBottom w:val="0"/>
      <w:divBdr>
        <w:top w:val="none" w:sz="0" w:space="0" w:color="auto"/>
        <w:left w:val="none" w:sz="0" w:space="0" w:color="auto"/>
        <w:bottom w:val="none" w:sz="0" w:space="0" w:color="auto"/>
        <w:right w:val="none" w:sz="0" w:space="0" w:color="auto"/>
      </w:divBdr>
    </w:div>
    <w:div w:id="991983936">
      <w:bodyDiv w:val="1"/>
      <w:marLeft w:val="0"/>
      <w:marRight w:val="0"/>
      <w:marTop w:val="0"/>
      <w:marBottom w:val="0"/>
      <w:divBdr>
        <w:top w:val="none" w:sz="0" w:space="0" w:color="auto"/>
        <w:left w:val="none" w:sz="0" w:space="0" w:color="auto"/>
        <w:bottom w:val="none" w:sz="0" w:space="0" w:color="auto"/>
        <w:right w:val="none" w:sz="0" w:space="0" w:color="auto"/>
      </w:divBdr>
    </w:div>
    <w:div w:id="1007950648">
      <w:bodyDiv w:val="1"/>
      <w:marLeft w:val="0"/>
      <w:marRight w:val="0"/>
      <w:marTop w:val="0"/>
      <w:marBottom w:val="0"/>
      <w:divBdr>
        <w:top w:val="none" w:sz="0" w:space="0" w:color="auto"/>
        <w:left w:val="none" w:sz="0" w:space="0" w:color="auto"/>
        <w:bottom w:val="none" w:sz="0" w:space="0" w:color="auto"/>
        <w:right w:val="none" w:sz="0" w:space="0" w:color="auto"/>
      </w:divBdr>
    </w:div>
    <w:div w:id="1050766612">
      <w:bodyDiv w:val="1"/>
      <w:marLeft w:val="0"/>
      <w:marRight w:val="0"/>
      <w:marTop w:val="0"/>
      <w:marBottom w:val="0"/>
      <w:divBdr>
        <w:top w:val="none" w:sz="0" w:space="0" w:color="auto"/>
        <w:left w:val="none" w:sz="0" w:space="0" w:color="auto"/>
        <w:bottom w:val="none" w:sz="0" w:space="0" w:color="auto"/>
        <w:right w:val="none" w:sz="0" w:space="0" w:color="auto"/>
      </w:divBdr>
    </w:div>
    <w:div w:id="1074625095">
      <w:bodyDiv w:val="1"/>
      <w:marLeft w:val="0"/>
      <w:marRight w:val="0"/>
      <w:marTop w:val="0"/>
      <w:marBottom w:val="0"/>
      <w:divBdr>
        <w:top w:val="none" w:sz="0" w:space="0" w:color="auto"/>
        <w:left w:val="none" w:sz="0" w:space="0" w:color="auto"/>
        <w:bottom w:val="none" w:sz="0" w:space="0" w:color="auto"/>
        <w:right w:val="none" w:sz="0" w:space="0" w:color="auto"/>
      </w:divBdr>
    </w:div>
    <w:div w:id="1090543983">
      <w:bodyDiv w:val="1"/>
      <w:marLeft w:val="0"/>
      <w:marRight w:val="0"/>
      <w:marTop w:val="0"/>
      <w:marBottom w:val="0"/>
      <w:divBdr>
        <w:top w:val="none" w:sz="0" w:space="0" w:color="auto"/>
        <w:left w:val="none" w:sz="0" w:space="0" w:color="auto"/>
        <w:bottom w:val="none" w:sz="0" w:space="0" w:color="auto"/>
        <w:right w:val="none" w:sz="0" w:space="0" w:color="auto"/>
      </w:divBdr>
    </w:div>
    <w:div w:id="1108160568">
      <w:bodyDiv w:val="1"/>
      <w:marLeft w:val="0"/>
      <w:marRight w:val="0"/>
      <w:marTop w:val="0"/>
      <w:marBottom w:val="0"/>
      <w:divBdr>
        <w:top w:val="none" w:sz="0" w:space="0" w:color="auto"/>
        <w:left w:val="none" w:sz="0" w:space="0" w:color="auto"/>
        <w:bottom w:val="none" w:sz="0" w:space="0" w:color="auto"/>
        <w:right w:val="none" w:sz="0" w:space="0" w:color="auto"/>
      </w:divBdr>
    </w:div>
    <w:div w:id="1159997288">
      <w:bodyDiv w:val="1"/>
      <w:marLeft w:val="0"/>
      <w:marRight w:val="0"/>
      <w:marTop w:val="0"/>
      <w:marBottom w:val="0"/>
      <w:divBdr>
        <w:top w:val="none" w:sz="0" w:space="0" w:color="auto"/>
        <w:left w:val="none" w:sz="0" w:space="0" w:color="auto"/>
        <w:bottom w:val="none" w:sz="0" w:space="0" w:color="auto"/>
        <w:right w:val="none" w:sz="0" w:space="0" w:color="auto"/>
      </w:divBdr>
    </w:div>
    <w:div w:id="1180779145">
      <w:bodyDiv w:val="1"/>
      <w:marLeft w:val="0"/>
      <w:marRight w:val="0"/>
      <w:marTop w:val="0"/>
      <w:marBottom w:val="0"/>
      <w:divBdr>
        <w:top w:val="none" w:sz="0" w:space="0" w:color="auto"/>
        <w:left w:val="none" w:sz="0" w:space="0" w:color="auto"/>
        <w:bottom w:val="none" w:sz="0" w:space="0" w:color="auto"/>
        <w:right w:val="none" w:sz="0" w:space="0" w:color="auto"/>
      </w:divBdr>
      <w:divsChild>
        <w:div w:id="1458571628">
          <w:marLeft w:val="360"/>
          <w:marRight w:val="0"/>
          <w:marTop w:val="120"/>
          <w:marBottom w:val="0"/>
          <w:divBdr>
            <w:top w:val="none" w:sz="0" w:space="0" w:color="auto"/>
            <w:left w:val="none" w:sz="0" w:space="0" w:color="auto"/>
            <w:bottom w:val="none" w:sz="0" w:space="0" w:color="auto"/>
            <w:right w:val="none" w:sz="0" w:space="0" w:color="auto"/>
          </w:divBdr>
        </w:div>
        <w:div w:id="1685546363">
          <w:marLeft w:val="360"/>
          <w:marRight w:val="0"/>
          <w:marTop w:val="120"/>
          <w:marBottom w:val="0"/>
          <w:divBdr>
            <w:top w:val="none" w:sz="0" w:space="0" w:color="auto"/>
            <w:left w:val="none" w:sz="0" w:space="0" w:color="auto"/>
            <w:bottom w:val="none" w:sz="0" w:space="0" w:color="auto"/>
            <w:right w:val="none" w:sz="0" w:space="0" w:color="auto"/>
          </w:divBdr>
        </w:div>
        <w:div w:id="2042002643">
          <w:marLeft w:val="360"/>
          <w:marRight w:val="0"/>
          <w:marTop w:val="120"/>
          <w:marBottom w:val="0"/>
          <w:divBdr>
            <w:top w:val="none" w:sz="0" w:space="0" w:color="auto"/>
            <w:left w:val="none" w:sz="0" w:space="0" w:color="auto"/>
            <w:bottom w:val="none" w:sz="0" w:space="0" w:color="auto"/>
            <w:right w:val="none" w:sz="0" w:space="0" w:color="auto"/>
          </w:divBdr>
        </w:div>
      </w:divsChild>
    </w:div>
    <w:div w:id="1226575099">
      <w:bodyDiv w:val="1"/>
      <w:marLeft w:val="0"/>
      <w:marRight w:val="0"/>
      <w:marTop w:val="0"/>
      <w:marBottom w:val="0"/>
      <w:divBdr>
        <w:top w:val="none" w:sz="0" w:space="0" w:color="auto"/>
        <w:left w:val="none" w:sz="0" w:space="0" w:color="auto"/>
        <w:bottom w:val="none" w:sz="0" w:space="0" w:color="auto"/>
        <w:right w:val="none" w:sz="0" w:space="0" w:color="auto"/>
      </w:divBdr>
    </w:div>
    <w:div w:id="1235817382">
      <w:bodyDiv w:val="1"/>
      <w:marLeft w:val="0"/>
      <w:marRight w:val="0"/>
      <w:marTop w:val="0"/>
      <w:marBottom w:val="0"/>
      <w:divBdr>
        <w:top w:val="none" w:sz="0" w:space="0" w:color="auto"/>
        <w:left w:val="none" w:sz="0" w:space="0" w:color="auto"/>
        <w:bottom w:val="none" w:sz="0" w:space="0" w:color="auto"/>
        <w:right w:val="none" w:sz="0" w:space="0" w:color="auto"/>
      </w:divBdr>
    </w:div>
    <w:div w:id="1256475729">
      <w:bodyDiv w:val="1"/>
      <w:marLeft w:val="0"/>
      <w:marRight w:val="0"/>
      <w:marTop w:val="0"/>
      <w:marBottom w:val="0"/>
      <w:divBdr>
        <w:top w:val="none" w:sz="0" w:space="0" w:color="auto"/>
        <w:left w:val="none" w:sz="0" w:space="0" w:color="auto"/>
        <w:bottom w:val="none" w:sz="0" w:space="0" w:color="auto"/>
        <w:right w:val="none" w:sz="0" w:space="0" w:color="auto"/>
      </w:divBdr>
    </w:div>
    <w:div w:id="1273250295">
      <w:bodyDiv w:val="1"/>
      <w:marLeft w:val="0"/>
      <w:marRight w:val="0"/>
      <w:marTop w:val="0"/>
      <w:marBottom w:val="0"/>
      <w:divBdr>
        <w:top w:val="none" w:sz="0" w:space="0" w:color="auto"/>
        <w:left w:val="none" w:sz="0" w:space="0" w:color="auto"/>
        <w:bottom w:val="none" w:sz="0" w:space="0" w:color="auto"/>
        <w:right w:val="none" w:sz="0" w:space="0" w:color="auto"/>
      </w:divBdr>
    </w:div>
    <w:div w:id="1334066200">
      <w:bodyDiv w:val="1"/>
      <w:marLeft w:val="0"/>
      <w:marRight w:val="0"/>
      <w:marTop w:val="0"/>
      <w:marBottom w:val="0"/>
      <w:divBdr>
        <w:top w:val="none" w:sz="0" w:space="0" w:color="auto"/>
        <w:left w:val="none" w:sz="0" w:space="0" w:color="auto"/>
        <w:bottom w:val="none" w:sz="0" w:space="0" w:color="auto"/>
        <w:right w:val="none" w:sz="0" w:space="0" w:color="auto"/>
      </w:divBdr>
    </w:div>
    <w:div w:id="1385640589">
      <w:bodyDiv w:val="1"/>
      <w:marLeft w:val="0"/>
      <w:marRight w:val="0"/>
      <w:marTop w:val="0"/>
      <w:marBottom w:val="0"/>
      <w:divBdr>
        <w:top w:val="none" w:sz="0" w:space="0" w:color="auto"/>
        <w:left w:val="none" w:sz="0" w:space="0" w:color="auto"/>
        <w:bottom w:val="none" w:sz="0" w:space="0" w:color="auto"/>
        <w:right w:val="none" w:sz="0" w:space="0" w:color="auto"/>
      </w:divBdr>
    </w:div>
    <w:div w:id="1421440895">
      <w:bodyDiv w:val="1"/>
      <w:marLeft w:val="0"/>
      <w:marRight w:val="0"/>
      <w:marTop w:val="0"/>
      <w:marBottom w:val="0"/>
      <w:divBdr>
        <w:top w:val="none" w:sz="0" w:space="0" w:color="auto"/>
        <w:left w:val="none" w:sz="0" w:space="0" w:color="auto"/>
        <w:bottom w:val="none" w:sz="0" w:space="0" w:color="auto"/>
        <w:right w:val="none" w:sz="0" w:space="0" w:color="auto"/>
      </w:divBdr>
    </w:div>
    <w:div w:id="1452017644">
      <w:bodyDiv w:val="1"/>
      <w:marLeft w:val="0"/>
      <w:marRight w:val="0"/>
      <w:marTop w:val="0"/>
      <w:marBottom w:val="0"/>
      <w:divBdr>
        <w:top w:val="none" w:sz="0" w:space="0" w:color="auto"/>
        <w:left w:val="none" w:sz="0" w:space="0" w:color="auto"/>
        <w:bottom w:val="none" w:sz="0" w:space="0" w:color="auto"/>
        <w:right w:val="none" w:sz="0" w:space="0" w:color="auto"/>
      </w:divBdr>
      <w:divsChild>
        <w:div w:id="526138328">
          <w:marLeft w:val="0"/>
          <w:marRight w:val="0"/>
          <w:marTop w:val="0"/>
          <w:marBottom w:val="0"/>
          <w:divBdr>
            <w:top w:val="none" w:sz="0" w:space="0" w:color="auto"/>
            <w:left w:val="none" w:sz="0" w:space="0" w:color="auto"/>
            <w:bottom w:val="none" w:sz="0" w:space="0" w:color="auto"/>
            <w:right w:val="none" w:sz="0" w:space="0" w:color="auto"/>
          </w:divBdr>
          <w:divsChild>
            <w:div w:id="487795172">
              <w:marLeft w:val="0"/>
              <w:marRight w:val="0"/>
              <w:marTop w:val="0"/>
              <w:marBottom w:val="0"/>
              <w:divBdr>
                <w:top w:val="none" w:sz="0" w:space="0" w:color="auto"/>
                <w:left w:val="none" w:sz="0" w:space="0" w:color="auto"/>
                <w:bottom w:val="none" w:sz="0" w:space="0" w:color="auto"/>
                <w:right w:val="none" w:sz="0" w:space="0" w:color="auto"/>
              </w:divBdr>
              <w:divsChild>
                <w:div w:id="168567864">
                  <w:marLeft w:val="0"/>
                  <w:marRight w:val="0"/>
                  <w:marTop w:val="0"/>
                  <w:marBottom w:val="0"/>
                  <w:divBdr>
                    <w:top w:val="none" w:sz="0" w:space="0" w:color="auto"/>
                    <w:left w:val="none" w:sz="0" w:space="0" w:color="auto"/>
                    <w:bottom w:val="none" w:sz="0" w:space="0" w:color="auto"/>
                    <w:right w:val="none" w:sz="0" w:space="0" w:color="auto"/>
                  </w:divBdr>
                  <w:divsChild>
                    <w:div w:id="728268158">
                      <w:marLeft w:val="0"/>
                      <w:marRight w:val="0"/>
                      <w:marTop w:val="0"/>
                      <w:marBottom w:val="0"/>
                      <w:divBdr>
                        <w:top w:val="none" w:sz="0" w:space="0" w:color="auto"/>
                        <w:left w:val="none" w:sz="0" w:space="0" w:color="auto"/>
                        <w:bottom w:val="none" w:sz="0" w:space="0" w:color="auto"/>
                        <w:right w:val="none" w:sz="0" w:space="0" w:color="auto"/>
                      </w:divBdr>
                      <w:divsChild>
                        <w:div w:id="1822310405">
                          <w:marLeft w:val="0"/>
                          <w:marRight w:val="0"/>
                          <w:marTop w:val="0"/>
                          <w:marBottom w:val="0"/>
                          <w:divBdr>
                            <w:top w:val="none" w:sz="0" w:space="0" w:color="auto"/>
                            <w:left w:val="none" w:sz="0" w:space="0" w:color="auto"/>
                            <w:bottom w:val="none" w:sz="0" w:space="0" w:color="auto"/>
                            <w:right w:val="none" w:sz="0" w:space="0" w:color="auto"/>
                          </w:divBdr>
                          <w:divsChild>
                            <w:div w:id="1770932779">
                              <w:marLeft w:val="0"/>
                              <w:marRight w:val="0"/>
                              <w:marTop w:val="0"/>
                              <w:marBottom w:val="0"/>
                              <w:divBdr>
                                <w:top w:val="none" w:sz="0" w:space="0" w:color="auto"/>
                                <w:left w:val="none" w:sz="0" w:space="0" w:color="auto"/>
                                <w:bottom w:val="none" w:sz="0" w:space="0" w:color="auto"/>
                                <w:right w:val="none" w:sz="0" w:space="0" w:color="auto"/>
                              </w:divBdr>
                              <w:divsChild>
                                <w:div w:id="1417441798">
                                  <w:marLeft w:val="0"/>
                                  <w:marRight w:val="0"/>
                                  <w:marTop w:val="0"/>
                                  <w:marBottom w:val="0"/>
                                  <w:divBdr>
                                    <w:top w:val="none" w:sz="0" w:space="0" w:color="auto"/>
                                    <w:left w:val="none" w:sz="0" w:space="0" w:color="auto"/>
                                    <w:bottom w:val="none" w:sz="0" w:space="0" w:color="auto"/>
                                    <w:right w:val="none" w:sz="0" w:space="0" w:color="auto"/>
                                  </w:divBdr>
                                  <w:divsChild>
                                    <w:div w:id="1671060342">
                                      <w:marLeft w:val="0"/>
                                      <w:marRight w:val="0"/>
                                      <w:marTop w:val="0"/>
                                      <w:marBottom w:val="0"/>
                                      <w:divBdr>
                                        <w:top w:val="none" w:sz="0" w:space="0" w:color="auto"/>
                                        <w:left w:val="none" w:sz="0" w:space="0" w:color="auto"/>
                                        <w:bottom w:val="none" w:sz="0" w:space="0" w:color="auto"/>
                                        <w:right w:val="none" w:sz="0" w:space="0" w:color="auto"/>
                                      </w:divBdr>
                                      <w:divsChild>
                                        <w:div w:id="1522696007">
                                          <w:marLeft w:val="0"/>
                                          <w:marRight w:val="0"/>
                                          <w:marTop w:val="0"/>
                                          <w:marBottom w:val="0"/>
                                          <w:divBdr>
                                            <w:top w:val="none" w:sz="0" w:space="0" w:color="auto"/>
                                            <w:left w:val="none" w:sz="0" w:space="0" w:color="auto"/>
                                            <w:bottom w:val="none" w:sz="0" w:space="0" w:color="auto"/>
                                            <w:right w:val="none" w:sz="0" w:space="0" w:color="auto"/>
                                          </w:divBdr>
                                          <w:divsChild>
                                            <w:div w:id="1189636015">
                                              <w:marLeft w:val="0"/>
                                              <w:marRight w:val="0"/>
                                              <w:marTop w:val="0"/>
                                              <w:marBottom w:val="0"/>
                                              <w:divBdr>
                                                <w:top w:val="none" w:sz="0" w:space="0" w:color="auto"/>
                                                <w:left w:val="none" w:sz="0" w:space="15" w:color="auto"/>
                                                <w:bottom w:val="single" w:sz="6" w:space="0" w:color="E0E1E5"/>
                                                <w:right w:val="none" w:sz="0" w:space="15" w:color="auto"/>
                                              </w:divBdr>
                                              <w:divsChild>
                                                <w:div w:id="194731022">
                                                  <w:marLeft w:val="0"/>
                                                  <w:marRight w:val="0"/>
                                                  <w:marTop w:val="0"/>
                                                  <w:marBottom w:val="0"/>
                                                  <w:divBdr>
                                                    <w:top w:val="none" w:sz="0" w:space="0" w:color="auto"/>
                                                    <w:left w:val="none" w:sz="0" w:space="0" w:color="auto"/>
                                                    <w:bottom w:val="none" w:sz="0" w:space="0" w:color="auto"/>
                                                    <w:right w:val="none" w:sz="0" w:space="0" w:color="auto"/>
                                                  </w:divBdr>
                                                </w:div>
                                                <w:div w:id="68343723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0467841">
      <w:bodyDiv w:val="1"/>
      <w:marLeft w:val="0"/>
      <w:marRight w:val="0"/>
      <w:marTop w:val="0"/>
      <w:marBottom w:val="0"/>
      <w:divBdr>
        <w:top w:val="none" w:sz="0" w:space="0" w:color="auto"/>
        <w:left w:val="none" w:sz="0" w:space="0" w:color="auto"/>
        <w:bottom w:val="none" w:sz="0" w:space="0" w:color="auto"/>
        <w:right w:val="none" w:sz="0" w:space="0" w:color="auto"/>
      </w:divBdr>
    </w:div>
    <w:div w:id="1526485218">
      <w:bodyDiv w:val="1"/>
      <w:marLeft w:val="0"/>
      <w:marRight w:val="0"/>
      <w:marTop w:val="0"/>
      <w:marBottom w:val="0"/>
      <w:divBdr>
        <w:top w:val="none" w:sz="0" w:space="0" w:color="auto"/>
        <w:left w:val="none" w:sz="0" w:space="0" w:color="auto"/>
        <w:bottom w:val="none" w:sz="0" w:space="0" w:color="auto"/>
        <w:right w:val="none" w:sz="0" w:space="0" w:color="auto"/>
      </w:divBdr>
    </w:div>
    <w:div w:id="1539929584">
      <w:bodyDiv w:val="1"/>
      <w:marLeft w:val="0"/>
      <w:marRight w:val="0"/>
      <w:marTop w:val="0"/>
      <w:marBottom w:val="0"/>
      <w:divBdr>
        <w:top w:val="none" w:sz="0" w:space="0" w:color="auto"/>
        <w:left w:val="none" w:sz="0" w:space="0" w:color="auto"/>
        <w:bottom w:val="none" w:sz="0" w:space="0" w:color="auto"/>
        <w:right w:val="none" w:sz="0" w:space="0" w:color="auto"/>
      </w:divBdr>
    </w:div>
    <w:div w:id="1584608696">
      <w:bodyDiv w:val="1"/>
      <w:marLeft w:val="0"/>
      <w:marRight w:val="0"/>
      <w:marTop w:val="0"/>
      <w:marBottom w:val="0"/>
      <w:divBdr>
        <w:top w:val="none" w:sz="0" w:space="0" w:color="auto"/>
        <w:left w:val="none" w:sz="0" w:space="0" w:color="auto"/>
        <w:bottom w:val="none" w:sz="0" w:space="0" w:color="auto"/>
        <w:right w:val="none" w:sz="0" w:space="0" w:color="auto"/>
      </w:divBdr>
    </w:div>
    <w:div w:id="1640768815">
      <w:bodyDiv w:val="1"/>
      <w:marLeft w:val="0"/>
      <w:marRight w:val="0"/>
      <w:marTop w:val="0"/>
      <w:marBottom w:val="0"/>
      <w:divBdr>
        <w:top w:val="none" w:sz="0" w:space="0" w:color="auto"/>
        <w:left w:val="none" w:sz="0" w:space="0" w:color="auto"/>
        <w:bottom w:val="none" w:sz="0" w:space="0" w:color="auto"/>
        <w:right w:val="none" w:sz="0" w:space="0" w:color="auto"/>
      </w:divBdr>
    </w:div>
    <w:div w:id="1715351824">
      <w:bodyDiv w:val="1"/>
      <w:marLeft w:val="0"/>
      <w:marRight w:val="0"/>
      <w:marTop w:val="0"/>
      <w:marBottom w:val="0"/>
      <w:divBdr>
        <w:top w:val="none" w:sz="0" w:space="0" w:color="auto"/>
        <w:left w:val="none" w:sz="0" w:space="0" w:color="auto"/>
        <w:bottom w:val="none" w:sz="0" w:space="0" w:color="auto"/>
        <w:right w:val="none" w:sz="0" w:space="0" w:color="auto"/>
      </w:divBdr>
    </w:div>
    <w:div w:id="1796361915">
      <w:bodyDiv w:val="1"/>
      <w:marLeft w:val="0"/>
      <w:marRight w:val="0"/>
      <w:marTop w:val="0"/>
      <w:marBottom w:val="0"/>
      <w:divBdr>
        <w:top w:val="none" w:sz="0" w:space="0" w:color="auto"/>
        <w:left w:val="none" w:sz="0" w:space="0" w:color="auto"/>
        <w:bottom w:val="none" w:sz="0" w:space="0" w:color="auto"/>
        <w:right w:val="none" w:sz="0" w:space="0" w:color="auto"/>
      </w:divBdr>
    </w:div>
    <w:div w:id="1839537413">
      <w:bodyDiv w:val="1"/>
      <w:marLeft w:val="0"/>
      <w:marRight w:val="0"/>
      <w:marTop w:val="0"/>
      <w:marBottom w:val="0"/>
      <w:divBdr>
        <w:top w:val="none" w:sz="0" w:space="0" w:color="auto"/>
        <w:left w:val="none" w:sz="0" w:space="0" w:color="auto"/>
        <w:bottom w:val="none" w:sz="0" w:space="0" w:color="auto"/>
        <w:right w:val="none" w:sz="0" w:space="0" w:color="auto"/>
      </w:divBdr>
    </w:div>
    <w:div w:id="1877111254">
      <w:bodyDiv w:val="1"/>
      <w:marLeft w:val="0"/>
      <w:marRight w:val="0"/>
      <w:marTop w:val="0"/>
      <w:marBottom w:val="0"/>
      <w:divBdr>
        <w:top w:val="none" w:sz="0" w:space="0" w:color="auto"/>
        <w:left w:val="none" w:sz="0" w:space="0" w:color="auto"/>
        <w:bottom w:val="none" w:sz="0" w:space="0" w:color="auto"/>
        <w:right w:val="none" w:sz="0" w:space="0" w:color="auto"/>
      </w:divBdr>
    </w:div>
    <w:div w:id="1887373775">
      <w:bodyDiv w:val="1"/>
      <w:marLeft w:val="0"/>
      <w:marRight w:val="0"/>
      <w:marTop w:val="0"/>
      <w:marBottom w:val="0"/>
      <w:divBdr>
        <w:top w:val="none" w:sz="0" w:space="0" w:color="auto"/>
        <w:left w:val="none" w:sz="0" w:space="0" w:color="auto"/>
        <w:bottom w:val="none" w:sz="0" w:space="0" w:color="auto"/>
        <w:right w:val="none" w:sz="0" w:space="0" w:color="auto"/>
      </w:divBdr>
    </w:div>
    <w:div w:id="1929389969">
      <w:bodyDiv w:val="1"/>
      <w:marLeft w:val="0"/>
      <w:marRight w:val="0"/>
      <w:marTop w:val="0"/>
      <w:marBottom w:val="0"/>
      <w:divBdr>
        <w:top w:val="none" w:sz="0" w:space="0" w:color="auto"/>
        <w:left w:val="none" w:sz="0" w:space="0" w:color="auto"/>
        <w:bottom w:val="none" w:sz="0" w:space="0" w:color="auto"/>
        <w:right w:val="none" w:sz="0" w:space="0" w:color="auto"/>
      </w:divBdr>
    </w:div>
    <w:div w:id="1945264072">
      <w:bodyDiv w:val="1"/>
      <w:marLeft w:val="0"/>
      <w:marRight w:val="0"/>
      <w:marTop w:val="0"/>
      <w:marBottom w:val="0"/>
      <w:divBdr>
        <w:top w:val="none" w:sz="0" w:space="0" w:color="auto"/>
        <w:left w:val="none" w:sz="0" w:space="0" w:color="auto"/>
        <w:bottom w:val="none" w:sz="0" w:space="0" w:color="auto"/>
        <w:right w:val="none" w:sz="0" w:space="0" w:color="auto"/>
      </w:divBdr>
    </w:div>
    <w:div w:id="1955746758">
      <w:bodyDiv w:val="1"/>
      <w:marLeft w:val="0"/>
      <w:marRight w:val="0"/>
      <w:marTop w:val="0"/>
      <w:marBottom w:val="0"/>
      <w:divBdr>
        <w:top w:val="none" w:sz="0" w:space="0" w:color="auto"/>
        <w:left w:val="none" w:sz="0" w:space="0" w:color="auto"/>
        <w:bottom w:val="none" w:sz="0" w:space="0" w:color="auto"/>
        <w:right w:val="none" w:sz="0" w:space="0" w:color="auto"/>
      </w:divBdr>
    </w:div>
    <w:div w:id="2016106928">
      <w:bodyDiv w:val="1"/>
      <w:marLeft w:val="0"/>
      <w:marRight w:val="0"/>
      <w:marTop w:val="0"/>
      <w:marBottom w:val="0"/>
      <w:divBdr>
        <w:top w:val="none" w:sz="0" w:space="0" w:color="auto"/>
        <w:left w:val="none" w:sz="0" w:space="0" w:color="auto"/>
        <w:bottom w:val="none" w:sz="0" w:space="0" w:color="auto"/>
        <w:right w:val="none" w:sz="0" w:space="0" w:color="auto"/>
      </w:divBdr>
    </w:div>
    <w:div w:id="2027706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10.26.24.36/&#65292;&#24182;&#36890;&#306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D316F-29F4-4A9E-A88C-04148686C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7</Pages>
  <Words>866</Words>
  <Characters>4942</Characters>
  <Application>Microsoft Office Word</Application>
  <DocSecurity>0</DocSecurity>
  <Lines>41</Lines>
  <Paragraphs>11</Paragraphs>
  <ScaleCrop>false</ScaleCrop>
  <Company>ofo</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Submission Date (yyyy-mm-dd):</dc:title>
  <dc:subject/>
  <dc:creator>韩文钦</dc:creator>
  <cp:keywords/>
  <cp:lastModifiedBy>User</cp:lastModifiedBy>
  <cp:revision>1</cp:revision>
  <cp:lastPrinted>2008-12-09T08:31:00Z</cp:lastPrinted>
  <dcterms:created xsi:type="dcterms:W3CDTF">2019-08-16T05:32:00Z</dcterms:created>
  <dcterms:modified xsi:type="dcterms:W3CDTF">2021-10-04T07:49:00Z</dcterms:modified>
</cp:coreProperties>
</file>