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7A2806" w14:textId="59CCB92A" w:rsidR="00B53DDC" w:rsidRDefault="00DA11B7">
      <w:r>
        <w:rPr>
          <w:rFonts w:hint="eastAsia"/>
        </w:rPr>
        <w:t>服务商对客户的需求总结</w:t>
      </w:r>
    </w:p>
    <w:p w14:paraId="7D7051AB" w14:textId="77777777" w:rsidR="00DA11B7" w:rsidRPr="00DA11B7" w:rsidRDefault="00DA11B7" w:rsidP="00DA11B7">
      <w:pPr>
        <w:widowControl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客户核心痛点：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1.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订单全程靠人盯，节点容易遗漏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从意向金到交付有近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10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个关键节点（出图、量房、下单、拆单确认、灯带下单、送货、安装），全部靠人工记录和口头提醒，节点一多就容易漏、容易延误，没有系统性的超期预警。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2.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多角色协作没有统一视图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销售、设计师、量房人、安装督导各管一段，没有一张表能让所有人清楚地看到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这个订单现在到哪一步了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，信息传递靠群发消息，容易断档。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3.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售后问题追责不清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安装后客户反馈问题，问题归类、责任认定（是量尺错了、工厂生产问题、还是安装失误）没有系统记录，责任划分靠人工判断，纠纷多、效率低。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4.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每笔订单成本核算复杂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一笔订单涉及：运营成本、售后费用、垃圾清理费、进店礼、小红书推广费、外协量尺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画图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拆单费、各岗位提成（设计师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量尺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下单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安装督导）、平台费、刷卡手续费等近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20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项费用，全靠手工填写汇总，财务核算效率极低，且容易漏项。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5.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收款状态看不清，资金回收滞后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四阶段收款（意向金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转定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确单款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尾款）分散记录，没有统一的实收金额汇总视图，无法快速掌握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哪些订单还有尾款没收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总应收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vs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实收的缺口是多少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6.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售后周期长、完结率没有数据支撑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售后问题从开单到完结天数没有追踪，是否补单、补单进度、是否已送货、是否完结全靠人工记忆，管理层无法掌握售后整体状况。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客户要解决的问题及期望达到的效果：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①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销售订单全程追踪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从意向金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一稿出图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转定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量房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确单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下单工厂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拆单确认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灯带下单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送货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安装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尾款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→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售后完结，每个节点的时间、凭证、执行人统一记录，关键节点自动提醒超期。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②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交付进度协同管理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销售订单与交付订单双表联动，安装督导员、设计师、销售员共用一个视图，随时知道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送货了没、安装了没、灯带有没有下单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"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③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售后问题结构化管理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售后问题要能按订单追溯，能归类（量尺问题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工厂问题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/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安装问题）、能认定责任人、能跟踪补单和完结状态。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④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每笔订单成本一键汇总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 xml:space="preserve"> </w:t>
      </w:r>
      <w:r w:rsidRPr="00DA11B7"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  <w:t>所有费用项逐笔录入后自动合计，财务可以按订单维度快速核算成本，配合实收金额反推每单利润。</w:t>
      </w:r>
    </w:p>
    <w:p w14:paraId="58FA0A2D" w14:textId="77777777" w:rsidR="00DA11B7" w:rsidRPr="00DA11B7" w:rsidRDefault="00DA11B7" w:rsidP="00DA11B7">
      <w:pPr>
        <w:widowControl/>
        <w:shd w:val="clear" w:color="auto" w:fill="FFFFFF"/>
        <w:spacing w:after="0" w:line="300" w:lineRule="atLeast"/>
        <w:rPr>
          <w:rFonts w:ascii="PingFang SC" w:eastAsia="宋体" w:hAnsi="PingFang SC" w:cs="宋体"/>
          <w:color w:val="10141A"/>
          <w:kern w:val="0"/>
          <w:sz w:val="21"/>
          <w:szCs w:val="21"/>
          <w14:ligatures w14:val="none"/>
        </w:rPr>
      </w:pPr>
    </w:p>
    <w:p w14:paraId="784226D1" w14:textId="5AD4D55F" w:rsidR="00DA11B7" w:rsidRDefault="00DA11B7">
      <w:r>
        <w:rPr>
          <w:rFonts w:hint="eastAsia"/>
        </w:rPr>
        <w:t>服务商对客户交付物智能表格内容的说明</w:t>
      </w:r>
    </w:p>
    <w:p w14:paraId="5AC498FF" w14:textId="6F875F07" w:rsidR="00DA11B7" w:rsidRPr="00DA11B7" w:rsidRDefault="00DA11B7">
      <w:pPr>
        <w:rPr>
          <w:rFonts w:hint="eastAsia"/>
        </w:rPr>
      </w:pP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一、销售订单明细表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场景说明：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这是整个系统的核心主表，覆盖一笔订单从客户付意向金到售后完结的全生命周期。按收款阶段拆分为意向金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→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转定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→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确单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→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尾款四段，每段记录实付金额、凭证图片、时间节点，并内置超期自动提醒（一稿出图超期、下单超期、拆单确认超期、灯带下单超期、交付截止日超期）。同时汇总售后状态：是否完结、已完结数量、未完结数量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使用角色：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销售员（录入订单、更新收款凭证）、设计师（更新出图时间）、量房人（上传量尺照片）、管理层（查看整体订单状态与收款进度）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二、交付订单明细表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场景说明：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聚焦订单从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"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工厂下单完成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"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到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"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安装完毕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"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的交付执行阶段。记录交货时间、灯带是否下单、是否送货与送货时间、付尾款时间、第一次安装情况及安装时间。与销售订单通过订单编号关联，让安装督导员有独立的工作视图，不必在主表中翻找。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使用角色：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安装督导员（更新送货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安装状态）、销售员（确认尾款与交付节点）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三、售后订单明细表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场景说明：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专门处理安装完成后的售后问题，每条售后记录关联对应的销售订单。记录问题统计数量、问题归类（量尺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工厂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安装等问题类型）、责任人认定，以及是否需要补单、补单工厂、补单时间、是否已送货补货、是否完结等跟进状态。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使用角色：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安装督导员（问题登记与跟进）、设计师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量房人（对应责任核实）、销售员（跟进客户满意度）、管理层（追责与成本分析）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四、财务订单明细表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场景说明：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以订单为维度归集所有成本费用，共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21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项费用字段，自动计算费用合计。费用类型分四类：一是运营类（运营成本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售后费用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垃圾清理费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进店礼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小红书推广费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客户维系费）；二是外协类（外协量尺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外协画图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拆单费用）；三是提成类（转介绍费用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设计师提成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设计师量尺提成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外协下单提成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安装督导提成）；四是平台类（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3%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平台费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刷卡手续费）。配合销售订单的实收总金额，可核算每单利润。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使用角色：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财务（录入各项费用、核对利润）、管理层（按单分析成本结构）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五、工作流程表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场景说明：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作为整套系统的操作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SOP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，定义每个流程节点的操作内容、对应操作的工作表、订单状态的变更，以及需要通知哪些角色（销售员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设计师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量房人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/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安装督导）。帮助团队成员明确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"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在哪个节点、该做什么、去哪张表操作、完成后通知谁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"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，降低新人上手门槛，减少信息遗漏。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使用角色：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 xml:space="preserve"> </w:t>
      </w:r>
      <w:r>
        <w:rPr>
          <w:rStyle w:val="text-item"/>
          <w:rFonts w:ascii="PingFang SC" w:hAnsi="PingFang SC"/>
          <w:color w:val="10141A"/>
          <w:sz w:val="21"/>
          <w:szCs w:val="21"/>
          <w:shd w:val="clear" w:color="auto" w:fill="FFFFFF"/>
        </w:rPr>
        <w:t>全体成员参考，管理层维护更新</w:t>
      </w:r>
    </w:p>
    <w:sectPr w:rsidR="00DA11B7" w:rsidRPr="00DA11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ingFang SC">
    <w:altName w:val="Cambria"/>
    <w:panose1 w:val="020B04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1B7"/>
    <w:rsid w:val="00975608"/>
    <w:rsid w:val="00B32AF9"/>
    <w:rsid w:val="00B53DDC"/>
    <w:rsid w:val="00DA11B7"/>
    <w:rsid w:val="00DA4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7ECE1"/>
  <w15:chartTrackingRefBased/>
  <w15:docId w15:val="{51B4AC88-F379-B246-940E-0FD9B0C92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A11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A11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A11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A11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A11B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A11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A11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A11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A11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11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A11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A11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A11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A11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A11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A11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A11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A11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A11B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A11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A11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A11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A11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A11B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A11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A11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A11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A11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A11B7"/>
    <w:rPr>
      <w:b/>
      <w:bCs/>
      <w:smallCaps/>
      <w:color w:val="0F4761" w:themeColor="accent1" w:themeShade="BF"/>
      <w:spacing w:val="5"/>
    </w:rPr>
  </w:style>
  <w:style w:type="character" w:customStyle="1" w:styleId="text-item">
    <w:name w:val="text-item"/>
    <w:basedOn w:val="a0"/>
    <w:rsid w:val="00DA11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282</Words>
  <Characters>1610</Characters>
  <Application>Microsoft Office Word</Application>
  <DocSecurity>0</DocSecurity>
  <Lines>13</Lines>
  <Paragraphs>3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T137429</dc:creator>
  <cp:keywords/>
  <dc:description/>
  <cp:lastModifiedBy>T137429</cp:lastModifiedBy>
  <cp:revision>1</cp:revision>
  <dcterms:created xsi:type="dcterms:W3CDTF">2026-05-13T13:38:00Z</dcterms:created>
  <dcterms:modified xsi:type="dcterms:W3CDTF">2026-05-13T13:40:00Z</dcterms:modified>
</cp:coreProperties>
</file>