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9173A" w14:textId="573AD3EE" w:rsidR="00B53DDC" w:rsidRDefault="00352F29">
      <w:r>
        <w:rPr>
          <w:rFonts w:hint="eastAsia"/>
        </w:rPr>
        <w:t>服务商需求总结</w:t>
      </w:r>
    </w:p>
    <w:p w14:paraId="0AF0107D" w14:textId="25C1F6B5" w:rsidR="00352F29" w:rsidRPr="00352F29" w:rsidRDefault="00352F29" w:rsidP="00352F29">
      <w:pPr>
        <w:pStyle w:val="a9"/>
        <w:numPr>
          <w:ilvl w:val="0"/>
          <w:numId w:val="1"/>
        </w:numP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</w:pPr>
      <w:r w:rsidRPr="00352F29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客户痛点：打样</w:t>
      </w:r>
      <w:r w:rsidRPr="00352F29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/ </w:t>
      </w:r>
      <w:r w:rsidRPr="00352F29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订单流程分散，信息靠线下传递，进度难追溯、易遗漏；多环节跨部门协同（业务</w:t>
      </w:r>
      <w:r w:rsidRPr="00352F29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/ </w:t>
      </w:r>
      <w:r w:rsidRPr="00352F29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跟开</w:t>
      </w:r>
      <w:r w:rsidRPr="00352F29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/ </w:t>
      </w:r>
      <w:r w:rsidRPr="00352F29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质检）无统一管理，打样</w:t>
      </w:r>
      <w:r w:rsidRPr="00352F29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/ </w:t>
      </w:r>
      <w:r w:rsidRPr="00352F29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验样</w:t>
      </w:r>
      <w:r w:rsidRPr="00352F29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/ </w:t>
      </w:r>
      <w:r w:rsidRPr="00352F29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验货数据不集中，易出现沟通偏差与效率损耗。</w:t>
      </w:r>
      <w:r w:rsidRPr="00352F29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2.</w:t>
      </w:r>
      <w:r w:rsidRPr="00352F29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要解决的问题：打样全流程（申请、沟通、制作、验样、寄样）与订单全流程（下单、排期、质检、出运）的线上化、标准化管控，打通跨部门信息传递，消除流程断点。</w:t>
      </w:r>
      <w:r w:rsidRPr="00352F29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3.</w:t>
      </w:r>
      <w:r w:rsidRPr="00352F29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期望达到的效果：实现打样</w:t>
      </w:r>
      <w:r w:rsidRPr="00352F29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/ </w:t>
      </w:r>
      <w:r w:rsidRPr="00352F29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订单全流程可视化追踪，信息集中存档，减少沟通成本，提升打样与订单交付效率，同时沉淀验样</w:t>
      </w:r>
      <w:r w:rsidRPr="00352F29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/ </w:t>
      </w:r>
      <w:r w:rsidRPr="00352F29"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验货数据，降低出错风险。</w:t>
      </w:r>
    </w:p>
    <w:p w14:paraId="23A255CA" w14:textId="77777777" w:rsidR="00352F29" w:rsidRDefault="00352F29" w:rsidP="00352F29"/>
    <w:p w14:paraId="38AAD96B" w14:textId="03CD5A39" w:rsidR="00352F29" w:rsidRDefault="00352F29" w:rsidP="00352F29">
      <w:r>
        <w:rPr>
          <w:rFonts w:hint="eastAsia"/>
        </w:rPr>
        <w:t>服务商对交付物的智能表格的描述</w:t>
      </w:r>
    </w:p>
    <w:p w14:paraId="519C6669" w14:textId="77777777" w:rsidR="00352F29" w:rsidRPr="00352F29" w:rsidRDefault="00352F29" w:rsidP="00352F29">
      <w:pPr>
        <w:widowControl/>
        <w:spacing w:after="0" w:line="300" w:lineRule="atLeast"/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</w:pPr>
      <w:r w:rsidRPr="00352F2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打样管理表</w:t>
      </w:r>
      <w:r w:rsidRPr="00352F2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 - </w:t>
      </w:r>
      <w:r w:rsidRPr="00352F2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用于登记客户打样基础信息、打样进度、</w:t>
      </w:r>
      <w:r w:rsidRPr="00352F2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QA </w:t>
      </w:r>
      <w:r w:rsidRPr="00352F2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验样及寄样全流程，使用对象为业务、跟单、</w:t>
      </w:r>
      <w:r w:rsidRPr="00352F2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QA </w:t>
      </w:r>
      <w:r w:rsidRPr="00352F2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质检</w:t>
      </w:r>
      <w:r w:rsidRPr="00352F2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 </w:t>
      </w:r>
      <w:r w:rsidRPr="00352F2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订单管理表</w:t>
      </w:r>
      <w:r w:rsidRPr="00352F2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 - </w:t>
      </w:r>
      <w:r w:rsidRPr="00352F2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用于记录订单基础资料、生产进度、</w:t>
      </w:r>
      <w:r w:rsidRPr="00352F2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PP </w:t>
      </w:r>
      <w:r w:rsidRPr="00352F2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会议、各环节质检、船务出运及订单完成率管控，使用对象为业务、跟单、</w:t>
      </w:r>
      <w:r w:rsidRPr="00352F2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QA </w:t>
      </w:r>
      <w:r w:rsidRPr="00352F29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质检、船务</w:t>
      </w:r>
    </w:p>
    <w:p w14:paraId="7811B5AA" w14:textId="77777777" w:rsidR="00352F29" w:rsidRPr="00352F29" w:rsidRDefault="00352F29" w:rsidP="00352F29">
      <w:pPr>
        <w:widowControl/>
        <w:shd w:val="clear" w:color="auto" w:fill="FFFFFF"/>
        <w:spacing w:after="0" w:line="300" w:lineRule="atLeast"/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</w:pPr>
    </w:p>
    <w:p w14:paraId="57AFC11B" w14:textId="77777777" w:rsidR="00352F29" w:rsidRPr="00352F29" w:rsidRDefault="00352F29" w:rsidP="00352F29">
      <w:pPr>
        <w:rPr>
          <w:rFonts w:hint="eastAsia"/>
        </w:rPr>
      </w:pPr>
    </w:p>
    <w:sectPr w:rsidR="00352F29" w:rsidRPr="00352F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ingFang SC">
    <w:altName w:val="Cambria"/>
    <w:panose1 w:val="020B04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247E8"/>
    <w:multiLevelType w:val="hybridMultilevel"/>
    <w:tmpl w:val="C448B820"/>
    <w:lvl w:ilvl="0" w:tplc="A34883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32899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F29"/>
    <w:rsid w:val="00352F29"/>
    <w:rsid w:val="00975608"/>
    <w:rsid w:val="00B32AF9"/>
    <w:rsid w:val="00B53DDC"/>
    <w:rsid w:val="00DA4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D694F2"/>
  <w15:chartTrackingRefBased/>
  <w15:docId w15:val="{344E623F-F555-4043-8EA6-CC06131EF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52F2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2F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2F2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2F2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2F2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2F2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2F2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2F2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2F2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52F2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52F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52F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52F2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52F2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52F2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52F2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52F2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52F2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52F2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52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2F2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52F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2F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52F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2F2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2F2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2F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52F2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52F29"/>
    <w:rPr>
      <w:b/>
      <w:bCs/>
      <w:smallCaps/>
      <w:color w:val="0F4761" w:themeColor="accent1" w:themeShade="BF"/>
      <w:spacing w:val="5"/>
    </w:rPr>
  </w:style>
  <w:style w:type="character" w:customStyle="1" w:styleId="text-item">
    <w:name w:val="text-item"/>
    <w:basedOn w:val="a0"/>
    <w:rsid w:val="00352F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T137429</dc:creator>
  <cp:keywords/>
  <dc:description/>
  <cp:lastModifiedBy>T137429</cp:lastModifiedBy>
  <cp:revision>1</cp:revision>
  <dcterms:created xsi:type="dcterms:W3CDTF">2026-05-22T06:48:00Z</dcterms:created>
  <dcterms:modified xsi:type="dcterms:W3CDTF">2026-05-22T06:50:00Z</dcterms:modified>
</cp:coreProperties>
</file>