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i w:val="false"/>
          <w:strike w:val="false"/>
          <w:spacing w:val="0"/>
          <w:u w:val="none"/>
        </w:rPr>
        <w:t>【智能纪要】【贝尔高林】智能表搭建沟通</w:t>
      </w:r>
    </w:p>
    <w:p>
      <w:pPr>
        <w:pStyle w:val="v8lk0t"/>
        <w:pBdr>
          <w:bottom/>
        </w:pBdr>
        <w:ind w:left="0"/>
        <w:rPr/>
      </w:pPr>
      <w:r>
        <w:rPr/>
        <w:t>一</w:t>
      </w:r>
      <w:r>
        <w:rPr/>
        <w:t>、</w:t>
      </w:r>
      <w:r>
        <w:rPr/>
        <w:t>概览</w:t>
      </w:r>
    </w:p>
    <w:tbl>
      <w:tblPr>
        <w:tblStyle w:val="9s9c75"/>
        <w:tblLayout w:type="fixed"/>
        <w:tblLook/>
      </w:tblPr>
      <w:tblGrid>
        <w:gridCol w:w="1485"/>
        <w:gridCol w:w="7380"/>
      </w:tblGrid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会议主题：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【贝尔高林】智能表搭建沟通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会议时间：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2026年04月23日 14:30-15:30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color w:val="A5A5A5"/>
              </w:rPr>
            </w:pPr>
            <w:r>
              <w:rPr>
                <w:b/>
              </w:rPr>
              <w:t>参会人：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MENTION_WXWORK at-1776930758555-1688851661055208 1688851661055208 1688851661055208 w3_AOgA5AZVAGsCN7lj65ClAQY6c1V0s</w:instrText>
            </w:r>
            <w:r>
              <w:rPr/>
              <w:fldChar w:fldCharType="separate"/>
            </w:r>
            <w:r>
              <w:rPr/>
              <w:t>@徐伦(徐伦·微盛AI)</w:t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>MENTION_WXWORK at-1776930758556-1688851684824287 1688851684824287 1688851661055208 w3_AOgA5AZVAGsCN7lj65ClAQY6c1V0s</w:instrText>
            </w:r>
            <w:r>
              <w:rPr/>
              <w:fldChar w:fldCharType="separate"/>
            </w:r>
            <w:r>
              <w:rPr/>
              <w:t>@云丽(云丽·微盛AI)</w:t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>MENTION_WXWORK at-1776930758556-1688854750815903 1688854750815903 1688851661055208 w3_AOgA5AZVAGsCN7lj65ClAQY6c1V0s</w:instrText>
            </w:r>
            <w:r>
              <w:rPr/>
              <w:fldChar w:fldCharType="separate"/>
            </w:r>
            <w:r>
              <w:rPr/>
              <w:t>@John W. TAN</w:t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>MENTION_WXWORK at-1776930758557-1688850095010850 1688850095010850 1688851661055208 w3_AOgA5AZVAGsCN7lj65ClAQY6c1V0s</w:instrText>
            </w:r>
            <w:r>
              <w:rPr/>
              <w:fldChar w:fldCharType="separate"/>
            </w:r>
            <w:r>
              <w:rPr/>
              <w:t>@King Paolo P. LOOC</w:t>
            </w:r>
            <w:r>
              <w:rPr/>
              <w:fldChar w:fldCharType="end"/>
            </w:r>
          </w:p>
        </w:tc>
      </w:tr>
      <w:tr>
        <w:trPr>
          <w:wBefore/>
          <w:trHeight w:val="492"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b/>
              </w:rPr>
            </w:pPr>
            <w:r>
              <w:rPr>
                <w:b/>
              </w:rPr>
              <w:t>云录制：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>
                <w:rStyle w:val="0axjoe"/>
              </w:rPr>
              <w:instrText xml:space="preserve">HYPERLINK https://meeting.tencent.com/wework/cloud-record/share?id=5e48fb7e-5fb0-40df-9781-d06629abc38c&amp;hide_more_btn=true normalLink \tdkey 472vxx \tdfn https%3A//meeting.tencent.com/wework/cloud-record/share%3Fid%3D5e48fb7e-5fb0-40df-9781-d06629abc38c%26hide_more_btn%3Dtrue \tdlt inline \tdindr 0 \tdsub normalLink </w:instrText>
            </w:r>
            <w:r>
              <w:rPr/>
              <w:fldChar w:fldCharType="separate"/>
            </w:r>
            <w:r>
              <w:rPr>
                <w:rStyle w:val="0axjoe"/>
              </w:rPr>
              <w:t>【贝尔高林】智能表搭建沟通</w:t>
            </w:r>
            <w:r>
              <w:rPr/>
              <w:fldChar w:fldCharType="end"/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二</w:t>
      </w:r>
      <w:r>
        <w:rPr/>
        <w:t>、</w:t>
      </w:r>
      <w:r>
        <w:rPr/>
        <w:t>智能总结</w:t>
      </w:r>
    </w:p>
    <w:p>
      <w:pPr>
        <w:pStyle w:val="ablt93"/>
        <w:numPr/>
        <w:pBdr/>
        <w:ind w:left="0"/>
        <w:rPr/>
      </w:pPr>
      <w:r>
        <w:rPr/>
        <w:t>讨论了智能表格在项目管理中的应用，包括项目身份、项目节点、项目状态等字段。同时，也讨论了如何通过实时翻译功能解决跨国团队沟通问题。此外，还讨论了关于项目进度、人力占比、财务数据等方面的内容，并对智能表格的设计进行了深入探讨。在讨论过程中，参会者提出了一些关于表格结构、数据来源、权限控制等方面的问题，并对这些问题进行了详细的解答。最后，大家一致认为，智能表格在项目管理中具有很大的应用潜力，可以有效地提高项目管理的效率和透明度。</w:t>
      </w:r>
    </w:p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三</w:t>
      </w:r>
      <w:r>
        <w:rPr/>
        <w:t>、</w:t>
      </w:r>
      <w:r>
        <w:rPr/>
        <w:t>会议摘要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>这是一场关于智能表格系统优化的项目讨论会。会议围绕如何利用智能表格改进项目管理流程展开，重点讨论了表格结构设计、多语言支持、人力分配与财务追踪等功能模块的优化需求。参会人员就系统自动化提醒、数据权限控制、人力投入计算方式等具体问题进行了深入交流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 xml:space="preserve">● </w:t>
      </w:r>
      <w:r>
        <w:rPr>
          <w:b/>
          <w:color w:val="000000"/>
        </w:rPr>
        <w:t xml:space="preserve"> 项目管理智能表格介绍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介绍了基于Excel的项目管理表升级为智能表格的demo，主要包含项目总表（project master）、任务安排表（task schedule）、财务追踪表（payment tracker）等模块。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项目总表包含项目编号、名称、状态、时间线、财务信息等字段，并支持自动高亮风险项目。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 xml:space="preserve">    ୦ 财务部分包含开票金额、回款进度、预计回款时间等，支持自动计算和提醒功能。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i w:val="false"/>
          <w:strike w:val="false"/>
          <w:color w:val="000000"/>
          <w:u w:val="none"/>
        </w:rPr>
        <w:t xml:space="preserve">● </w:t>
      </w:r>
      <w:r>
        <w:rPr>
          <w:b/>
          <w:color w:val="000000"/>
        </w:rPr>
        <w:t xml:space="preserve"> 人力管理功能讨论</w:t>
      </w:r>
    </w:p>
    <w:p>
      <w:pPr>
        <w:rPr/>
      </w:pPr>
      <w:r>
        <w:rPr>
          <w:color w:val="000000"/>
        </w:rPr>
        <w:t xml:space="preserve">    ୦ 任务安排表可显示各成员在不同任务中的人力投入占比（当前为百分比，后续将改为小时制），并自动计算总人力负荷。</w:t>
      </w:r>
    </w:p>
    <w:p>
      <w:pPr>
        <w:rPr/>
      </w:pPr>
      <w:r>
        <w:rPr>
          <w:color w:val="000000"/>
        </w:rPr>
        <w:t xml:space="preserve">    ୦ 当成员人力负荷超过50%时会触发告警提示，便于团队负责人调整任务分配。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 xml:space="preserve">    ୦ 支持按区域（如越南办公室、香港办公室）筛选和查看人力分配情况。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>●  财务流程优化</w:t>
      </w:r>
    </w:p>
    <w:p>
      <w:pPr>
        <w:rPr/>
      </w:pPr>
      <w:r>
        <w:rPr>
          <w:b w:val="false"/>
          <w:color w:val="000000"/>
        </w:rPr>
        <w:t xml:space="preserve">    ୦ 将增加开票提醒功能，根据项目阶段自动触发开票通知（如概念设计阶段结束后需开票）。</w:t>
      </w:r>
    </w:p>
    <w:p>
      <w:pPr>
        <w:rPr/>
      </w:pPr>
      <w:r>
        <w:rPr>
          <w:b w:val="false"/>
          <w:color w:val="000000"/>
        </w:rPr>
        <w:t xml:space="preserve">    ୦ 支持多币种（人民币/港币/美元）记录和汇率换算功能，财务人员可定期更新汇率表。</w:t>
      </w:r>
    </w:p>
    <w:p>
      <w:pPr>
        <w:pStyle w:val="ablt93"/>
        <w:numPr/>
        <w:pBdr/>
        <w:ind w:left="0"/>
        <w:rPr>
          <w:b w:val="false"/>
          <w:color w:val="000000"/>
        </w:rPr>
      </w:pPr>
      <w:r>
        <w:rPr>
          <w:b w:val="false"/>
          <w:color w:val="000000"/>
        </w:rPr>
        <w:t xml:space="preserve">    ୦ 合同金额等敏感财务信息将设置权限控制，仅限特定人员查看。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i w:val="false"/>
          <w:strike w:val="false"/>
          <w:color w:val="000000"/>
          <w:u w:val="none"/>
        </w:rPr>
        <w:t xml:space="preserve">● </w:t>
      </w:r>
      <w:r>
        <w:rPr>
          <w:b/>
          <w:color w:val="000000"/>
        </w:rPr>
        <w:t xml:space="preserve"> 系统功能改进方向</w:t>
      </w:r>
    </w:p>
    <w:p>
      <w:pPr>
        <w:rPr/>
      </w:pPr>
      <w:r>
        <w:rPr>
          <w:color w:val="000000"/>
        </w:rPr>
        <w:t xml:space="preserve">    ୦ 项目编号将同时支持营销阶段的P编号和财务阶段的Project编号两种标识。</w:t>
      </w:r>
    </w:p>
    <w:p>
      <w:pPr>
        <w:rPr/>
      </w:pPr>
      <w:r>
        <w:rPr>
          <w:color w:val="000000"/>
        </w:rPr>
        <w:t xml:space="preserve">    ୦ 界面语言支持中英文切换（系统字段自动切换，手动录入字段需统一语言）。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 xml:space="preserve">    ୦ 计划通过企业微信机器人实现任务状态更新，减少人工填表操作。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>●  数据分析需求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将增加项目成本分析功能，通过投入人天数和基础薪资计算项目人力成本。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 xml:space="preserve">    ୦ 支持定期（半年/年）生成项目超支预警报告，对比实际投入与预算。</w:t>
      </w:r>
    </w:p>
    <w:p>
      <w:pPr>
        <w:pStyle w:val="ablt93"/>
        <w:numPr/>
        <w:pBdr/>
        <w:ind w:left="0"/>
        <w:rPr>
          <w:b w:val="false"/>
          <w:color w:val="000000"/>
        </w:rPr>
      </w:pPr>
    </w:p>
    <w:p>
      <w:pPr>
        <w:pStyle w:val="v8lk0t"/>
        <w:pBdr>
          <w:bottom/>
        </w:pBdr>
        <w:ind w:left="0"/>
        <w:rPr/>
      </w:pPr>
      <w:r>
        <w:rPr/>
        <w:t>四</w:t>
      </w:r>
      <w:r>
        <w:rPr/>
        <w:t>、</w:t>
      </w:r>
      <w:r>
        <w:rPr/>
        <w:t>会议待办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在会后优化项目表结构，收集同事的反馈和建议以便更好地投入实际使用</w:t>
      </w:r>
    </w:p>
    <w:p>
      <w:pPr>
        <w:pStyle w:val="ablt93"/>
        <w:numPr>
          <w:ilvl w:val="0"/>
          <w:numId w:val="1"/>
        </w:numPr>
        <w:pBdr/>
        <w:ind w:left="336"/>
        <w:rPr/>
      </w:pPr>
      <w:r>
        <w:rPr/>
        <w:t>在项目总表中添加开票和回款提醒功能，以便根据项目进度自动触发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生成一个汇率表以便在系统中进行实时货币换算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在系统中实现自动切换语言功能，以便用户根据需要选择中文或英文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在群里同步红色字部分的内容，以便大家了解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测试企业微信智能机器人是否能在群里帮助填写表格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Adjust the allocation of project hours to accommodate changes in project duration and workload.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View the project schedule and adjust the workload and manpower allocation as needed to ensure project progress and cost control.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jc w:val="center"/>
        <w:rPr>
          <w:i w:val="false"/>
          <w:strike w:val="false"/>
          <w:color w:val="939393"/>
          <w:sz w:val="18"/>
          <w:u w:val="none"/>
        </w:rPr>
      </w:pPr>
      <w:r>
        <w:rPr>
          <w:i w:val="false"/>
          <w:strike w:val="false"/>
          <w:color w:val="939393"/>
          <w:sz w:val="18"/>
          <w:u w:val="none"/>
        </w:rPr>
        <w:t>— 以上内容由机器自动生成，仅供参考 —</w:t>
      </w:r>
    </w:p>
    <w:p>
      <w:pPr>
        <w:pStyle w:val="ablt93"/>
        <w:numPr/>
        <w:pBdr>
          <w:bottom w:val="dotted" w:color="010102" w:sz="8"/>
        </w:pBdr>
        <w:ind w:left="0"/>
        <w:jc w:val="left"/>
        <w:rPr>
          <w:color w:val="939393"/>
          <w:sz w:val="18"/>
        </w:rPr>
      </w:pPr>
    </w:p>
    <w:p>
      <w:pPr>
        <w:pStyle w:val="ablt93"/>
        <w:rPr/>
      </w:pPr>
    </w:p>
    <w:p>
      <w:pPr>
        <w:rPr/>
      </w:pPr>
    </w:p>
    <w:p>
      <w:pPr>
        <w:pStyle w:val="rdbvau"/>
        <w:numPr/>
        <w:jc w:val="left"/>
        <w:rPr/>
      </w:pPr>
      <w:r>
        <w:rPr>
          <w:i w:val="false"/>
          <w:strike w:val="false"/>
          <w:spacing w:val="0"/>
          <w:u w:val="none"/>
        </w:rPr>
        <w:t>【智能纪要】【贝尔高林】智能表搭建沟通</w:t>
      </w:r>
    </w:p>
    <w:p>
      <w:pPr>
        <w:pStyle w:val="v8lk0t"/>
        <w:pBdr>
          <w:bottom/>
        </w:pBdr>
        <w:ind w:left="0"/>
        <w:rPr/>
      </w:pPr>
      <w:r>
        <w:rPr/>
        <w:t>一</w:t>
      </w:r>
      <w:r>
        <w:rPr/>
        <w:t>、</w:t>
      </w:r>
      <w:r>
        <w:rPr/>
        <w:t>概览</w:t>
      </w:r>
    </w:p>
    <w:tbl>
      <w:tblPr>
        <w:tblStyle w:val="9s9c75"/>
        <w:tblLayout w:type="fixed"/>
        <w:tblLook/>
      </w:tblPr>
      <w:tblGrid>
        <w:gridCol w:w="1485"/>
        <w:gridCol w:w="7380"/>
      </w:tblGrid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会议主题：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【贝尔高林】智能表搭建沟通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会议时间：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2026年04月23日 14:30-15:30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color w:val="A5A5A5"/>
              </w:rPr>
            </w:pPr>
            <w:r>
              <w:rPr>
                <w:b/>
              </w:rPr>
              <w:t>参会人：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MENTION_WXWORK at-1776930750298-1688851661055208 1688851661055208 1688851661055208 w3_AOgA5AZVAGsCNLudWZ21GTxSV3Cpi</w:instrText>
            </w:r>
            <w:r>
              <w:rPr/>
              <w:fldChar w:fldCharType="separate"/>
            </w:r>
            <w:r>
              <w:rPr/>
              <w:t>@徐伦</w:t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>MENTION_WXWORK at-1776930750299-1688851684824287 1688851684824287 1688851661055208 w3_AOgA5AZVAGsCNLudWZ21GTxSV3Cpi</w:instrText>
            </w:r>
            <w:r>
              <w:rPr/>
              <w:fldChar w:fldCharType="separate"/>
            </w:r>
            <w:r>
              <w:rPr/>
              <w:t>@云丽</w:t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>MENTION_WXWORK at-1776930750300-1688854750815903 1688854750815903 1688851661055208 w3_AOgA5AZVAGsCNLudWZ21GTxSV3Cpi</w:instrText>
            </w:r>
            <w:r>
              <w:rPr/>
              <w:fldChar w:fldCharType="separate"/>
            </w:r>
            <w:r>
              <w:rPr/>
              <w:t>@John W. TAN</w:t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>MENTION_WXWORK at-1776930750300-1688850095010850 1688850095010850 1688851661055208 w3_AOgA5AZVAGsCNLudWZ21GTxSV3Cpi</w:instrText>
            </w:r>
            <w:r>
              <w:rPr/>
              <w:fldChar w:fldCharType="separate"/>
            </w:r>
            <w:r>
              <w:rPr/>
              <w:t>@King Paolo P. LOOC</w:t>
            </w:r>
            <w:r>
              <w:rPr/>
              <w:fldChar w:fldCharType="end"/>
            </w:r>
          </w:p>
        </w:tc>
      </w:tr>
      <w:tr>
        <w:trPr>
          <w:wBefore/>
          <w:trHeight w:val="492"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b/>
              </w:rPr>
            </w:pPr>
            <w:r>
              <w:rPr>
                <w:b/>
              </w:rPr>
              <w:t>文字转写</w:t>
            </w:r>
            <w:r>
              <w:rPr>
                <w:b/>
              </w:rPr>
              <w:t>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>
                <w:rStyle w:val="j0q14y"/>
              </w:rPr>
              <w:instrText xml:space="preserve">HYPERLINK https://meeting.tencent.com/wework/cloud-record/share?id=2bbb96ae-7dc0-48d7-9193-e0720d60a455&amp;hide_more_btn=true&amp;record_type=4 normalLink \tdkey ampq8y \tdfn https%3A//meeting.tencent.com/wework/cloud-record/share%3Fid%3D2bbb96ae-7dc0-48d7-9193-e0720d60a455%26hide_more_btn%3Dtrue%26record_type%3D4 \tdlt inline \tdindr 0 \tdsub normalLink </w:instrText>
            </w:r>
            <w:r>
              <w:rPr/>
              <w:fldChar w:fldCharType="separate"/>
            </w:r>
            <w:r>
              <w:rPr>
                <w:rStyle w:val="j0q14y"/>
              </w:rPr>
              <w:t>转写_【贝尔高林】智能表搭建沟通</w:t>
            </w:r>
            <w:r>
              <w:rPr/>
              <w:fldChar w:fldCharType="end"/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二</w:t>
      </w:r>
      <w:r>
        <w:rPr/>
        <w:t>、</w:t>
      </w:r>
      <w:r>
        <w:rPr/>
        <w:t>智能总结</w:t>
      </w:r>
    </w:p>
    <w:p>
      <w:pPr>
        <w:pStyle w:val="ablt93"/>
        <w:numPr/>
        <w:pBdr/>
        <w:ind w:left="0"/>
        <w:rPr/>
      </w:pPr>
      <w:r>
        <w:rPr/>
        <w:t>讨论了智能表格在项目管理中的应用，包括项目身份、项目节点、项目状态、阶段定义、财务回款进度等内容。同时，也探讨了如何通过实时翻译功能解决跨国团队沟通问题。此外，还讨论了关于项目人力分配、任务安排、项目进度跟踪等方面的问题，并对智能表格的优化方向进行了探讨。最后，会议决定根据讨论结果对智能表格进行小幅调整，并鼓励大家在使用过程中提出意见和建议。</w:t>
      </w:r>
    </w:p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三</w:t>
      </w:r>
      <w:r>
        <w:rPr/>
        <w:t>、</w:t>
      </w:r>
      <w:r>
        <w:rPr/>
        <w:t>会议摘要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>这是一场关于项目管理智能表格的演示与讨论会。会议主要展示了如何利用智能表格优化项目进度跟踪、人力分配和财务管理的流程。参会者就表格的功能设计、数据关联和权限控制等方面提出了问题和建议。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 xml:space="preserve">● </w:t>
      </w:r>
      <w:r>
        <w:rPr>
          <w:b/>
          <w:color w:val="000000"/>
        </w:rPr>
        <w:t xml:space="preserve"> 智能表格Demo介绍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徐先生介绍了基于Excel升级的智能表格Demo，用于项目管理，包含项目总览、任务分配、财务追踪等功能，支持多语言实时翻译。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项目总表（Project Master）包含项目编号、名称、时间线、状态、财务进度等字段，高风险项目会高亮显示。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财务模块支持开票金额、未回款金额、汇率换算（多币种），并可根据预计回款时间自动提醒。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 xml:space="preserve">    ୦ 人力分配模块支持按角色/区域筛选视图，员工可填写任务工作量百分比（后续改为小时制），系统自动计算总负荷并支持超负荷预警。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i w:val="false"/>
          <w:strike w:val="false"/>
          <w:color w:val="000000"/>
          <w:u w:val="none"/>
        </w:rPr>
        <w:t xml:space="preserve">● </w:t>
      </w:r>
      <w:r>
        <w:rPr>
          <w:b/>
          <w:color w:val="000000"/>
        </w:rPr>
        <w:t xml:space="preserve"> 关键功能讨论与优化</w:t>
      </w:r>
    </w:p>
    <w:p>
      <w:pPr>
        <w:rPr/>
      </w:pPr>
      <w:r>
        <w:rPr>
          <w:color w:val="000000"/>
        </w:rPr>
        <w:t xml:space="preserve">    ୦ 项目编号规则确认：每个项目保留Proposal Number（前期）和Project Number（财务生成），系统需同时支持两个编号字段。</w:t>
      </w:r>
    </w:p>
    <w:p>
      <w:pPr>
        <w:rPr/>
      </w:pPr>
      <w:r>
        <w:rPr>
          <w:color w:val="000000"/>
        </w:rPr>
        <w:t xml:space="preserve">    ୦ 任务进度提醒优化：计划通过企业微信机器人自动更新实际完成时间，避免人工填表；若不可行则需手动填写实际结束时间。</w:t>
      </w:r>
    </w:p>
    <w:p>
      <w:pPr>
        <w:rPr/>
      </w:pPr>
      <w:r>
        <w:rPr>
          <w:color w:val="000000"/>
        </w:rPr>
        <w:t xml:space="preserve">    ୦ 人力统计单位调整：将工作量占比（百分比）改为具体小时数，更精准反映资源投入。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 xml:space="preserve">    ୦ 权限控制：财务金额字段可设置分级查看权限，确保敏感数据仅特定人员可见。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>●  扩展需求与未来规划</w:t>
      </w:r>
    </w:p>
    <w:p>
      <w:pPr>
        <w:rPr/>
      </w:pPr>
      <w:r>
        <w:rPr>
          <w:b w:val="false"/>
          <w:color w:val="000000"/>
        </w:rPr>
        <w:t xml:space="preserve">    ୦ 成本监控：未来需增加项目人力成本与预算的对比功能，但薪资数据不直接纳入系统。</w:t>
      </w:r>
    </w:p>
    <w:p>
      <w:pPr>
        <w:rPr/>
      </w:pPr>
      <w:r>
        <w:rPr>
          <w:b w:val="false"/>
          <w:color w:val="000000"/>
        </w:rPr>
        <w:t xml:space="preserve">    ୦ 多区域项目支持：需解决同一项目在不同区域并行时，阶段进度和开票的独立追踪问题。</w:t>
      </w:r>
    </w:p>
    <w:p>
      <w:pPr>
        <w:pStyle w:val="ablt93"/>
        <w:numPr/>
        <w:pBdr/>
        <w:ind w:left="0"/>
        <w:rPr>
          <w:b w:val="false"/>
          <w:color w:val="000000"/>
        </w:rPr>
      </w:pPr>
      <w:r>
        <w:rPr>
          <w:b w:val="false"/>
          <w:color w:val="000000"/>
        </w:rPr>
        <w:t xml:space="preserve">    ୦ 数据分析：长期需积累数据以评估各类型项目的标准工时，优化资源分配策略。</w:t>
      </w:r>
    </w:p>
    <w:p>
      <w:pPr>
        <w:pStyle w:val="ablt93"/>
        <w:numPr/>
        <w:pBdr/>
        <w:ind w:left="0"/>
        <w:rPr>
          <w:b w:val="false"/>
          <w:color w:val="000000"/>
        </w:rPr>
      </w:pPr>
    </w:p>
    <w:p>
      <w:pPr>
        <w:pStyle w:val="v8lk0t"/>
        <w:pBdr>
          <w:bottom/>
        </w:pBdr>
        <w:ind w:left="0"/>
        <w:rPr/>
      </w:pPr>
      <w:r>
        <w:rPr/>
        <w:t>四</w:t>
      </w:r>
      <w:r>
        <w:rPr/>
        <w:t>、</w:t>
      </w:r>
      <w:r>
        <w:rPr/>
        <w:t>会议待办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在会后优化项目表结构，以便更好地投入实际使用</w:t>
      </w:r>
    </w:p>
    <w:p>
      <w:pPr>
        <w:pStyle w:val="ablt93"/>
        <w:numPr>
          <w:ilvl w:val="0"/>
          <w:numId w:val="1"/>
        </w:numPr>
        <w:pBdr/>
        <w:ind w:left="336"/>
        <w:rPr/>
      </w:pPr>
      <w:r>
        <w:rPr/>
        <w:t>在项目总表中添加支付提醒功能，以便根据项目进度自动提醒相关人员开票和回款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调整项目阶段预计时间以适应项目进度的变化，并在系统中更新时间节点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在项目设计阶段结束时，实现一个自动开票提醒功能以优化工作流程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测试企业微信智能机器人是否能够自动更新任务完成时间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调整项目时间分配表以使用小时而非百分比，并进行相应调整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根据今天沟通的内容，对表格进行小幅调整以便更好地反映项目情况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查看并解决会议中提到的录像问题，确保内容顺利传达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jc w:val="center"/>
        <w:rPr>
          <w:i w:val="false"/>
          <w:strike w:val="false"/>
          <w:color w:val="939393"/>
          <w:sz w:val="18"/>
          <w:u w:val="none"/>
        </w:rPr>
      </w:pPr>
      <w:r>
        <w:rPr>
          <w:i w:val="false"/>
          <w:strike w:val="false"/>
          <w:color w:val="939393"/>
          <w:sz w:val="18"/>
          <w:u w:val="none"/>
        </w:rPr>
        <w:t>— 以上内容由机器自动生成，仅供参考 —</w:t>
      </w:r>
    </w:p>
    <w:p>
      <w:pPr>
        <w:pStyle w:val="ablt93"/>
        <w:numPr/>
        <w:pBdr>
          <w:bottom w:val="none" w:color="010102" w:sz="8"/>
        </w:pBdr>
        <w:ind w:left="0"/>
        <w:jc w:val="left"/>
        <w:rPr>
          <w:color w:val="939393"/>
          <w:sz w:val="18"/>
        </w:rPr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"/>
      <w:lvlJc w:val="left"/>
      <w:pPr>
        <w:tabs/>
        <w:ind w:left="336" w:hanging="336"/>
      </w:pPr>
      <w:rPr>
        <w:rFonts w:hint="default" w:ascii="wingdings" w:hAnsi="wingdings" w:cs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v8lk0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0axjoe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vgdxp0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  <w:style w:type="table" w:styleId="9s9c75">
    <w:name w:val="Table Grid"/>
    <w:basedOn w:val="6eqb5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6eqb5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j0q14y">
    <w:name w:val="Hyperlink"/>
    <w:basedOn w:val="vgdxp0"/>
    <w:next w:val=""/>
    <w:uiPriority w:val="99"/>
    <w:unhideWhenUsed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2026-05-14T17:24:42Z</dcterms:created>
  <dcterms:modified xsi:type="dcterms:W3CDTF">2026-05-14T17:24:42Z</dcterms:modified>
</cp:coreProperties>
</file>