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172A"/>
          <w:sz w:val="44"/>
        </w:rPr>
        <w:t>企业微信定制开发需求确认 &amp; 方案设计表</w:t>
      </w:r>
    </w:p>
    <w:p>
      <w:pPr>
        <w:jc w:val="center"/>
      </w:pPr>
      <w:r>
        <w:rPr>
          <w:rFonts w:ascii="Microsoft YaHei" w:hAnsi="Microsoft YaHei" w:eastAsia="Microsoft YaHei"/>
          <w:color w:val="475569"/>
          <w:sz w:val="26"/>
        </w:rPr>
        <w:t>广州鹏宁担保有限公司｜汽车贷款担保订单管理与三向资金协同方案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352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客户名称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广州鹏宁担保有限公司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客户行业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金融服务 / 汽车贷款担保（助贷）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服务商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西安转悦电子科技有限公司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方案版本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输出日期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2026-06-22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客户阶段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已完成三次需求沟通与Demo确认；当前重点为订单管理模块先落地，结算/AI准入判断分阶段评估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一、客户基础信息与当前现状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872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信息项</w:t>
            </w:r>
          </w:p>
        </w:tc>
        <w:tc>
          <w:tcPr>
            <w:tcW w:type="dxa" w:w="7488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确认内容</w:t>
            </w:r>
          </w:p>
        </w:tc>
        <w:tc>
          <w:tcPr>
            <w:tcW w:type="dxa" w:w="1440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业务场景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汽车贷款担保/助贷业务。业务员提交订单，中台复审，后台处理上牌、抵押、归档，财务和管理员查看数据。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已确认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当前方式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原有系统停用，当前主要通过企业微信群和传统表格统计；后台人员集中录入导致重复录入、效率低、准确性不足。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已确认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核心诉求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让业务员、中台、后台按角色分别录入和更新订单状态，同时按日/周/月统计进件、放款、经销商、银行、渠道等数据。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已确认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关键角色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销售/业务员、销售主管、中台文员、后台文员/归档专员、财务、管理员。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已确认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关键约束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订单管理模块内字段调整应一次性包含；结算规则复杂，员工/经销商/渠道结算可先记录，复杂自动化建议二期评估。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已确认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数据安全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数据保存在客户企业微信文档/智能表格中；如附件和证件较多，需按实际容量评估文档空间或微盘扩容。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待确认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二、场景类型判断与方案边界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本项目应识别为「金融服务-汽车贷款担保/助贷订单管理」场景，核心是销售进件、复审流转、放款/上牌/归档状态、产品/经销商/渠道/员工基础库、三向资金记录与数据看板。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范围类型</w:t>
            </w:r>
          </w:p>
        </w:tc>
        <w:tc>
          <w:tcPr>
            <w:tcW w:type="dxa" w:w="6192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304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处理建议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一期范围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订单管理表、贷款产品库、经销商库、渠道商库、员工库、银行收款管理、经销商付款、员工提成下发、基础数据看板、状态提醒与权限。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纳入一期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重点控制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订单录入下放给业务员；中台复审；后台归档；新订单和状态变更自动通知；放款后 N 天未归档提醒经办。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纳入一期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二期建议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复杂员工/经销商/渠道多笔结算自动计算、AI 准入判断、微盘大附件规则、历史数据清洗导入、复杂多级主管权限。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二期评估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暂不建议一期承诺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替代银行风控审批、自动判断客户能否放款、复杂财务结算全自动化、对外客户自动回复。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暂不建议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三、需求理解与优先级确认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016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5760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业务说明</w:t>
            </w:r>
          </w:p>
        </w:tc>
        <w:tc>
          <w:tcPr>
            <w:tcW w:type="dxa" w:w="1152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440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一期建议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订单录入与OCR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销售直接录入订单，上传贷款人身份证正反面并识别主贷人姓名、身份证号、地址、有效期等。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一期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多角色状态流转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订单由业务员提交，中台复审，后台处理放款、上牌、抵押归档等状态。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一期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产品与银行联动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贷款产品与申请银行 1 对 1 绑定，订单选择产品后自动带出银行。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一期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经销商/渠道搜索调用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经销商、渠道商数量可能几百家，建议在订单中搜索选择，不全量铺开展示。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一期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数据看板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按日/周/月，分银行、渠道、经销商、业务员维度统计进件、放款、订单数等。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一期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归档超期提醒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放款时间 + N 天未归档，提醒经办/归档专员，超过阈值标记超期归档。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一期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三向资金管理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银行应收/收款、经销商应付/付款、员工提成应付/下发记录。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一期记录，复杂规则二期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 准入判断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投喂产品准入规则和历史案例，业务录入客户信息后判断是否符合准入。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探索试做/二期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四、业务流程设计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016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流程节点</w:t>
            </w:r>
          </w:p>
        </w:tc>
        <w:tc>
          <w:tcPr>
            <w:tcW w:type="dxa" w:w="1872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操作角色</w:t>
            </w:r>
          </w:p>
        </w:tc>
        <w:tc>
          <w:tcPr>
            <w:tcW w:type="dxa" w:w="4752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输入/动作</w:t>
            </w:r>
          </w:p>
        </w:tc>
        <w:tc>
          <w:tcPr>
            <w:tcW w:type="dxa" w:w="2304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输出结果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1. 业务员创建订单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销售/业务员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上传身份证、录入客户、车辆、贷款产品、经销商/渠道、附件等信息。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新订单进入待复审状态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2. 产品银行带出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系统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选择贷款产品后，自动带出申请银行；业务员补充审批支行、贷款金额、期数等。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贷款产品与银行关系固定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3. 中台复审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中台文员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对订单进行审批通过、退回或重填；状态变更通知业务员。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订单状态更新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4. 放款与上牌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业务/后台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维护放款状态、放款时间、车辆上牌、上牌人、抵押方式等。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放款与上牌状态可视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5. 归档处理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后台/归档专员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在放款后规定时间内完成抵押归档；超期自动提醒经办。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归档完成或超期归档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6. 三向资金记录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财务/管理员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记录银行收款、经销商付款、员工提成下发。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应收/应付/已付/待付汇总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7. 管理层查看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销售主管/财务/管理员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按人员、银行、渠道、经销商、日期查看数据看板和订单明细。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进件、放款、业绩和资金情况可视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五、企业微信方案总览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建议采用「企业微信入口 + 智能表格数据底座 + 订单状态流转 + 权限控制 + 自动化提醒 + 数据看板」的轻量定制方案。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728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880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6048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本项目用途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入口层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企业微信工作台/智能表格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业务员、中台、后台、财务在企业微信内录入和处理。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订单管理 + 基础库 + 资金管理表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承载订单、产品、银行、经销商、渠道商、员工和付款记录。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自动化层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OCR、状态通知、归档超期提醒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减少重复录入，状态变更自动通知，归档超期自动预警。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权限层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角色权限、字段权限、视图权限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销售只看本人订单；主管看下属；财务看资金；管理员全量。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看板层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日/周/月维度数据看板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按银行、渠道、经销商、业务员统计进件、放款和订单数。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六、智能表格交付设计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016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表名</w:t>
            </w:r>
          </w:p>
        </w:tc>
        <w:tc>
          <w:tcPr>
            <w:tcW w:type="dxa" w:w="2016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定位</w:t>
            </w:r>
          </w:p>
        </w:tc>
        <w:tc>
          <w:tcPr>
            <w:tcW w:type="dxa" w:w="5328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核心字段/说明</w:t>
            </w:r>
          </w:p>
        </w:tc>
        <w:tc>
          <w:tcPr>
            <w:tcW w:type="dxa" w:w="1728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使用角色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订单管理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核心业务表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身份证OCR、主贷人、手机号、贷款产品、申请银行、业务员/主管、中台/后台、经销商/渠道、放款时间、上牌、归档、贷款附件、员工提成、供应商提成、银行应收等。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销售、主管、中台、后台、财务、管理员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贷款产品库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产品与银行基础库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贷款产品名称、银行、银行应付、已付总额、待付金额、付款记录；订单选择产品后自动带出银行。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财务、管理员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银行收款管理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银行付款记录表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银行选择、银行、付款金额、登记人、登记时间、登记年月；自动回写贷款产品库。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财务、管理员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经销商库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经销商基础与业绩统计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经销商名称、推荐渠道商、推荐个数、主贷款总额、经销商总提成、待付/已付、收款记录。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销售、财务、管理员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经销商付款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经销商付款记录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渠道商选择、付款金额、附件、登记人、登记时间。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财务、管理员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渠道商库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渠道推荐关系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渠道商名称、推荐经销商个数、推荐订单个数、推荐记录。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财务、管理员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员工库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员工提成汇总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人员、待发金额、员工总提成、累计发放金额、上级主管、备注。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财务、管理员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员工提成下发管理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员工提成发放记录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员工选择、发放金额、登记人、登记时间；自动回写员工库。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管理员、财务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数据看板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管理统计层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按日/周/月，分银行、渠道、经销商、业务员统计进件量、放款量、订单数、待付/已付。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管理员、财务、管理层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七、审批与自动化设计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04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自动化场景</w:t>
            </w:r>
          </w:p>
        </w:tc>
        <w:tc>
          <w:tcPr>
            <w:tcW w:type="dxa" w:w="2880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触发条件</w:t>
            </w:r>
          </w:p>
        </w:tc>
        <w:tc>
          <w:tcPr>
            <w:tcW w:type="dxa" w:w="4032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执行动作</w:t>
            </w:r>
          </w:p>
        </w:tc>
        <w:tc>
          <w:tcPr>
            <w:tcW w:type="dxa" w:w="1584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通知对象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OCR识别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业务员上传身份证正反面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自动识别主贷人姓名、身份证号、地址、有效期等字段。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业务员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新订单通知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订单创建成功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通知上级主管、中台文员、后台文员。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主管/中台/后台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中台审批状态通知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中台审批通过/退回/重填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通知业务员按状态处理。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业务员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放款状态通知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放款成功/拒绝放款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通知业务员和归档专员。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业务员/归档专员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归档超期提醒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放款时间 + N 天仍未归档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提醒经办/归档专员；超过阈值标记超期归档。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归档专员/管理员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银行收款回写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银行收款记录新增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回写贷款产品库已付、待付金额。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经销商付款回写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经销商付款记录新增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回写经销商库已付、待付金额。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员工提成发放回写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员工提成下发记录新增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回写员工库累计发放和待发金额。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财务/管理员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八、权限与数据看板设计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728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3456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查看范围</w:t>
            </w:r>
          </w:p>
        </w:tc>
        <w:tc>
          <w:tcPr>
            <w:tcW w:type="dxa" w:w="3456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可编辑内容</w:t>
            </w:r>
          </w:p>
        </w:tc>
        <w:tc>
          <w:tcPr>
            <w:tcW w:type="dxa" w:w="2304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敏感字段控制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销售/业务员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本人订单、可搜索调用经销商/渠道商/贷款产品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本人订单基础信息、客户与车辆信息、贷款附件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不可看无关订单和资金敏感汇总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销售主管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下属订单与业绩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原则上只读，必要时可协助修改状态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不可看财务敏感字段，除非授权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中台文员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待复审订单及相关客户信息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中台审批状态、复审意见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不可编辑财务字段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后台/归档专员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需处理上牌、抵押、归档的订单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上牌、抵押、归档、归档附件和备注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不可编辑资金字段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资金管理表、产品库、经销商库、员工库资金字段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银行收款、经销商付款、员工提成发放、资金备注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可看资金字段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管理员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全部订单、基础库、资金表和看板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全量维护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最高权限，需控制人数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448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看板名称</w:t>
            </w:r>
          </w:p>
        </w:tc>
        <w:tc>
          <w:tcPr>
            <w:tcW w:type="dxa" w:w="5472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核心指标</w:t>
            </w:r>
          </w:p>
        </w:tc>
        <w:tc>
          <w:tcPr>
            <w:tcW w:type="dxa" w:w="2880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筛选维度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订单总览看板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订单总数、待复审、已通过、成功放款、拒绝放款、待归档、超期归档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日/周/月、业务员、状态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业务员进件看板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当天/本周/本月各业务员进件数、放款数、转化率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日期、业务员、主管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经销商看板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经销商进件数、主贷款总额、经销商总提成、待付/已付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经销商、银行、日期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银行看板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各银行进件、放款、银行应收、已付、待付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银行、贷款产品、日期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渠道看板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渠道推荐经销商个数、推荐订单个数、推荐记录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渠道商、日期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资金看板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银行应收/已收/待收，经销商应付/已付/待付，员工提成待发/已发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日/周/月、对象类型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九、数据来源、系统对接与交付边界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016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数据/能力</w:t>
            </w:r>
          </w:p>
        </w:tc>
        <w:tc>
          <w:tcPr>
            <w:tcW w:type="dxa" w:w="4608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一期处理方式</w:t>
            </w:r>
          </w:p>
        </w:tc>
        <w:tc>
          <w:tcPr>
            <w:tcW w:type="dxa" w:w="3888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二期/边界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原有传统表格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字段迁移为智能表格结构，尽量沿用原表核心字段和客户确认字段。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历史数据批量清洗导入需单独评估。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证件与附件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订单中增加附件列；照片多时可结合企业微信文档空间或微盘。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微盘大容量与文档扩容费用由腾讯侧按实际购买。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三向资金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一期先做记录和汇总；复杂多笔结算可先手动录入付款金额。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自动结算公式和复杂分润规则二期评估。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AI准入判断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一期不纳入订单管理报价；先收集准入规则和历史案例试做。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若要正式上线，需独立评估准确率、风险和数据权限。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对外客户交互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不做对外自动回复。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企业微信内部员工辅助可二期探索。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十、实施计划、报价口径与变更机制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728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176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工作内容</w:t>
            </w:r>
          </w:p>
        </w:tc>
        <w:tc>
          <w:tcPr>
            <w:tcW w:type="dxa" w:w="3024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客户配合</w:t>
            </w:r>
          </w:p>
        </w:tc>
        <w:tc>
          <w:tcPr>
            <w:tcW w:type="dxa" w:w="1728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输出物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需求确认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确认订单字段、状态、权限、超期阈值、看板维度、附件清单。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提供现有表格字段和贷款产品/经销商/渠道示例。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需求确认表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表格搭建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搭建 8 张核心表、字段、关联、视图、权限、自动化提醒。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授权企业微信智能表格搭建和测试账号。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智能表格初版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联调测试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测试OCR、状态变更、通知、超期提醒、基础库搜索、资金回写。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提供测试订单和测试人员。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测试记录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上线培训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培训销售、中台、后台、财务、管理员使用方式。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安排试运行人员。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操作说明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试运行优化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根据第一轮真实订单调整字段、视图和提醒，不新增模块前提下迭代。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反馈问题清单。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优化版本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报价/变更项</w:t>
            </w:r>
          </w:p>
        </w:tc>
        <w:tc>
          <w:tcPr>
            <w:tcW w:type="dxa" w:w="8064"/>
            <w:vAlign w:val="center"/>
            <w:shd w:fill="1769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订单管理模块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当前已确认的订单管理字段、视图、状态、权限调整，应归入本模块，不应因字段细调反复收费。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新增模块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如新增经销商管理、任务管理、AI准入判断、复杂结算引擎等，需另行评估。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平台空间费用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企业微信文档空间、自动化次数、微盘容量属于平台资源，按客户实际企业微信套餐/腾讯价格另行处理。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维护机制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上线后第一个月字段和视图调整较多，应预留试运行优化期。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十一、待客户确认问题与签署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订单管理表最终字段是否沿用当前 xlsx 的 55 个字段？是否还需要增加车辆照片、房本、更多贷款附件列？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中台文员是否每单手动选择？后台文员是否固定自动带出？业务主管是否需要支持区域负责人/多级主管？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经销商和渠道商是否采用“搜索调用、不全量铺开展示”的交互方式？是否需要按负责人做数据隔离？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归档超期阈值默认是放款后 30 天，还是需要支持 60 天等不同产品/银行配置？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三向资金中，银行应收、经销商应付、员工提成是否一期只做记录与汇总，复杂结算规则是否放二期？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数据看板最终需要按日/周/月哪些维度展示？银行、渠道、经销商、业务员是否都纳入一期？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准入判断是否仅作为试做探索，不纳入本次 5000 元订单管理范围？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企业微信文档空间、自动化次数、微盘附件容量是否需要同步评估扩容套餐？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确认说明：本文件用于需求确认与交付边界沟通。未确认内容不得默认写入一期交付承诺；复杂资金结算和AI准入判断建议二期独立评估。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94A3B8"/>
        <w:sz w:val="16"/>
      </w:rPr>
      <w:t>鹏宁担保｜企业微信汽车贷款担保订单管理方案｜仅供需求确认使用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