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正式方案 · 章节骨架模板</w:t>
      </w:r>
    </w:p>
    <w:p>
      <w:r>
        <w:t>使用说明：保留本骨架的所有标题层级和占位符，新客户时只需替换正文内容。</w:t>
      </w:r>
    </w:p>
    <w:p>
      <w:pPr>
        <w:pStyle w:val="Heading1"/>
      </w:pPr>
      <w:r>
        <w:t>封面</w:t>
      </w:r>
    </w:p>
    <w:p>
      <w:pPr>
        <w:pStyle w:val="Subtitle"/>
      </w:pPr>
      <w:r>
        <w:t>{行业} · {场景}</w:t>
      </w:r>
    </w:p>
    <w:p>
      <w:pPr>
        <w:pStyle w:val="Title"/>
      </w:pPr>
      <w:r>
        <w:t>需求确认与方案设计表</w:t>
      </w:r>
    </w:p>
    <w:p>
      <w:pPr>
        <w:pStyle w:val="Subtitle"/>
      </w:pPr>
      <w:r>
        <w:t>V{版本} · 面向{客户名}</w:t>
      </w:r>
    </w:p>
    <w:p>
      <w:r>
        <w:t>{服务商名}</w:t>
      </w:r>
    </w:p>
    <w:p>
      <w:r>
        <w:t>{日期}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Number"/>
      </w:pPr>
      <w:r>
        <w:t>第 1 章  客户背景</w:t>
      </w:r>
    </w:p>
    <w:p>
      <w:pPr>
        <w:pStyle w:val="ListNumber"/>
      </w:pPr>
      <w:r>
        <w:t>第 2 章  需求理解</w:t>
      </w:r>
    </w:p>
    <w:p>
      <w:pPr>
        <w:pStyle w:val="ListNumber"/>
      </w:pPr>
      <w:r>
        <w:t>第 3 章  方案总览</w:t>
      </w:r>
    </w:p>
    <w:p>
      <w:pPr>
        <w:pStyle w:val="ListNumber"/>
      </w:pPr>
      <w:r>
        <w:t>第 4 章  业务流程设计</w:t>
      </w:r>
    </w:p>
    <w:p>
      <w:pPr>
        <w:pStyle w:val="ListNumber"/>
      </w:pPr>
      <w:r>
        <w:t>第 5 章  功能清单</w:t>
      </w:r>
    </w:p>
    <w:p>
      <w:pPr>
        <w:pStyle w:val="ListNumber"/>
      </w:pPr>
      <w:r>
        <w:t>第 6 章  智能表格设计</w:t>
      </w:r>
    </w:p>
    <w:p>
      <w:pPr>
        <w:pStyle w:val="ListNumber"/>
      </w:pPr>
      <w:r>
        <w:t>第 7 章  实施计划</w:t>
      </w:r>
    </w:p>
    <w:p>
      <w:pPr>
        <w:pStyle w:val="ListNumber"/>
      </w:pPr>
      <w:r>
        <w:t>第 8 章  价值与 ROI</w:t>
      </w:r>
    </w:p>
    <w:p>
      <w:pPr>
        <w:pStyle w:val="ListNumber"/>
      </w:pPr>
      <w:r>
        <w:t>第 9 章  风险与应对</w:t>
      </w:r>
    </w:p>
    <w:p>
      <w:pPr>
        <w:pStyle w:val="ListNumber"/>
      </w:pPr>
      <w:r>
        <w:t>第 10 章  下一步</w:t>
      </w:r>
    </w:p>
    <w:p>
      <w:r>
        <w:br w:type="page"/>
      </w:r>
    </w:p>
    <w:p>
      <w:pPr>
        <w:pStyle w:val="Heading1"/>
      </w:pPr>
      <w:r>
        <w:t>第 1 章  客户背景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2 章  需求理解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3 章  方案总览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4 章  业务流程设计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5 章  功能清单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6 章  智能表格设计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7 章  实施计划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8 章  价值与 ROI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9 章  风险与应对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p>
      <w:r>
        <w:br w:type="page"/>
      </w:r>
    </w:p>
    <w:p>
      <w:pPr>
        <w:pStyle w:val="Heading1"/>
      </w:pPr>
      <w:r>
        <w:t>第 10 章  下一步</w:t>
      </w:r>
    </w:p>
    <w:p>
      <w:r>
        <w:t>[本章内容：填写本章节的正文段落]</w:t>
      </w:r>
    </w:p>
    <w:p>
      <w:r>
        <w:t>[小节：插入小标题]</w:t>
      </w:r>
    </w:p>
    <w:p>
      <w:r>
        <w:t>[表格：插入数据表]</w:t>
      </w:r>
    </w:p>
    <w:p>
      <w:r>
        <w:t>[配图：插入流程图/架构图]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