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F6420" w:rsidRDefault="001F6420">
      <w:pPr>
        <w:pStyle w:val="a"/>
        <w:spacing w:before="312" w:after="156"/>
      </w:pPr>
      <w:r>
        <w:t>工具接口说明</w:t>
      </w:r>
    </w:p>
    <w:p w:rsidR="001F6420" w:rsidRDefault="001F6420">
      <w:pPr>
        <w:pStyle w:val="a0"/>
      </w:pPr>
      <w:bookmarkStart w:id="0" w:name="_Toc3954"/>
      <w:r>
        <w:t>核心类与接口</w:t>
      </w:r>
      <w:bookmarkEnd w:id="0"/>
    </w:p>
    <w:p w:rsidR="001F6420" w:rsidRDefault="001F6420">
      <w:r>
        <w:t>工具提供了三个核心类：</w:t>
      </w:r>
    </w:p>
    <w:p w:rsidR="001F6420" w:rsidRDefault="001F6420">
      <w:pPr>
        <w:pStyle w:val="1"/>
      </w:pPr>
      <w:r>
        <w:t>TPUArch - 芯片架构定义定义芯片的硬件参数：</w:t>
      </w:r>
      <w:r>
        <w:rPr>
          <w:b/>
        </w:rPr>
        <w:t>参数说明</w:t>
      </w:r>
      <w:r>
        <w:t>：</w:t>
      </w:r>
    </w:p>
    <w:tbl>
      <w:tblPr>
        <w:tblStyle w:val="CodeTable"/>
        <w:tblW w:w="0" w:type="auto"/>
        <w:tblInd w:w="419" w:type="dxa"/>
        <w:tblLook w:val="04A0" w:firstRow="1" w:lastRow="0" w:firstColumn="1" w:lastColumn="0" w:noHBand="0" w:noVBand="1"/>
      </w:tblPr>
      <w:tblGrid>
        <w:gridCol w:w="7877"/>
      </w:tblGrid>
      <w:tr w:rsidR="001F6420">
        <w:tc>
          <w:tcPr>
            <w:tcW w:w="7937" w:type="dxa"/>
          </w:tcPr>
          <w:p w:rsidR="001F6420" w:rsidRDefault="001F6420">
            <w:r>
              <w:t xml:space="preserve">arch </w:t>
            </w:r>
            <w:r>
              <w:rPr>
                <w:color w:val="B4B4B4"/>
              </w:rPr>
              <w:t>=</w:t>
            </w:r>
            <w:r>
              <w:t xml:space="preserve"> TPUArch</w:t>
            </w:r>
            <w:r>
              <w:rPr>
                <w:color w:val="B4B4B4"/>
              </w:rPr>
              <w:t>(</w:t>
            </w:r>
            <w:r>
              <w:br/>
              <w:t xml:space="preserve">    core</w:t>
            </w:r>
            <w:r>
              <w:rPr>
                <w:color w:val="B4B4B4"/>
              </w:rPr>
              <w:t>=</w:t>
            </w:r>
            <w:r>
              <w:rPr>
                <w:color w:val="B5CEA8"/>
              </w:rPr>
              <w:t>8</w:t>
            </w:r>
            <w:r>
              <w:t xml:space="preserve">,                    </w:t>
            </w:r>
            <w:r>
              <w:rPr>
                <w:color w:val="6A9955"/>
              </w:rPr>
              <w:t xml:space="preserve"># </w:t>
            </w:r>
            <w:r>
              <w:rPr>
                <w:color w:val="6A9955"/>
              </w:rPr>
              <w:t>单芯片核心数</w:t>
            </w:r>
            <w:r>
              <w:br/>
              <w:t xml:space="preserve">    flops</w:t>
            </w:r>
            <w:r>
              <w:rPr>
                <w:color w:val="B4B4B4"/>
              </w:rPr>
              <w:t>=</w:t>
            </w:r>
            <w:r>
              <w:rPr>
                <w:color w:val="B5CEA8"/>
              </w:rPr>
              <w:t>128</w:t>
            </w:r>
            <w:r>
              <w:rPr>
                <w:color w:val="B4B4B4"/>
              </w:rPr>
              <w:t>*</w:t>
            </w:r>
            <w:r>
              <w:t>1e</w:t>
            </w:r>
            <w:r>
              <w:rPr>
                <w:color w:val="B5CEA8"/>
              </w:rPr>
              <w:t>12</w:t>
            </w:r>
            <w:r>
              <w:t xml:space="preserve">,            </w:t>
            </w:r>
            <w:r>
              <w:rPr>
                <w:color w:val="6A9955"/>
              </w:rPr>
              <w:t xml:space="preserve"># </w:t>
            </w:r>
            <w:r>
              <w:rPr>
                <w:color w:val="6A9955"/>
              </w:rPr>
              <w:t>算力（</w:t>
            </w:r>
            <w:r>
              <w:rPr>
                <w:color w:val="6A9955"/>
              </w:rPr>
              <w:t>FLOPS</w:t>
            </w:r>
            <w:r>
              <w:rPr>
                <w:color w:val="6A9955"/>
              </w:rPr>
              <w:t>）</w:t>
            </w:r>
            <w:r>
              <w:br/>
              <w:t xml:space="preserve">    dram_bw</w:t>
            </w:r>
            <w:r>
              <w:rPr>
                <w:color w:val="B4B4B4"/>
              </w:rPr>
              <w:t>=</w:t>
            </w:r>
            <w:r>
              <w:t>273e</w:t>
            </w:r>
            <w:r>
              <w:rPr>
                <w:color w:val="B5CEA8"/>
              </w:rPr>
              <w:t>9</w:t>
            </w:r>
            <w:r>
              <w:rPr>
                <w:color w:val="B4B4B4"/>
              </w:rPr>
              <w:t>*</w:t>
            </w:r>
            <w:r>
              <w:rPr>
                <w:color w:val="B5CEA8"/>
              </w:rPr>
              <w:t>0.893</w:t>
            </w:r>
            <w:r>
              <w:t xml:space="preserve">,       </w:t>
            </w:r>
            <w:r>
              <w:rPr>
                <w:color w:val="6A9955"/>
              </w:rPr>
              <w:t># DRAM</w:t>
            </w:r>
            <w:r>
              <w:rPr>
                <w:color w:val="6A9955"/>
              </w:rPr>
              <w:t>有效带宽（</w:t>
            </w:r>
            <w:r>
              <w:rPr>
                <w:color w:val="6A9955"/>
              </w:rPr>
              <w:t>Byte/s</w:t>
            </w:r>
            <w:r>
              <w:rPr>
                <w:color w:val="6A9955"/>
              </w:rPr>
              <w:t>）</w:t>
            </w:r>
            <w:r>
              <w:br/>
              <w:t xml:space="preserve">    intra_bw</w:t>
            </w:r>
            <w:r>
              <w:rPr>
                <w:color w:val="B4B4B4"/>
              </w:rPr>
              <w:t>=</w:t>
            </w:r>
            <w:r>
              <w:t>64e</w:t>
            </w:r>
            <w:r>
              <w:rPr>
                <w:color w:val="B5CEA8"/>
              </w:rPr>
              <w:t>9</w:t>
            </w:r>
            <w:r>
              <w:t xml:space="preserve">,             </w:t>
            </w:r>
            <w:r>
              <w:rPr>
                <w:color w:val="6A9955"/>
              </w:rPr>
              <w:t># TP Group</w:t>
            </w:r>
            <w:r>
              <w:rPr>
                <w:color w:val="6A9955"/>
              </w:rPr>
              <w:t>内互联带宽（</w:t>
            </w:r>
            <w:r>
              <w:rPr>
                <w:color w:val="6A9955"/>
              </w:rPr>
              <w:t>Byte/s</w:t>
            </w:r>
            <w:r>
              <w:rPr>
                <w:color w:val="6A9955"/>
              </w:rPr>
              <w:t>）</w:t>
            </w:r>
            <w:r>
              <w:br/>
              <w:t xml:space="preserve">    inter_bw</w:t>
            </w:r>
            <w:r>
              <w:rPr>
                <w:color w:val="B4B4B4"/>
              </w:rPr>
              <w:t>=</w:t>
            </w:r>
            <w:r>
              <w:t>16e</w:t>
            </w:r>
            <w:r>
              <w:rPr>
                <w:color w:val="B5CEA8"/>
              </w:rPr>
              <w:t>9</w:t>
            </w:r>
            <w:r>
              <w:t xml:space="preserve">              </w:t>
            </w:r>
            <w:r>
              <w:rPr>
                <w:color w:val="6A9955"/>
              </w:rPr>
              <w:t># TP Group</w:t>
            </w:r>
            <w:r>
              <w:rPr>
                <w:color w:val="6A9955"/>
              </w:rPr>
              <w:t>间互联带宽（</w:t>
            </w:r>
            <w:r>
              <w:rPr>
                <w:color w:val="6A9955"/>
              </w:rPr>
              <w:t>Byte/s</w:t>
            </w:r>
            <w:r>
              <w:rPr>
                <w:color w:val="6A9955"/>
              </w:rPr>
              <w:t>）</w:t>
            </w:r>
            <w:r>
              <w:br/>
            </w:r>
            <w:r>
              <w:rPr>
                <w:color w:val="B4B4B4"/>
              </w:rPr>
              <w:t>)</w:t>
            </w:r>
            <w:r>
              <w:br/>
            </w:r>
          </w:p>
        </w:tc>
      </w:tr>
    </w:tbl>
    <w:tbl>
      <w:tblPr>
        <w:tblStyle w:val="2"/>
        <w:tblW w:w="0" w:type="auto"/>
        <w:tblLayout w:type="fixed"/>
        <w:tblLook w:val="04A0" w:firstRow="1" w:lastRow="0" w:firstColumn="1" w:lastColumn="0" w:noHBand="0" w:noVBand="1"/>
      </w:tblPr>
      <w:tblGrid>
        <w:gridCol w:w="1627"/>
        <w:gridCol w:w="2375"/>
        <w:gridCol w:w="4354"/>
      </w:tblGrid>
      <w:tr w:rsidR="001F6420" w:rsidTr="00413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7" w:type="dxa"/>
          </w:tcPr>
          <w:p w:rsidR="001F6420" w:rsidRDefault="001F6420">
            <w:r>
              <w:t>参数</w:t>
            </w:r>
          </w:p>
        </w:tc>
        <w:tc>
          <w:tcPr>
            <w:tcW w:w="2375" w:type="dxa"/>
          </w:tcPr>
          <w:p w:rsidR="001F6420" w:rsidRDefault="001F64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含义</w:t>
            </w:r>
          </w:p>
        </w:tc>
        <w:tc>
          <w:tcPr>
            <w:tcW w:w="4354" w:type="dxa"/>
          </w:tcPr>
          <w:p w:rsidR="001F6420" w:rsidRDefault="001F64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如何获取</w:t>
            </w:r>
          </w:p>
        </w:tc>
      </w:tr>
      <w:tr w:rsidR="001F6420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7" w:type="dxa"/>
          </w:tcPr>
          <w:p w:rsidR="001F6420" w:rsidRDefault="001F6420">
            <w:r>
              <w:t>`core`</w:t>
            </w:r>
          </w:p>
        </w:tc>
        <w:tc>
          <w:tcPr>
            <w:tcW w:w="2375" w:type="dxa"/>
          </w:tcPr>
          <w:p w:rsidR="001F6420" w:rsidRDefault="001F6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单芯片核心数</w:t>
            </w:r>
          </w:p>
        </w:tc>
        <w:tc>
          <w:tcPr>
            <w:tcW w:w="4354" w:type="dxa"/>
          </w:tcPr>
          <w:p w:rsidR="001F6420" w:rsidRDefault="001F6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查阅芯片规格表</w:t>
            </w:r>
          </w:p>
        </w:tc>
      </w:tr>
      <w:tr w:rsidR="001F6420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7" w:type="dxa"/>
          </w:tcPr>
          <w:p w:rsidR="001F6420" w:rsidRDefault="001F6420">
            <w:r>
              <w:t>`flops`</w:t>
            </w:r>
          </w:p>
        </w:tc>
        <w:tc>
          <w:tcPr>
            <w:tcW w:w="2375" w:type="dxa"/>
          </w:tcPr>
          <w:p w:rsidR="001F6420" w:rsidRDefault="001F6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峰值算力</w:t>
            </w:r>
          </w:p>
        </w:tc>
        <w:tc>
          <w:tcPr>
            <w:tcW w:w="4354" w:type="dxa"/>
          </w:tcPr>
          <w:p w:rsidR="001F6420" w:rsidRDefault="001F6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规格表，注意数据类型（FP8/BF16/FP32）</w:t>
            </w:r>
          </w:p>
        </w:tc>
      </w:tr>
      <w:tr w:rsidR="001F6420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7" w:type="dxa"/>
          </w:tcPr>
          <w:p w:rsidR="001F6420" w:rsidRDefault="001F6420">
            <w:r>
              <w:t>`dram_bw`</w:t>
            </w:r>
          </w:p>
        </w:tc>
        <w:tc>
          <w:tcPr>
            <w:tcW w:w="2375" w:type="dxa"/>
          </w:tcPr>
          <w:p w:rsidR="001F6420" w:rsidRDefault="001F6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DRAM有效带宽</w:t>
            </w:r>
          </w:p>
        </w:tc>
        <w:tc>
          <w:tcPr>
            <w:tcW w:w="4354" w:type="dxa"/>
          </w:tcPr>
          <w:p w:rsidR="001F6420" w:rsidRDefault="001F6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理论带宽 × 利用率（0.7-0.9）</w:t>
            </w:r>
          </w:p>
        </w:tc>
      </w:tr>
      <w:tr w:rsidR="001F6420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7" w:type="dxa"/>
          </w:tcPr>
          <w:p w:rsidR="001F6420" w:rsidRDefault="001F6420">
            <w:r>
              <w:t>`intra_bw`</w:t>
            </w:r>
          </w:p>
        </w:tc>
        <w:tc>
          <w:tcPr>
            <w:tcW w:w="2375" w:type="dxa"/>
          </w:tcPr>
          <w:p w:rsidR="001F6420" w:rsidRDefault="001F6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TP Group内带宽</w:t>
            </w:r>
          </w:p>
        </w:tc>
        <w:tc>
          <w:tcPr>
            <w:tcW w:w="4354" w:type="dxa"/>
          </w:tcPr>
          <w:p w:rsidR="001F6420" w:rsidRDefault="001F6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根据互联拓扑确定（如All2All）</w:t>
            </w:r>
          </w:p>
        </w:tc>
      </w:tr>
      <w:tr w:rsidR="001F6420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7" w:type="dxa"/>
          </w:tcPr>
          <w:p w:rsidR="001F6420" w:rsidRDefault="001F6420">
            <w:r>
              <w:t>`inter_bw`</w:t>
            </w:r>
          </w:p>
        </w:tc>
        <w:tc>
          <w:tcPr>
            <w:tcW w:w="2375" w:type="dxa"/>
          </w:tcPr>
          <w:p w:rsidR="001F6420" w:rsidRDefault="001F6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TP Group间带宽</w:t>
            </w:r>
          </w:p>
        </w:tc>
        <w:tc>
          <w:tcPr>
            <w:tcW w:w="4354" w:type="dxa"/>
          </w:tcPr>
          <w:p w:rsidR="001F6420" w:rsidRDefault="001F6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PCIe/网络带宽</w:t>
            </w:r>
          </w:p>
        </w:tc>
      </w:tr>
    </w:tbl>
    <w:p w:rsidR="001F6420" w:rsidRDefault="001F6420">
      <w:pPr>
        <w:pStyle w:val="1"/>
      </w:pPr>
      <w:r>
        <w:t>Config - 部署配置定义并行策略和Batch大小：</w:t>
      </w:r>
      <w:r>
        <w:rPr>
          <w:b/>
        </w:rPr>
        <w:t>约束条件</w:t>
      </w:r>
      <w:r>
        <w:t>：</w:t>
      </w:r>
    </w:p>
    <w:tbl>
      <w:tblPr>
        <w:tblStyle w:val="CodeTable"/>
        <w:tblW w:w="0" w:type="auto"/>
        <w:tblInd w:w="419" w:type="dxa"/>
        <w:tblLook w:val="04A0" w:firstRow="1" w:lastRow="0" w:firstColumn="1" w:lastColumn="0" w:noHBand="0" w:noVBand="1"/>
      </w:tblPr>
      <w:tblGrid>
        <w:gridCol w:w="7877"/>
      </w:tblGrid>
      <w:tr w:rsidR="001F6420">
        <w:tc>
          <w:tcPr>
            <w:tcW w:w="7937" w:type="dxa"/>
          </w:tcPr>
          <w:p w:rsidR="001F6420" w:rsidRDefault="001F6420">
            <w:r>
              <w:t xml:space="preserve">cfg </w:t>
            </w:r>
            <w:r>
              <w:rPr>
                <w:color w:val="B4B4B4"/>
              </w:rPr>
              <w:t>=</w:t>
            </w:r>
            <w:r>
              <w:t xml:space="preserve"> Config</w:t>
            </w:r>
            <w:r>
              <w:rPr>
                <w:color w:val="B4B4B4"/>
              </w:rPr>
              <w:t>(</w:t>
            </w:r>
            <w:r>
              <w:br/>
              <w:t xml:space="preserve">    bs</w:t>
            </w:r>
            <w:r>
              <w:rPr>
                <w:color w:val="B4B4B4"/>
              </w:rPr>
              <w:t>=</w:t>
            </w:r>
            <w:r>
              <w:rPr>
                <w:color w:val="B5CEA8"/>
              </w:rPr>
              <w:t>10</w:t>
            </w:r>
            <w:r>
              <w:t xml:space="preserve">,         </w:t>
            </w:r>
            <w:r>
              <w:rPr>
                <w:color w:val="6A9955"/>
              </w:rPr>
              <w:t xml:space="preserve"># </w:t>
            </w:r>
            <w:r>
              <w:rPr>
                <w:color w:val="6A9955"/>
              </w:rPr>
              <w:t>单芯</w:t>
            </w:r>
            <w:r>
              <w:rPr>
                <w:color w:val="6A9955"/>
              </w:rPr>
              <w:t>Batch</w:t>
            </w:r>
            <w:r>
              <w:rPr>
                <w:color w:val="6A9955"/>
              </w:rPr>
              <w:t>大小</w:t>
            </w:r>
            <w:r>
              <w:br/>
              <w:t xml:space="preserve">    tp</w:t>
            </w:r>
            <w:r>
              <w:rPr>
                <w:color w:val="B4B4B4"/>
              </w:rPr>
              <w:t>=</w:t>
            </w:r>
            <w:r>
              <w:rPr>
                <w:color w:val="B5CEA8"/>
              </w:rPr>
              <w:t>4</w:t>
            </w:r>
            <w:r>
              <w:t xml:space="preserve">,          </w:t>
            </w:r>
            <w:r>
              <w:rPr>
                <w:color w:val="6A9955"/>
              </w:rPr>
              <w:t># MLA_TP</w:t>
            </w:r>
            <w:r>
              <w:rPr>
                <w:color w:val="6A9955"/>
              </w:rPr>
              <w:t>（</w:t>
            </w:r>
            <w:r>
              <w:rPr>
                <w:color w:val="6A9955"/>
              </w:rPr>
              <w:t>MLA</w:t>
            </w:r>
            <w:r>
              <w:rPr>
                <w:color w:val="6A9955"/>
              </w:rPr>
              <w:t>部分的张量并行度）</w:t>
            </w:r>
            <w:r>
              <w:br/>
              <w:t xml:space="preserve">    dp</w:t>
            </w:r>
            <w:r>
              <w:rPr>
                <w:color w:val="B4B4B4"/>
              </w:rPr>
              <w:t>=</w:t>
            </w:r>
            <w:r>
              <w:rPr>
                <w:color w:val="B5CEA8"/>
              </w:rPr>
              <w:t>32</w:t>
            </w:r>
            <w:r>
              <w:t xml:space="preserve">,         </w:t>
            </w:r>
            <w:r>
              <w:rPr>
                <w:color w:val="6A9955"/>
              </w:rPr>
              <w:t># MLA_DP</w:t>
            </w:r>
            <w:r>
              <w:rPr>
                <w:color w:val="6A9955"/>
              </w:rPr>
              <w:t>（</w:t>
            </w:r>
            <w:r>
              <w:rPr>
                <w:color w:val="6A9955"/>
              </w:rPr>
              <w:t>MLA</w:t>
            </w:r>
            <w:r>
              <w:rPr>
                <w:color w:val="6A9955"/>
              </w:rPr>
              <w:t>部分的数据并行度）</w:t>
            </w:r>
            <w:r>
              <w:br/>
              <w:t xml:space="preserve">    moe_tp</w:t>
            </w:r>
            <w:r>
              <w:rPr>
                <w:color w:val="B4B4B4"/>
              </w:rPr>
              <w:t>=</w:t>
            </w:r>
            <w:r>
              <w:rPr>
                <w:color w:val="B5CEA8"/>
              </w:rPr>
              <w:t>1</w:t>
            </w:r>
            <w:r>
              <w:t xml:space="preserve">,      </w:t>
            </w:r>
            <w:r>
              <w:rPr>
                <w:color w:val="6A9955"/>
              </w:rPr>
              <w:t># MOE_TP</w:t>
            </w:r>
            <w:r>
              <w:rPr>
                <w:color w:val="6A9955"/>
              </w:rPr>
              <w:t>（</w:t>
            </w:r>
            <w:r>
              <w:rPr>
                <w:color w:val="6A9955"/>
              </w:rPr>
              <w:t>MoE</w:t>
            </w:r>
            <w:r>
              <w:rPr>
                <w:color w:val="6A9955"/>
              </w:rPr>
              <w:t>部分的张量并行度）</w:t>
            </w:r>
            <w:r>
              <w:br/>
              <w:t xml:space="preserve">    ep</w:t>
            </w:r>
            <w:r>
              <w:rPr>
                <w:color w:val="B4B4B4"/>
              </w:rPr>
              <w:t>=</w:t>
            </w:r>
            <w:r>
              <w:rPr>
                <w:color w:val="B5CEA8"/>
              </w:rPr>
              <w:t>128</w:t>
            </w:r>
            <w:r>
              <w:t xml:space="preserve">         </w:t>
            </w:r>
            <w:r>
              <w:rPr>
                <w:color w:val="6A9955"/>
              </w:rPr>
              <w:t># MOE_EP</w:t>
            </w:r>
            <w:r>
              <w:rPr>
                <w:color w:val="6A9955"/>
              </w:rPr>
              <w:t>（专家并行度）</w:t>
            </w:r>
            <w:r>
              <w:br/>
            </w:r>
            <w:r>
              <w:rPr>
                <w:color w:val="B4B4B4"/>
              </w:rPr>
              <w:t>)</w:t>
            </w:r>
            <w:r>
              <w:br/>
            </w:r>
          </w:p>
        </w:tc>
      </w:tr>
    </w:tbl>
    <w:p w:rsidR="001F6420" w:rsidRDefault="001F6420">
      <w:pPr>
        <w:pStyle w:val="a1"/>
      </w:pPr>
      <w:r>
        <w:t>`tp × dp = moe_tp × ep`（总芯片数必须一致）</w:t>
      </w:r>
    </w:p>
    <w:p w:rsidR="001F6420" w:rsidRDefault="001F6420">
      <w:pPr>
        <w:pStyle w:val="a1"/>
      </w:pPr>
      <w:r>
        <w:t>总Batch =`bs × tp × dp`</w:t>
      </w:r>
    </w:p>
    <w:p w:rsidR="001F6420" w:rsidRDefault="001F6420">
      <w:pPr>
        <w:pStyle w:val="1"/>
      </w:pPr>
      <w:r>
        <w:t>DeepSeekModel - 性能评估创建模型并评估性能：</w:t>
      </w:r>
      <w:r>
        <w:rPr>
          <w:b/>
        </w:rPr>
        <w:t>返回值</w:t>
      </w:r>
      <w:r>
        <w:t>：</w:t>
      </w:r>
    </w:p>
    <w:tbl>
      <w:tblPr>
        <w:tblStyle w:val="CodeTable"/>
        <w:tblW w:w="0" w:type="auto"/>
        <w:tblInd w:w="419" w:type="dxa"/>
        <w:tblLook w:val="04A0" w:firstRow="1" w:lastRow="0" w:firstColumn="1" w:lastColumn="0" w:noHBand="0" w:noVBand="1"/>
      </w:tblPr>
      <w:tblGrid>
        <w:gridCol w:w="7877"/>
      </w:tblGrid>
      <w:tr w:rsidR="001F6420">
        <w:tc>
          <w:tcPr>
            <w:tcW w:w="7937" w:type="dxa"/>
          </w:tcPr>
          <w:p w:rsidR="001F6420" w:rsidRDefault="001F6420">
            <w:r>
              <w:rPr>
                <w:color w:val="6A9955"/>
              </w:rPr>
              <w:t xml:space="preserve"># </w:t>
            </w:r>
            <w:r>
              <w:rPr>
                <w:color w:val="6A9955"/>
              </w:rPr>
              <w:t>创建模型（</w:t>
            </w:r>
            <w:r>
              <w:rPr>
                <w:color w:val="6A9955"/>
              </w:rPr>
              <w:t>Decode</w:t>
            </w:r>
            <w:r>
              <w:rPr>
                <w:color w:val="6A9955"/>
              </w:rPr>
              <w:t>阶段）</w:t>
            </w:r>
            <w:r>
              <w:br/>
              <w:t xml:space="preserve">model </w:t>
            </w:r>
            <w:r>
              <w:rPr>
                <w:color w:val="B4B4B4"/>
              </w:rPr>
              <w:t>=</w:t>
            </w:r>
            <w:r>
              <w:t xml:space="preserve"> DeepSeekModel</w:t>
            </w:r>
            <w:r>
              <w:rPr>
                <w:color w:val="B4B4B4"/>
              </w:rPr>
              <w:t>(</w:t>
            </w:r>
            <w:r>
              <w:t>arch, cfg, is_prefill</w:t>
            </w:r>
            <w:r>
              <w:rPr>
                <w:color w:val="B4B4B4"/>
              </w:rPr>
              <w:t>=</w:t>
            </w:r>
            <w:r>
              <w:rPr>
                <w:color w:val="569CD6"/>
              </w:rPr>
              <w:t>False</w:t>
            </w:r>
            <w:r>
              <w:rPr>
                <w:color w:val="B4B4B4"/>
              </w:rPr>
              <w:t>)</w:t>
            </w:r>
            <w:r>
              <w:br/>
            </w:r>
            <w:r>
              <w:br/>
            </w:r>
            <w:r>
              <w:rPr>
                <w:color w:val="6A9955"/>
              </w:rPr>
              <w:t xml:space="preserve"># </w:t>
            </w:r>
            <w:r>
              <w:rPr>
                <w:color w:val="6A9955"/>
              </w:rPr>
              <w:t>运行评估</w:t>
            </w:r>
            <w:r>
              <w:br/>
              <w:t xml:space="preserve">tps, flops, elaps, mfu, dram_occupy </w:t>
            </w:r>
            <w:r>
              <w:rPr>
                <w:color w:val="B4B4B4"/>
              </w:rPr>
              <w:t>=</w:t>
            </w:r>
            <w:r>
              <w:t xml:space="preserve"> model.eval</w:t>
            </w:r>
            <w:r>
              <w:rPr>
                <w:color w:val="B4B4B4"/>
              </w:rPr>
              <w:t>(</w:t>
            </w:r>
            <w:r>
              <w:t>tbo</w:t>
            </w:r>
            <w:r>
              <w:rPr>
                <w:color w:val="B4B4B4"/>
              </w:rPr>
              <w:t>=</w:t>
            </w:r>
            <w:r>
              <w:rPr>
                <w:color w:val="569CD6"/>
              </w:rPr>
              <w:t>False</w:t>
            </w:r>
            <w:r>
              <w:rPr>
                <w:color w:val="B4B4B4"/>
              </w:rPr>
              <w:t>)</w:t>
            </w:r>
            <w:r>
              <w:br/>
            </w:r>
          </w:p>
        </w:tc>
      </w:tr>
    </w:tbl>
    <w:tbl>
      <w:tblPr>
        <w:tblStyle w:val="2"/>
        <w:tblW w:w="0" w:type="auto"/>
        <w:tblLayout w:type="fixed"/>
        <w:tblLook w:val="04A0" w:firstRow="1" w:lastRow="0" w:firstColumn="1" w:lastColumn="0" w:noHBand="0" w:noVBand="1"/>
      </w:tblPr>
      <w:tblGrid>
        <w:gridCol w:w="2302"/>
        <w:gridCol w:w="4195"/>
        <w:gridCol w:w="1860"/>
      </w:tblGrid>
      <w:tr w:rsidR="001F6420" w:rsidTr="00413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</w:tcPr>
          <w:p w:rsidR="001F6420" w:rsidRDefault="001F6420">
            <w:r>
              <w:t>变量</w:t>
            </w:r>
          </w:p>
        </w:tc>
        <w:tc>
          <w:tcPr>
            <w:tcW w:w="4195" w:type="dxa"/>
          </w:tcPr>
          <w:p w:rsidR="001F6420" w:rsidRDefault="001F64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含义</w:t>
            </w:r>
          </w:p>
        </w:tc>
        <w:tc>
          <w:tcPr>
            <w:tcW w:w="1860" w:type="dxa"/>
          </w:tcPr>
          <w:p w:rsidR="001F6420" w:rsidRDefault="001F642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单位</w:t>
            </w:r>
          </w:p>
        </w:tc>
      </w:tr>
      <w:tr w:rsidR="001F6420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</w:tcPr>
          <w:p w:rsidR="001F6420" w:rsidRDefault="001F6420">
            <w:r>
              <w:t>`tps`</w:t>
            </w:r>
          </w:p>
        </w:tc>
        <w:tc>
          <w:tcPr>
            <w:tcW w:w="4195" w:type="dxa"/>
          </w:tcPr>
          <w:p w:rsidR="001F6420" w:rsidRDefault="001F6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总吞吐量（所有芯片）</w:t>
            </w:r>
          </w:p>
        </w:tc>
        <w:tc>
          <w:tcPr>
            <w:tcW w:w="1860" w:type="dxa"/>
          </w:tcPr>
          <w:p w:rsidR="001F6420" w:rsidRDefault="001F6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TPS</w:t>
            </w:r>
          </w:p>
        </w:tc>
      </w:tr>
      <w:tr w:rsidR="001F6420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</w:tcPr>
          <w:p w:rsidR="001F6420" w:rsidRDefault="001F6420">
            <w:r>
              <w:t>`flops`</w:t>
            </w:r>
          </w:p>
        </w:tc>
        <w:tc>
          <w:tcPr>
            <w:tcW w:w="4195" w:type="dxa"/>
          </w:tcPr>
          <w:p w:rsidR="001F6420" w:rsidRDefault="001F6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总浮点运算量</w:t>
            </w:r>
          </w:p>
        </w:tc>
        <w:tc>
          <w:tcPr>
            <w:tcW w:w="1860" w:type="dxa"/>
          </w:tcPr>
          <w:p w:rsidR="001F6420" w:rsidRDefault="001F6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FLOPS</w:t>
            </w:r>
          </w:p>
        </w:tc>
      </w:tr>
      <w:tr w:rsidR="001F6420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</w:tcPr>
          <w:p w:rsidR="001F6420" w:rsidRDefault="001F6420">
            <w:r>
              <w:t>`elaps`</w:t>
            </w:r>
          </w:p>
        </w:tc>
        <w:tc>
          <w:tcPr>
            <w:tcW w:w="4195" w:type="dxa"/>
          </w:tcPr>
          <w:p w:rsidR="001F6420" w:rsidRDefault="001F6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单次Decode耗时</w:t>
            </w:r>
          </w:p>
        </w:tc>
        <w:tc>
          <w:tcPr>
            <w:tcW w:w="1860" w:type="dxa"/>
          </w:tcPr>
          <w:p w:rsidR="001F6420" w:rsidRDefault="001F6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微秒(μs)</w:t>
            </w:r>
          </w:p>
        </w:tc>
      </w:tr>
      <w:tr w:rsidR="001F6420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</w:tcPr>
          <w:p w:rsidR="001F6420" w:rsidRDefault="001F6420">
            <w:r>
              <w:t>`mfu`</w:t>
            </w:r>
          </w:p>
        </w:tc>
        <w:tc>
          <w:tcPr>
            <w:tcW w:w="4195" w:type="dxa"/>
          </w:tcPr>
          <w:p w:rsidR="001F6420" w:rsidRDefault="001F6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模型FLOPs利用率</w:t>
            </w:r>
          </w:p>
        </w:tc>
        <w:tc>
          <w:tcPr>
            <w:tcW w:w="1860" w:type="dxa"/>
          </w:tcPr>
          <w:p w:rsidR="001F6420" w:rsidRDefault="001F6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0-1</w:t>
            </w:r>
          </w:p>
        </w:tc>
      </w:tr>
      <w:tr w:rsidR="001F6420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2" w:type="dxa"/>
          </w:tcPr>
          <w:p w:rsidR="001F6420" w:rsidRDefault="001F6420">
            <w:r>
              <w:t>`dram_occupy`</w:t>
            </w:r>
          </w:p>
        </w:tc>
        <w:tc>
          <w:tcPr>
            <w:tcW w:w="4195" w:type="dxa"/>
          </w:tcPr>
          <w:p w:rsidR="001F6420" w:rsidRDefault="001F6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单芯DRAM占用</w:t>
            </w:r>
          </w:p>
        </w:tc>
        <w:tc>
          <w:tcPr>
            <w:tcW w:w="1860" w:type="dxa"/>
          </w:tcPr>
          <w:p w:rsidR="001F6420" w:rsidRDefault="001F64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Bytes</w:t>
            </w:r>
          </w:p>
        </w:tc>
      </w:tr>
    </w:tbl>
    <w:p w:rsidR="001F6420" w:rsidRDefault="001F6420" w:rsidP="001A0C91">
      <w:pPr>
        <w:sectPr w:rsidR="001F6420" w:rsidSect="001F6420">
          <w:type w:val="continuous"/>
          <w:pgSz w:w="11906" w:h="16838"/>
          <w:pgMar w:top="1440" w:right="1800" w:bottom="1440" w:left="1800" w:header="851" w:footer="850" w:gutter="0"/>
          <w:pgNumType w:start="0"/>
          <w:cols w:space="425"/>
          <w:titlePg/>
          <w:docGrid w:type="lines" w:linePitch="312"/>
        </w:sectPr>
      </w:pPr>
    </w:p>
    <w:p w:rsidR="00520F54" w:rsidRDefault="00520F54"/>
    <w:sectPr w:rsidR="00520F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157712"/>
    <w:multiLevelType w:val="multilevel"/>
    <w:tmpl w:val="57157712"/>
    <w:lvl w:ilvl="0">
      <w:start w:val="1"/>
      <w:numFmt w:val="chineseCountingThousand"/>
      <w:pStyle w:val="a"/>
      <w:lvlText w:val="第%1章"/>
      <w:lvlJc w:val="center"/>
      <w:pPr>
        <w:tabs>
          <w:tab w:val="left" w:pos="1242"/>
        </w:tabs>
        <w:ind w:left="1240" w:hanging="420"/>
      </w:pPr>
      <w:rPr>
        <w:rFonts w:ascii="宋体" w:eastAsia="宋体" w:hAnsi="宋体" w:hint="eastAsia"/>
        <w:b/>
        <w:bCs/>
        <w:i w:val="0"/>
        <w:strike w:val="0"/>
        <w:dstrike w:val="0"/>
        <w:sz w:val="30"/>
        <w:vertAlign w:val="baseline"/>
      </w:rPr>
    </w:lvl>
    <w:lvl w:ilvl="1">
      <w:start w:val="1"/>
      <w:numFmt w:val="decimal"/>
      <w:lvlRestart w:val="0"/>
      <w:pStyle w:val="a0"/>
      <w:lvlText w:val="第%2条"/>
      <w:lvlJc w:val="left"/>
      <w:pPr>
        <w:ind w:left="420" w:hanging="420"/>
      </w:pPr>
      <w:rPr>
        <w:rFonts w:hint="eastAsia"/>
      </w:rPr>
    </w:lvl>
    <w:lvl w:ilvl="2">
      <w:start w:val="1"/>
      <w:numFmt w:val="decimal"/>
      <w:pStyle w:val="1"/>
      <w:lvlText w:val="%3)"/>
      <w:lvlJc w:val="left"/>
      <w:pPr>
        <w:ind w:left="868" w:hanging="443"/>
      </w:pPr>
      <w:rPr>
        <w:rFonts w:hint="eastAsia"/>
      </w:rPr>
    </w:lvl>
    <w:lvl w:ilvl="3">
      <w:start w:val="1"/>
      <w:numFmt w:val="lowerLetter"/>
      <w:pStyle w:val="a1"/>
      <w:lvlText w:val="%4)"/>
      <w:lvlJc w:val="left"/>
      <w:pPr>
        <w:ind w:left="1259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num w:numId="1" w16cid:durableId="797263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420"/>
    <w:rsid w:val="00054433"/>
    <w:rsid w:val="001F6420"/>
    <w:rsid w:val="00520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08D6DCE1-6538-4D75-A36F-AD15BAA17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pPr>
      <w:widowControl w:val="0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a">
    <w:name w:val="级别章"/>
    <w:basedOn w:val="a2"/>
    <w:qFormat/>
    <w:rsid w:val="001F6420"/>
    <w:pPr>
      <w:numPr>
        <w:numId w:val="1"/>
      </w:numPr>
      <w:tabs>
        <w:tab w:val="clear" w:pos="1242"/>
      </w:tabs>
      <w:autoSpaceDE w:val="0"/>
      <w:autoSpaceDN w:val="0"/>
      <w:spacing w:beforeLines="100" w:before="100" w:afterLines="50" w:after="50" w:line="312" w:lineRule="auto"/>
      <w:ind w:left="0" w:firstLine="0"/>
      <w:jc w:val="center"/>
      <w:outlineLvl w:val="0"/>
    </w:pPr>
    <w:rPr>
      <w:rFonts w:ascii="宋体" w:eastAsia="宋体" w:hAnsi="宋体" w:cs="Arial"/>
      <w:b/>
      <w:bCs/>
      <w:sz w:val="30"/>
      <w14:ligatures w14:val="none"/>
    </w:rPr>
  </w:style>
  <w:style w:type="paragraph" w:customStyle="1" w:styleId="a0">
    <w:name w:val="级别条"/>
    <w:basedOn w:val="a2"/>
    <w:qFormat/>
    <w:rsid w:val="001F6420"/>
    <w:pPr>
      <w:numPr>
        <w:ilvl w:val="1"/>
        <w:numId w:val="1"/>
      </w:numPr>
      <w:autoSpaceDE w:val="0"/>
      <w:autoSpaceDN w:val="0"/>
      <w:spacing w:after="0" w:line="312" w:lineRule="auto"/>
      <w:jc w:val="both"/>
      <w:outlineLvl w:val="1"/>
    </w:pPr>
    <w:rPr>
      <w:rFonts w:ascii="宋体" w:eastAsia="宋体" w:hAnsi="宋体" w:cs="Arial"/>
      <w:b/>
      <w:bCs/>
      <w:sz w:val="24"/>
      <w14:ligatures w14:val="none"/>
    </w:rPr>
  </w:style>
  <w:style w:type="paragraph" w:customStyle="1" w:styleId="1">
    <w:name w:val="级别1"/>
    <w:basedOn w:val="a2"/>
    <w:link w:val="10"/>
    <w:qFormat/>
    <w:rsid w:val="001F6420"/>
    <w:pPr>
      <w:numPr>
        <w:ilvl w:val="2"/>
        <w:numId w:val="1"/>
      </w:numPr>
      <w:autoSpaceDE w:val="0"/>
      <w:autoSpaceDN w:val="0"/>
      <w:spacing w:after="0" w:line="312" w:lineRule="auto"/>
      <w:ind w:left="867" w:hanging="442"/>
      <w:jc w:val="both"/>
    </w:pPr>
    <w:rPr>
      <w:rFonts w:ascii="宋体" w:eastAsia="宋体" w:hAnsi="宋体" w:cs="Arial"/>
      <w:bCs/>
      <w:sz w:val="24"/>
      <w14:ligatures w14:val="none"/>
    </w:rPr>
  </w:style>
  <w:style w:type="paragraph" w:customStyle="1" w:styleId="a1">
    <w:name w:val="级别a"/>
    <w:basedOn w:val="a2"/>
    <w:qFormat/>
    <w:rsid w:val="001F6420"/>
    <w:pPr>
      <w:numPr>
        <w:ilvl w:val="3"/>
        <w:numId w:val="1"/>
      </w:numPr>
      <w:autoSpaceDE w:val="0"/>
      <w:autoSpaceDN w:val="0"/>
      <w:spacing w:after="0" w:line="312" w:lineRule="auto"/>
      <w:jc w:val="both"/>
    </w:pPr>
    <w:rPr>
      <w:rFonts w:ascii="宋体" w:eastAsia="宋体" w:hAnsi="宋体" w:cs="Arial"/>
      <w:bCs/>
      <w:sz w:val="24"/>
      <w14:ligatures w14:val="none"/>
    </w:rPr>
  </w:style>
  <w:style w:type="table" w:customStyle="1" w:styleId="2">
    <w:name w:val="默认表格2"/>
    <w:basedOn w:val="a6"/>
    <w:uiPriority w:val="99"/>
    <w:qFormat/>
    <w:rsid w:val="001F6420"/>
    <w:pPr>
      <w:jc w:val="both"/>
    </w:pPr>
    <w:rPr>
      <w:kern w:val="0"/>
      <w:sz w:val="20"/>
      <w:szCs w:val="20"/>
      <w14:ligatures w14:val="none"/>
    </w:rPr>
    <w:tblPr/>
    <w:tcPr>
      <w:vAlign w:val="center"/>
    </w:tcPr>
    <w:tblStylePr w:type="firstRow">
      <w:rPr>
        <w:b/>
      </w:rPr>
      <w:tblPr/>
      <w:tcPr>
        <w:shd w:val="clear" w:color="auto" w:fill="D0CECE"/>
      </w:tcPr>
    </w:tblStylePr>
    <w:tblStylePr w:type="firstCol">
      <w:rPr>
        <w:b w:val="0"/>
      </w:rPr>
    </w:tblStylePr>
  </w:style>
  <w:style w:type="table" w:customStyle="1" w:styleId="CodeTable">
    <w:name w:val="CodeTable"/>
    <w:basedOn w:val="a6"/>
    <w:uiPriority w:val="99"/>
    <w:qFormat/>
    <w:rsid w:val="001F6420"/>
    <w:pPr>
      <w:jc w:val="both"/>
    </w:pPr>
    <w:rPr>
      <w:rFonts w:eastAsia="Consolas"/>
      <w:kern w:val="0"/>
      <w:sz w:val="20"/>
      <w:szCs w:val="20"/>
      <w14:ligatures w14:val="none"/>
    </w:rPr>
    <w:tblPr>
      <w:tblBorders>
        <w:top w:val="none" w:sz="0" w:space="0" w:color="auto"/>
        <w:left w:val="single" w:sz="8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cPr>
      <w:shd w:val="clear" w:color="auto" w:fill="F2F2F2" w:themeFill="background1" w:themeFillShade="F2"/>
      <w:vAlign w:val="center"/>
    </w:tcPr>
  </w:style>
  <w:style w:type="character" w:customStyle="1" w:styleId="10">
    <w:name w:val="级别1 字符"/>
    <w:basedOn w:val="a3"/>
    <w:link w:val="1"/>
    <w:qFormat/>
    <w:rsid w:val="001F6420"/>
    <w:rPr>
      <w:rFonts w:ascii="宋体" w:eastAsia="宋体" w:hAnsi="宋体" w:cs="Arial"/>
      <w:bCs/>
      <w:sz w:val="24"/>
      <w14:ligatures w14:val="none"/>
    </w:rPr>
  </w:style>
  <w:style w:type="table" w:styleId="a6">
    <w:name w:val="Table Grid"/>
    <w:basedOn w:val="a4"/>
    <w:uiPriority w:val="39"/>
    <w:rsid w:val="001F64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</Words>
  <Characters>952</Characters>
  <Application>Microsoft Office Word</Application>
  <DocSecurity>0</DocSecurity>
  <Lines>7</Lines>
  <Paragraphs>2</Paragraphs>
  <ScaleCrop>false</ScaleCrop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想 李</dc:creator>
  <cp:keywords/>
  <dc:description/>
  <cp:lastModifiedBy/>
  <cp:revision>1</cp:revision>
  <dcterms:created xsi:type="dcterms:W3CDTF">2025-12-31T03:16:00Z</dcterms:created>
</cp:coreProperties>
</file>