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CoLea 需求分析报告</w:t>
      </w:r>
    </w:p>
    <w:p>
      <w:pPr>
        <w:pStyle w:val="Heading2"/>
      </w:pPr>
      <w:r>
        <w:t>1. 项目背景</w:t>
      </w:r>
    </w:p>
    <w:p>
      <w:r>
        <w:t>CoLea 是一款面向高校课程小组协作场景的协同学习平台。针对传统教学工具中"任务分配、文档共创、过程追踪、反馈评价"相互割裂的痛点，系统以"组织协作—推进任务—沉淀文档—记录过程—智能反馈"为主线。</w:t>
      </w:r>
    </w:p>
    <w:p>
      <w:r>
        <w:t>系统涵盖八大用例：用户认证与权限管理（UC1）、课程与小组管理（UC2）、任务与进度管理（UC3）、多人实时文档协作（UC4）、智能互补分组（UC8）、协作可视化分析（UC6）、AI 导学反馈（UC7）。</w:t>
      </w:r>
    </w:p>
    <w:p>
      <w:pPr>
        <w:pStyle w:val="Heading2"/>
      </w:pPr>
      <w:r>
        <w:t>2. 功能需求</w:t>
      </w:r>
    </w:p>
    <w:p>
      <w:r>
        <w:t>平台需要支持多角色权限管理，包括学生、教师和管理员三种角色。每种角色拥有不同的操作权限和视图范围。</w:t>
      </w:r>
    </w:p>
    <w:p>
      <w:r>
        <w:t>2.1 学生：查看课程、加入小组、提交任务、编辑文档、查看个人分析。</w:t>
      </w:r>
    </w:p>
    <w:p>
      <w:r>
        <w:t>2.2 教师：管理课程、创建任务、评价提交、查看全班分析、AI 预警。</w:t>
      </w:r>
    </w:p>
    <w:p>
      <w:r>
        <w:t>2.3 管理员：系统配置、用户管理（后续扩展）。</w:t>
      </w:r>
    </w:p>
    <w:p>
      <w:pPr>
        <w:pStyle w:val="Heading2"/>
      </w:pPr>
      <w:r>
        <w:t>3. 非功能需求</w:t>
      </w:r>
    </w:p>
    <w:p>
      <w:r>
        <w:t>性能：登录响应小于 1 秒；文档协作端到端延迟小于 300 毫秒；并发支持不少于 500。</w:t>
      </w:r>
    </w:p>
    <w:p>
      <w:r>
        <w:t>可用性：核心服务 SLA 不低于 99.5%；自动保存间隔不超过 30 秒；离线编辑后可重连合并。</w:t>
      </w:r>
    </w:p>
    <w:p>
      <w:r>
        <w:t>安全：密码 bcrypt 加盐存储；JWT 1 小时过期；敏感操作二次验证。</w:t>
      </w:r>
    </w:p>
    <w:sectPr>
      <w:pgSz w:w="11906" w:h="16838"/>
      <w:pgMar w:top="1440" w:right="1440" w:bottom="1440" w:left="1440" w:header="851" w:footer="992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SimSun">
    <w:charset w:val="86"/>
    <w:family w:val="auto"/>
    <w:pitch w:val="variable"/>
  </w:font>
  <w:font w:name="SimHei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rsids>
    <w:rsidRoot w:val="00000000"/>
  </w:rsids>
  <m:mathPr xmlns:m="http://schemas.openxmlformats.org/officeDocument/2006/math"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 w:eastAsia="SimHei"/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40" w:after="0"/>
      <w:outlineLvl w:val="1"/>
    </w:pPr>
    <w:rPr>
      <w:rFonts w:ascii="Calibri Light" w:hAnsi="Calibri Light" w:eastAsia="SimHei"/>
      <w:b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CoLea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CoLea 需求分析报告</dc:title>
  <dc:creator>CoLea</dc:creator>
  <cp:lastModifiedBy>CoLea</cp:lastModifiedBy>
  <cp:revision>1</cp:revision>
  <dcterms:created xsi:type="dcterms:W3CDTF">2026-04-01T00:00:00Z</dcterms:created>
  <dcterms:modified xsi:type="dcterms:W3CDTF">2026-06-01T00:00:00Z</dcterms:modified>
</cp:coreProperties>
</file>