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41CCB720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BB5399" w:rsidRPr="00BB5399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B5399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6C5DD90B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Name:________</w:t>
      </w:r>
      <w:r w:rsidR="008B47B9" w:rsidRPr="008B47B9">
        <w:t xml:space="preserve"> </w:t>
      </w:r>
      <w:r w:rsidR="008B47B9" w:rsidRPr="008B47B9">
        <w:rPr>
          <w:rFonts w:asciiTheme="majorHAnsi" w:hAnsiTheme="majorHAnsi" w:cstheme="majorHAnsi"/>
          <w:b/>
          <w:sz w:val="22"/>
          <w:szCs w:val="22"/>
        </w:rPr>
        <w:t xml:space="preserve">Jin Yang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</w:t>
      </w:r>
    </w:p>
    <w:p w14:paraId="16C4A7E3" w14:textId="616F6C1D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1B5E68" w:rsidRPr="001B5E68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5E68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B47B9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5399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