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b w:val="0"/>
          <w:i w:val="0"/>
          <w:kern w:val="0"/>
          <w:sz w:val="21"/>
          <w:szCs w:val="24"/>
          <w:lang w:val="en-US" w:eastAsia="zh-CN" w:bidi="ar-SA"/>
        </w:rPr>
        <w:id w:val="147479558"/>
        <w15:color w:val="DBDBDB"/>
        <w:docPartObj>
          <w:docPartGallery w:val="Table of Contents"/>
          <w:docPartUnique/>
        </w:docPartObj>
      </w:sdtPr>
      <w:sdtEndPr>
        <w:rPr>
          <w:rFonts w:ascii="宋体" w:hAnsi="宋体" w:eastAsia="宋体" w:cs="Times New Roman"/>
          <w:b w:val="0"/>
          <w:i w:val="0"/>
          <w:kern w:val="0"/>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43" w:name="_GoBack"/>
          <w:bookmarkEnd w:id="43"/>
          <w:r>
            <w:rPr>
              <w:rFonts w:ascii="宋体" w:hAnsi="宋体" w:eastAsia="宋体"/>
              <w:sz w:val="21"/>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_Toc13516 </w:instrText>
          </w:r>
          <w:r>
            <w:fldChar w:fldCharType="separate"/>
          </w:r>
          <w:r>
            <w:rPr>
              <w:rFonts w:hint="eastAsia"/>
              <w:lang w:val="en-US" w:eastAsia="zh-CN"/>
            </w:rPr>
            <w:t>1.</w:t>
          </w:r>
          <w:r>
            <w:rPr>
              <w:rFonts w:hint="eastAsia" w:ascii="宋体" w:hAnsi="宋体"/>
              <w:szCs w:val="28"/>
            </w:rPr>
            <w:t>引言</w:t>
          </w:r>
          <w:r>
            <w:tab/>
          </w:r>
          <w:r>
            <w:fldChar w:fldCharType="begin"/>
          </w:r>
          <w:r>
            <w:instrText xml:space="preserve"> PAGEREF _Toc13516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_Toc15010 </w:instrText>
          </w:r>
          <w:r>
            <w:fldChar w:fldCharType="separate"/>
          </w:r>
          <w:r>
            <w:rPr>
              <w:rFonts w:hint="eastAsia"/>
              <w:bCs/>
              <w:szCs w:val="24"/>
              <w:lang w:val="en-US" w:eastAsia="zh-CN"/>
            </w:rPr>
            <w:t>1.1编写目的</w:t>
          </w:r>
          <w:r>
            <w:tab/>
          </w:r>
          <w:r>
            <w:fldChar w:fldCharType="begin"/>
          </w:r>
          <w:r>
            <w:instrText xml:space="preserve"> PAGEREF _Toc15010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_Toc27662 </w:instrText>
          </w:r>
          <w:r>
            <w:fldChar w:fldCharType="separate"/>
          </w:r>
          <w:r>
            <w:rPr>
              <w:rFonts w:hint="eastAsia" w:ascii="宋体" w:hAnsi="宋体"/>
              <w:bCs/>
              <w:szCs w:val="24"/>
              <w:lang w:val="en-US" w:eastAsia="zh-CN"/>
            </w:rPr>
            <w:t>1.2项目背景</w:t>
          </w:r>
          <w:r>
            <w:tab/>
          </w:r>
          <w:r>
            <w:fldChar w:fldCharType="begin"/>
          </w:r>
          <w:r>
            <w:instrText xml:space="preserve"> PAGEREF _Toc27662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_Toc22834 </w:instrText>
          </w:r>
          <w:r>
            <w:fldChar w:fldCharType="separate"/>
          </w:r>
          <w:r>
            <w:rPr>
              <w:rFonts w:hint="eastAsia"/>
              <w:bCs/>
              <w:szCs w:val="24"/>
              <w:lang w:val="en-US" w:eastAsia="zh-CN"/>
            </w:rPr>
            <w:t>1.3定义</w:t>
          </w:r>
          <w:r>
            <w:tab/>
          </w:r>
          <w:r>
            <w:fldChar w:fldCharType="begin"/>
          </w:r>
          <w:r>
            <w:instrText xml:space="preserve"> PAGEREF _Toc22834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_Toc28411 </w:instrText>
          </w:r>
          <w:r>
            <w:fldChar w:fldCharType="separate"/>
          </w:r>
          <w:r>
            <w:rPr>
              <w:rFonts w:hint="eastAsia"/>
              <w:lang w:val="en-US" w:eastAsia="zh-CN"/>
            </w:rPr>
            <w:t>1.4参考资料</w:t>
          </w:r>
          <w:r>
            <w:tab/>
          </w:r>
          <w:r>
            <w:fldChar w:fldCharType="begin"/>
          </w:r>
          <w:r>
            <w:instrText xml:space="preserve"> PAGEREF _Toc28411 \h </w:instrText>
          </w:r>
          <w:r>
            <w:fldChar w:fldCharType="separate"/>
          </w:r>
          <w:r>
            <w:t>3</w:t>
          </w:r>
          <w:r>
            <w:fldChar w:fldCharType="end"/>
          </w:r>
          <w:r>
            <w:fldChar w:fldCharType="end"/>
          </w:r>
        </w:p>
        <w:p>
          <w:pPr>
            <w:pStyle w:val="5"/>
            <w:tabs>
              <w:tab w:val="right" w:leader="dot" w:pos="8306"/>
            </w:tabs>
            <w:ind w:left="0" w:leftChars="0" w:firstLine="0" w:firstLineChars="0"/>
          </w:pPr>
          <w:r>
            <w:fldChar w:fldCharType="begin"/>
          </w:r>
          <w:r>
            <w:instrText xml:space="preserve"> HYPERLINK \l _Toc12727 </w:instrText>
          </w:r>
          <w:r>
            <w:fldChar w:fldCharType="separate"/>
          </w:r>
          <w:r>
            <w:rPr>
              <w:szCs w:val="24"/>
            </w:rPr>
            <w:t>2</w:t>
          </w:r>
          <w:r>
            <w:rPr>
              <w:rFonts w:hint="eastAsia"/>
              <w:szCs w:val="24"/>
              <w:lang w:val="en-US" w:eastAsia="zh-CN"/>
            </w:rPr>
            <w:t>.可行性研究前提</w:t>
          </w:r>
          <w:r>
            <w:tab/>
          </w:r>
          <w:r>
            <w:fldChar w:fldCharType="begin"/>
          </w:r>
          <w:r>
            <w:instrText xml:space="preserve"> PAGEREF _Toc12727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_Toc18991 </w:instrText>
          </w:r>
          <w:r>
            <w:fldChar w:fldCharType="separate"/>
          </w:r>
          <w:r>
            <w:rPr>
              <w:rFonts w:hint="eastAsia"/>
              <w:bCs/>
              <w:szCs w:val="24"/>
              <w:lang w:val="en-US" w:eastAsia="zh-CN"/>
            </w:rPr>
            <w:t>2.1运行要求</w:t>
          </w:r>
          <w:r>
            <w:tab/>
          </w:r>
          <w:r>
            <w:fldChar w:fldCharType="begin"/>
          </w:r>
          <w:r>
            <w:instrText xml:space="preserve"> PAGEREF _Toc18991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_Toc22514 </w:instrText>
          </w:r>
          <w:r>
            <w:fldChar w:fldCharType="separate"/>
          </w:r>
          <w:r>
            <w:rPr>
              <w:rFonts w:hint="eastAsia"/>
              <w:bCs/>
              <w:szCs w:val="24"/>
              <w:lang w:val="en-US" w:eastAsia="zh-CN"/>
            </w:rPr>
            <w:t>2.2功能需求</w:t>
          </w:r>
          <w:r>
            <w:tab/>
          </w:r>
          <w:r>
            <w:fldChar w:fldCharType="begin"/>
          </w:r>
          <w:r>
            <w:instrText xml:space="preserve"> PAGEREF _Toc22514 \h </w:instrText>
          </w:r>
          <w:r>
            <w:fldChar w:fldCharType="separate"/>
          </w:r>
          <w:r>
            <w:t>3</w:t>
          </w:r>
          <w:r>
            <w:fldChar w:fldCharType="end"/>
          </w:r>
          <w:r>
            <w:fldChar w:fldCharType="end"/>
          </w:r>
        </w:p>
        <w:p>
          <w:pPr>
            <w:pStyle w:val="4"/>
            <w:tabs>
              <w:tab w:val="right" w:leader="dot" w:pos="8306"/>
            </w:tabs>
            <w:ind w:firstLine="420" w:firstLineChars="200"/>
          </w:pPr>
          <w:r>
            <w:rPr>
              <w:rFonts w:hint="eastAsia"/>
              <w:lang w:val="en-US" w:eastAsia="zh-CN"/>
            </w:rPr>
            <w:t>2.3限制条件</w:t>
          </w:r>
          <w:r>
            <w:fldChar w:fldCharType="begin"/>
          </w:r>
          <w:r>
            <w:instrText xml:space="preserve"> HYPERLINK \l _Toc32153 </w:instrText>
          </w:r>
          <w:r>
            <w:fldChar w:fldCharType="separate"/>
          </w:r>
          <w:r>
            <w:tab/>
          </w:r>
          <w:r>
            <w:fldChar w:fldCharType="begin"/>
          </w:r>
          <w:r>
            <w:instrText xml:space="preserve"> PAGEREF _Toc32153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_Toc25217 </w:instrText>
          </w:r>
          <w:r>
            <w:fldChar w:fldCharType="separate"/>
          </w:r>
          <w:r>
            <w:rPr>
              <w:szCs w:val="24"/>
            </w:rPr>
            <w:t>2.</w:t>
          </w:r>
          <w:r>
            <w:rPr>
              <w:rFonts w:hint="eastAsia"/>
              <w:szCs w:val="24"/>
              <w:lang w:val="en-US" w:eastAsia="zh-CN"/>
            </w:rPr>
            <w:t>4</w:t>
          </w:r>
          <w:r>
            <w:rPr>
              <w:szCs w:val="24"/>
            </w:rPr>
            <w:t>目标</w:t>
          </w:r>
          <w:r>
            <w:tab/>
          </w:r>
          <w:r>
            <w:fldChar w:fldCharType="begin"/>
          </w:r>
          <w:r>
            <w:instrText xml:space="preserve"> PAGEREF _Toc25217 \h </w:instrText>
          </w:r>
          <w:r>
            <w:fldChar w:fldCharType="separate"/>
          </w:r>
          <w:r>
            <w:t>4</w:t>
          </w:r>
          <w:r>
            <w:fldChar w:fldCharType="end"/>
          </w:r>
          <w:r>
            <w:fldChar w:fldCharType="end"/>
          </w:r>
        </w:p>
        <w:p>
          <w:pPr>
            <w:pStyle w:val="4"/>
            <w:tabs>
              <w:tab w:val="right" w:leader="dot" w:pos="8306"/>
            </w:tabs>
            <w:ind w:firstLine="420" w:firstLineChars="200"/>
          </w:pPr>
          <w:r>
            <w:fldChar w:fldCharType="begin"/>
          </w:r>
          <w:r>
            <w:instrText xml:space="preserve"> HYPERLINK \l _Toc10785 </w:instrText>
          </w:r>
          <w:r>
            <w:fldChar w:fldCharType="separate"/>
          </w:r>
          <w:r>
            <w:rPr>
              <w:rFonts w:hint="eastAsia"/>
              <w:lang w:val="en-US" w:eastAsia="zh-CN"/>
            </w:rPr>
            <w:t>2.5可行性的主要因素</w:t>
          </w:r>
          <w:r>
            <w:tab/>
          </w:r>
          <w:r>
            <w:fldChar w:fldCharType="begin"/>
          </w:r>
          <w:r>
            <w:instrText xml:space="preserve"> PAGEREF _Toc10785 \h </w:instrText>
          </w:r>
          <w:r>
            <w:fldChar w:fldCharType="separate"/>
          </w:r>
          <w:r>
            <w:t>4</w:t>
          </w:r>
          <w:r>
            <w:fldChar w:fldCharType="end"/>
          </w:r>
          <w:r>
            <w:fldChar w:fldCharType="end"/>
          </w:r>
        </w:p>
        <w:p>
          <w:pPr>
            <w:pStyle w:val="5"/>
            <w:tabs>
              <w:tab w:val="right" w:leader="dot" w:pos="8306"/>
            </w:tabs>
            <w:ind w:left="0" w:leftChars="0" w:firstLine="0" w:firstLineChars="0"/>
          </w:pPr>
          <w:r>
            <w:rPr>
              <w:rFonts w:hint="eastAsia"/>
              <w:lang w:val="en-US" w:eastAsia="zh-CN"/>
            </w:rPr>
            <w:t>3.对现有系统分析</w:t>
          </w:r>
          <w:r>
            <w:fldChar w:fldCharType="begin"/>
          </w:r>
          <w:r>
            <w:instrText xml:space="preserve"> HYPERLINK \l _Toc2541 </w:instrText>
          </w:r>
          <w:r>
            <w:fldChar w:fldCharType="separate"/>
          </w:r>
          <w:r>
            <w:tab/>
          </w:r>
          <w:r>
            <w:fldChar w:fldCharType="begin"/>
          </w:r>
          <w:r>
            <w:instrText xml:space="preserve"> PAGEREF _Toc2541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_Toc25611 </w:instrText>
          </w:r>
          <w:r>
            <w:fldChar w:fldCharType="separate"/>
          </w:r>
          <w:r>
            <w:rPr>
              <w:rFonts w:hint="default" w:ascii="Calibri" w:hAnsi="Calibri" w:eastAsia="宋体" w:cs="Arial"/>
              <w:bCs/>
              <w:kern w:val="2"/>
              <w:szCs w:val="24"/>
              <w:lang w:val="en-US" w:eastAsia="zh-CN" w:bidi="ar"/>
            </w:rPr>
            <w:t>3.1</w:t>
          </w:r>
          <w:r>
            <w:rPr>
              <w:rFonts w:hint="eastAsia" w:ascii="宋体" w:hAnsi="宋体" w:eastAsia="宋体" w:cs="宋体"/>
              <w:bCs/>
              <w:kern w:val="2"/>
              <w:szCs w:val="24"/>
              <w:lang w:val="en-US" w:eastAsia="zh-CN" w:bidi="ar"/>
            </w:rPr>
            <w:t>管理业务流程和数据流程</w:t>
          </w:r>
          <w:r>
            <w:tab/>
          </w:r>
          <w:r>
            <w:fldChar w:fldCharType="begin"/>
          </w:r>
          <w:r>
            <w:instrText xml:space="preserve"> PAGEREF _Toc25611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_Toc11328 </w:instrText>
          </w:r>
          <w:r>
            <w:fldChar w:fldCharType="separate"/>
          </w:r>
          <w:r>
            <w:rPr>
              <w:rFonts w:hint="default" w:ascii="Calibri" w:hAnsi="Calibri" w:eastAsia="宋体" w:cs="Arial"/>
              <w:bCs/>
              <w:kern w:val="2"/>
              <w:szCs w:val="24"/>
              <w:lang w:val="en-US" w:eastAsia="zh-CN" w:bidi="ar"/>
            </w:rPr>
            <w:t>3.2</w:t>
          </w:r>
          <w:r>
            <w:rPr>
              <w:rFonts w:hint="eastAsia" w:ascii="宋体" w:hAnsi="宋体" w:eastAsia="宋体" w:cs="宋体"/>
              <w:bCs/>
              <w:kern w:val="2"/>
              <w:szCs w:val="24"/>
              <w:lang w:val="en-US" w:eastAsia="zh-CN" w:bidi="ar"/>
            </w:rPr>
            <w:t>局限性</w:t>
          </w:r>
          <w:r>
            <w:tab/>
          </w:r>
          <w:r>
            <w:fldChar w:fldCharType="begin"/>
          </w:r>
          <w:r>
            <w:instrText xml:space="preserve"> PAGEREF _Toc11328 \h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_Toc31745 </w:instrText>
          </w:r>
          <w:r>
            <w:fldChar w:fldCharType="separate"/>
          </w:r>
          <w:r>
            <w:rPr>
              <w:rFonts w:hint="eastAsia" w:ascii="宋体" w:hAnsi="宋体" w:eastAsia="宋体" w:cs="宋体"/>
              <w:bCs/>
              <w:szCs w:val="28"/>
            </w:rPr>
            <w:t>4</w:t>
          </w:r>
          <w:r>
            <w:rPr>
              <w:rFonts w:hint="eastAsia" w:ascii="宋体" w:hAnsi="宋体" w:cs="宋体"/>
              <w:bCs/>
              <w:szCs w:val="28"/>
              <w:lang w:val="en-US" w:eastAsia="zh-CN"/>
            </w:rPr>
            <w:t>.</w:t>
          </w:r>
          <w:r>
            <w:rPr>
              <w:rFonts w:hint="eastAsia" w:ascii="宋体" w:hAnsi="宋体" w:eastAsia="宋体" w:cs="宋体"/>
              <w:bCs/>
              <w:szCs w:val="28"/>
            </w:rPr>
            <w:t>对所建设系统的分析</w:t>
          </w:r>
          <w:r>
            <w:tab/>
          </w:r>
          <w:r>
            <w:fldChar w:fldCharType="begin"/>
          </w:r>
          <w:r>
            <w:instrText xml:space="preserve"> PAGEREF _Toc31745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_Toc21070 </w:instrText>
          </w:r>
          <w:r>
            <w:fldChar w:fldCharType="separate"/>
          </w:r>
          <w:r>
            <w:rPr>
              <w:rFonts w:hint="eastAsia" w:ascii="宋体" w:hAnsi="宋体" w:eastAsia="宋体" w:cs="宋体"/>
              <w:bCs/>
              <w:szCs w:val="24"/>
            </w:rPr>
            <w:t>4.1经济可行性分析</w:t>
          </w:r>
          <w:r>
            <w:tab/>
          </w:r>
          <w:r>
            <w:fldChar w:fldCharType="begin"/>
          </w:r>
          <w:r>
            <w:instrText xml:space="preserve"> PAGEREF _Toc21070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_Toc3083 </w:instrText>
          </w:r>
          <w:r>
            <w:fldChar w:fldCharType="separate"/>
          </w:r>
          <w:r>
            <w:rPr>
              <w:rFonts w:hint="eastAsia" w:ascii="宋体" w:hAnsi="宋体" w:eastAsia="宋体" w:cs="宋体"/>
              <w:bCs/>
              <w:szCs w:val="21"/>
              <w:lang w:val="en-US" w:eastAsia="zh-CN"/>
            </w:rPr>
            <w:t>4.1.</w:t>
          </w:r>
          <w:r>
            <w:rPr>
              <w:rFonts w:hint="eastAsia" w:ascii="宋体" w:hAnsi="宋体" w:cs="宋体"/>
              <w:bCs/>
              <w:szCs w:val="21"/>
              <w:lang w:val="en-US" w:eastAsia="zh-CN"/>
            </w:rPr>
            <w:t>1支出</w:t>
          </w:r>
          <w:r>
            <w:tab/>
          </w:r>
          <w:r>
            <w:fldChar w:fldCharType="begin"/>
          </w:r>
          <w:r>
            <w:instrText xml:space="preserve"> PAGEREF _Toc3083 \h </w:instrText>
          </w:r>
          <w:r>
            <w:fldChar w:fldCharType="separate"/>
          </w:r>
          <w:r>
            <w:t>6</w:t>
          </w:r>
          <w:r>
            <w:fldChar w:fldCharType="end"/>
          </w:r>
          <w:r>
            <w:fldChar w:fldCharType="end"/>
          </w:r>
        </w:p>
        <w:p>
          <w:pPr>
            <w:pStyle w:val="4"/>
            <w:tabs>
              <w:tab w:val="right" w:leader="dot" w:pos="8306"/>
            </w:tabs>
            <w:ind w:firstLine="420" w:firstLineChars="200"/>
          </w:pPr>
          <w:r>
            <w:fldChar w:fldCharType="begin"/>
          </w:r>
          <w:r>
            <w:instrText xml:space="preserve"> HYPERLINK \l _Toc17404 </w:instrText>
          </w:r>
          <w:r>
            <w:fldChar w:fldCharType="separate"/>
          </w:r>
          <w:r>
            <w:rPr>
              <w:rFonts w:hint="eastAsia" w:ascii="宋体" w:hAnsi="宋体" w:eastAsia="宋体" w:cs="宋体"/>
              <w:szCs w:val="21"/>
              <w:lang w:val="en-US" w:eastAsia="zh-CN"/>
            </w:rPr>
            <w:t>4</w:t>
          </w:r>
          <w:r>
            <w:rPr>
              <w:rFonts w:hint="eastAsia" w:ascii="宋体" w:hAnsi="宋体" w:cs="宋体"/>
              <w:szCs w:val="21"/>
              <w:lang w:val="en-US" w:eastAsia="zh-CN"/>
            </w:rPr>
            <w:t>.1.2收益</w:t>
          </w:r>
          <w:r>
            <w:tab/>
          </w:r>
          <w:r>
            <w:fldChar w:fldCharType="begin"/>
          </w:r>
          <w:r>
            <w:instrText xml:space="preserve"> PAGEREF _Toc17404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_Toc30093 </w:instrText>
          </w:r>
          <w:r>
            <w:fldChar w:fldCharType="separate"/>
          </w:r>
          <w:r>
            <w:rPr>
              <w:rFonts w:hint="eastAsia" w:ascii="宋体" w:hAnsi="宋体" w:eastAsia="宋体" w:cs="宋体"/>
              <w:bCs/>
              <w:szCs w:val="24"/>
            </w:rPr>
            <w:t>4.2 技术可行性分析</w:t>
          </w:r>
          <w:r>
            <w:tab/>
          </w:r>
          <w:r>
            <w:fldChar w:fldCharType="begin"/>
          </w:r>
          <w:r>
            <w:instrText xml:space="preserve"> PAGEREF _Toc30093 \h </w:instrText>
          </w:r>
          <w:r>
            <w:fldChar w:fldCharType="separate"/>
          </w:r>
          <w:r>
            <w:t>7</w:t>
          </w:r>
          <w:r>
            <w:fldChar w:fldCharType="end"/>
          </w:r>
          <w:r>
            <w:fldChar w:fldCharType="end"/>
          </w:r>
        </w:p>
        <w:p>
          <w:pPr>
            <w:pStyle w:val="4"/>
            <w:tabs>
              <w:tab w:val="right" w:leader="dot" w:pos="8306"/>
            </w:tabs>
            <w:ind w:firstLine="420" w:firstLineChars="200"/>
          </w:pPr>
          <w:r>
            <w:rPr>
              <w:rFonts w:hint="eastAsia" w:ascii="宋体" w:hAnsi="宋体" w:eastAsia="宋体" w:cs="宋体"/>
              <w:bCs/>
              <w:szCs w:val="24"/>
            </w:rPr>
            <w:t>4.3操作可行性分析</w:t>
          </w:r>
          <w:r>
            <w:fldChar w:fldCharType="begin"/>
          </w:r>
          <w:r>
            <w:instrText xml:space="preserve"> HYPERLINK \l _Toc9280 </w:instrText>
          </w:r>
          <w:r>
            <w:fldChar w:fldCharType="separate"/>
          </w:r>
          <w:r>
            <w:tab/>
          </w:r>
          <w:r>
            <w:fldChar w:fldCharType="begin"/>
          </w:r>
          <w:r>
            <w:instrText xml:space="preserve"> PAGEREF _Toc9280 \h </w:instrText>
          </w:r>
          <w:r>
            <w:fldChar w:fldCharType="separate"/>
          </w:r>
          <w:r>
            <w:t>7</w:t>
          </w:r>
          <w:r>
            <w:fldChar w:fldCharType="end"/>
          </w:r>
          <w:r>
            <w:fldChar w:fldCharType="end"/>
          </w:r>
        </w:p>
        <w:p>
          <w:pPr>
            <w:pStyle w:val="5"/>
            <w:tabs>
              <w:tab w:val="right" w:leader="dot" w:pos="8306"/>
            </w:tabs>
          </w:pPr>
          <w:r>
            <w:rPr>
              <w:rFonts w:hint="eastAsia" w:ascii="宋体" w:hAnsi="宋体" w:eastAsia="宋体" w:cs="宋体"/>
              <w:bCs/>
              <w:szCs w:val="24"/>
            </w:rPr>
            <w:t>4.4 社会因素可行性分析</w:t>
          </w:r>
          <w:r>
            <w:fldChar w:fldCharType="begin"/>
          </w:r>
          <w:r>
            <w:instrText xml:space="preserve"> HYPERLINK \l _Toc26690 </w:instrText>
          </w:r>
          <w:r>
            <w:fldChar w:fldCharType="separate"/>
          </w:r>
          <w:r>
            <w:tab/>
          </w:r>
          <w:r>
            <w:fldChar w:fldCharType="begin"/>
          </w:r>
          <w:r>
            <w:instrText xml:space="preserve"> PAGEREF _Toc26690 \h </w:instrText>
          </w:r>
          <w:r>
            <w:fldChar w:fldCharType="separate"/>
          </w:r>
          <w:r>
            <w:t>7</w:t>
          </w:r>
          <w:r>
            <w:fldChar w:fldCharType="end"/>
          </w:r>
          <w:r>
            <w:fldChar w:fldCharType="end"/>
          </w:r>
        </w:p>
        <w:p>
          <w:pPr>
            <w:pStyle w:val="5"/>
            <w:tabs>
              <w:tab w:val="right" w:leader="dot" w:pos="8306"/>
            </w:tabs>
            <w:ind w:left="0" w:leftChars="0" w:firstLine="0" w:firstLineChars="0"/>
          </w:pPr>
          <w:r>
            <w:rPr>
              <w:rFonts w:hint="eastAsia"/>
              <w:lang w:val="en-US" w:eastAsia="zh-CN"/>
            </w:rPr>
            <w:t>5其他提供选择方案</w:t>
          </w:r>
          <w:r>
            <w:fldChar w:fldCharType="begin"/>
          </w:r>
          <w:r>
            <w:instrText xml:space="preserve"> HYPERLINK \l _Toc22350 </w:instrText>
          </w:r>
          <w:r>
            <w:fldChar w:fldCharType="separate"/>
          </w:r>
          <w:r>
            <w:tab/>
          </w:r>
          <w:r>
            <w:fldChar w:fldCharType="begin"/>
          </w:r>
          <w:r>
            <w:instrText xml:space="preserve"> PAGEREF _Toc22350 \h </w:instrText>
          </w:r>
          <w:r>
            <w:fldChar w:fldCharType="separate"/>
          </w:r>
          <w:r>
            <w:t>7</w:t>
          </w:r>
          <w:r>
            <w:fldChar w:fldCharType="end"/>
          </w:r>
          <w:r>
            <w:fldChar w:fldCharType="end"/>
          </w:r>
        </w:p>
        <w:p>
          <w:pPr>
            <w:pStyle w:val="4"/>
            <w:tabs>
              <w:tab w:val="right" w:leader="dot" w:pos="8306"/>
            </w:tabs>
            <w:ind w:firstLine="420" w:firstLineChars="200"/>
          </w:pPr>
          <w:r>
            <w:rPr>
              <w:rFonts w:hint="eastAsia"/>
              <w:lang w:val="en-US" w:eastAsia="zh-CN"/>
            </w:rPr>
            <w:t>5.1</w:t>
          </w:r>
          <w:r>
            <w:fldChar w:fldCharType="begin"/>
          </w:r>
          <w:r>
            <w:instrText xml:space="preserve"> HYPERLINK \l _Toc17124 </w:instrText>
          </w:r>
          <w:r>
            <w:fldChar w:fldCharType="separate"/>
          </w:r>
          <w:r>
            <w:rPr>
              <w:rFonts w:hint="eastAsia"/>
              <w:bCs/>
              <w:szCs w:val="24"/>
            </w:rPr>
            <w:t>可选择的系统方案2</w:t>
          </w:r>
          <w:r>
            <w:tab/>
          </w:r>
          <w:r>
            <w:fldChar w:fldCharType="begin"/>
          </w:r>
          <w:r>
            <w:instrText xml:space="preserve"> PAGEREF _Toc17124 \h </w:instrText>
          </w:r>
          <w:r>
            <w:fldChar w:fldCharType="separate"/>
          </w:r>
          <w:r>
            <w:t>7</w:t>
          </w:r>
          <w:r>
            <w:fldChar w:fldCharType="end"/>
          </w:r>
          <w:r>
            <w:fldChar w:fldCharType="end"/>
          </w:r>
        </w:p>
        <w:p>
          <w:pPr>
            <w:pStyle w:val="4"/>
            <w:tabs>
              <w:tab w:val="right" w:leader="dot" w:pos="8306"/>
            </w:tabs>
            <w:ind w:firstLine="420" w:firstLineChars="200"/>
          </w:pPr>
          <w:r>
            <w:rPr>
              <w:rFonts w:hint="eastAsia"/>
              <w:lang w:val="en-US" w:eastAsia="zh-CN"/>
            </w:rPr>
            <w:t>5.2</w:t>
          </w:r>
          <w:r>
            <w:fldChar w:fldCharType="begin"/>
          </w:r>
          <w:r>
            <w:instrText xml:space="preserve"> HYPERLINK \l _Toc22563 </w:instrText>
          </w:r>
          <w:r>
            <w:fldChar w:fldCharType="separate"/>
          </w:r>
          <w:r>
            <w:rPr>
              <w:rFonts w:hint="eastAsia"/>
              <w:bCs/>
              <w:szCs w:val="24"/>
            </w:rPr>
            <w:t>可选择的系统方案3</w:t>
          </w:r>
          <w:r>
            <w:tab/>
          </w:r>
          <w:r>
            <w:fldChar w:fldCharType="begin"/>
          </w:r>
          <w:r>
            <w:instrText xml:space="preserve"> PAGEREF _Toc22563 \h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_Toc18902 </w:instrText>
          </w:r>
          <w:r>
            <w:fldChar w:fldCharType="separate"/>
          </w:r>
          <w:r>
            <w:rPr>
              <w:rFonts w:hint="eastAsia"/>
              <w:bCs/>
              <w:szCs w:val="28"/>
              <w:lang w:val="en-US" w:eastAsia="zh-CN"/>
            </w:rPr>
            <w:t>6.</w:t>
          </w:r>
          <w:r>
            <w:rPr>
              <w:rFonts w:hint="eastAsia"/>
              <w:bCs/>
              <w:szCs w:val="28"/>
            </w:rPr>
            <w:t>其他与相关设计的问题</w:t>
          </w:r>
          <w:r>
            <w:tab/>
          </w:r>
          <w:r>
            <w:fldChar w:fldCharType="begin"/>
          </w:r>
          <w:r>
            <w:instrText xml:space="preserve"> PAGEREF _Toc18902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_Toc29722 </w:instrText>
          </w:r>
          <w:r>
            <w:fldChar w:fldCharType="separate"/>
          </w:r>
          <w:r>
            <w:rPr>
              <w:rFonts w:hint="eastAsia"/>
              <w:bCs/>
              <w:szCs w:val="24"/>
              <w:lang w:val="en-US" w:eastAsia="zh-CN"/>
            </w:rPr>
            <w:t>6.1</w:t>
          </w:r>
          <w:r>
            <w:rPr>
              <w:bCs/>
              <w:szCs w:val="24"/>
            </w:rPr>
            <w:t>源代码开源</w:t>
          </w:r>
          <w:r>
            <w:tab/>
          </w:r>
          <w:r>
            <w:fldChar w:fldCharType="begin"/>
          </w:r>
          <w:r>
            <w:instrText xml:space="preserve"> PAGEREF _Toc29722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_Toc31784 </w:instrText>
          </w:r>
          <w:r>
            <w:fldChar w:fldCharType="separate"/>
          </w:r>
          <w:r>
            <w:rPr>
              <w:rFonts w:hint="eastAsia"/>
              <w:bCs/>
              <w:szCs w:val="24"/>
              <w:lang w:val="en-US" w:eastAsia="zh-CN"/>
            </w:rPr>
            <w:t>6.2</w:t>
          </w:r>
          <w:r>
            <w:rPr>
              <w:bCs/>
              <w:szCs w:val="24"/>
            </w:rPr>
            <w:t>验证机制</w:t>
          </w:r>
          <w:r>
            <w:tab/>
          </w:r>
          <w:r>
            <w:fldChar w:fldCharType="begin"/>
          </w:r>
          <w:r>
            <w:instrText xml:space="preserve"> PAGEREF _Toc31784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_Toc157 </w:instrText>
          </w:r>
          <w:r>
            <w:fldChar w:fldCharType="separate"/>
          </w:r>
          <w:r>
            <w:rPr>
              <w:rFonts w:hint="eastAsia"/>
              <w:bCs/>
              <w:szCs w:val="24"/>
              <w:lang w:val="en-US" w:eastAsia="zh-CN"/>
            </w:rPr>
            <w:t xml:space="preserve">6.3 </w:t>
          </w:r>
          <w:r>
            <w:rPr>
              <w:bCs/>
              <w:szCs w:val="24"/>
            </w:rPr>
            <w:t>CP备案和其他监管部门备案</w:t>
          </w:r>
          <w:r>
            <w:tab/>
          </w:r>
          <w:r>
            <w:fldChar w:fldCharType="begin"/>
          </w:r>
          <w:r>
            <w:instrText xml:space="preserve"> PAGEREF _Toc157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_Toc18894 </w:instrText>
          </w:r>
          <w:r>
            <w:fldChar w:fldCharType="separate"/>
          </w:r>
          <w:r>
            <w:rPr>
              <w:rFonts w:hint="eastAsia"/>
              <w:bCs/>
              <w:szCs w:val="24"/>
              <w:lang w:val="en-US" w:eastAsia="zh-CN"/>
            </w:rPr>
            <w:t>6.4</w:t>
          </w:r>
          <w:r>
            <w:rPr>
              <w:rFonts w:hint="eastAsia"/>
              <w:bCs/>
              <w:szCs w:val="24"/>
            </w:rPr>
            <w:t>信息发布的监管</w:t>
          </w:r>
          <w:r>
            <w:tab/>
          </w:r>
          <w:r>
            <w:fldChar w:fldCharType="begin"/>
          </w:r>
          <w:r>
            <w:instrText xml:space="preserve"> PAGEREF _Toc18894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_Toc9534 </w:instrText>
          </w:r>
          <w:r>
            <w:fldChar w:fldCharType="separate"/>
          </w:r>
          <w:r>
            <w:rPr>
              <w:rFonts w:hint="eastAsia"/>
              <w:bCs/>
              <w:szCs w:val="24"/>
              <w:lang w:val="en-US" w:eastAsia="zh-CN"/>
            </w:rPr>
            <w:t>6.</w:t>
          </w:r>
          <w:r>
            <w:rPr>
              <w:rFonts w:hint="eastAsia"/>
              <w:bCs/>
              <w:szCs w:val="24"/>
            </w:rPr>
            <w:t>5服务器风险</w:t>
          </w:r>
          <w:r>
            <w:tab/>
          </w:r>
          <w:r>
            <w:fldChar w:fldCharType="begin"/>
          </w:r>
          <w:r>
            <w:instrText xml:space="preserve"> PAGEREF _Toc9534 \h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_Toc32212 </w:instrText>
          </w:r>
          <w:r>
            <w:fldChar w:fldCharType="separate"/>
          </w:r>
          <w:r>
            <w:rPr>
              <w:rFonts w:hint="eastAsia" w:cs="Arial Unicode MS"/>
              <w:bCs/>
              <w:i w:val="0"/>
              <w:iCs w:val="0"/>
              <w:szCs w:val="28"/>
              <w:rtl w:val="0"/>
              <w:lang w:val="en-US" w:eastAsia="zh-CN"/>
            </w:rPr>
            <w:t>7.</w:t>
          </w:r>
          <w:r>
            <w:rPr>
              <w:rFonts w:hint="eastAsia" w:ascii="Arial Unicode MS" w:hAnsi="Arial Unicode MS" w:eastAsia="Arial Unicode MS" w:cs="Arial Unicode MS"/>
              <w:bCs/>
              <w:i w:val="0"/>
              <w:iCs w:val="0"/>
              <w:szCs w:val="28"/>
              <w:rtl w:val="0"/>
              <w:lang w:val="zh-CN" w:eastAsia="zh-CN"/>
            </w:rPr>
            <w:t>结论</w:t>
          </w:r>
          <w:r>
            <w:tab/>
          </w:r>
          <w:r>
            <w:fldChar w:fldCharType="begin"/>
          </w:r>
          <w:r>
            <w:instrText xml:space="preserve"> PAGEREF _Toc32212 \h </w:instrText>
          </w:r>
          <w:r>
            <w:fldChar w:fldCharType="separate"/>
          </w:r>
          <w:r>
            <w:t>9</w:t>
          </w:r>
          <w:r>
            <w:fldChar w:fldCharType="end"/>
          </w:r>
          <w:r>
            <w:fldChar w:fldCharType="end"/>
          </w:r>
        </w:p>
        <w:p>
          <w:r>
            <w:fldChar w:fldCharType="end"/>
          </w:r>
        </w:p>
      </w:sdtContent>
    </w:sdt>
    <w:p>
      <w:pPr>
        <w:pStyle w:val="2"/>
        <w:keepLines w:val="0"/>
        <w:pageBreakBefore w:val="0"/>
        <w:numPr>
          <w:numId w:val="0"/>
        </w:numPr>
        <w:kinsoku/>
        <w:wordWrap/>
        <w:overflowPunct/>
        <w:topLinePunct w:val="0"/>
        <w:bidi w:val="0"/>
        <w:snapToGrid/>
        <w:spacing w:before="0" w:beforeAutospacing="0" w:line="240" w:lineRule="auto"/>
        <w:ind w:right="105" w:rightChars="50"/>
        <w:textAlignment w:val="auto"/>
        <w:rPr>
          <w:rFonts w:hint="eastAsia" w:ascii="宋体" w:hAnsi="宋体"/>
          <w:sz w:val="28"/>
          <w:szCs w:val="28"/>
        </w:rPr>
      </w:pPr>
      <w:bookmarkStart w:id="0" w:name="_Toc13516"/>
      <w:r>
        <w:rPr>
          <w:rFonts w:hint="eastAsia" w:ascii="宋体" w:hAnsi="宋体"/>
          <w:sz w:val="28"/>
          <w:szCs w:val="28"/>
          <w:lang w:val="en-US" w:eastAsia="zh-CN"/>
        </w:rPr>
        <w:t>1.</w:t>
      </w:r>
      <w:r>
        <w:rPr>
          <w:rFonts w:hint="eastAsia" w:ascii="宋体" w:hAnsi="宋体"/>
          <w:sz w:val="28"/>
          <w:szCs w:val="28"/>
        </w:rPr>
        <w:t>引言</w:t>
      </w:r>
      <w:bookmarkEnd w:id="0"/>
    </w:p>
    <w:p>
      <w:pPr>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outlineLvl w:val="1"/>
        <w:rPr>
          <w:rFonts w:hint="default"/>
          <w:b/>
          <w:bCs/>
          <w:sz w:val="24"/>
          <w:szCs w:val="24"/>
          <w:lang w:val="en-US" w:eastAsia="zh-CN"/>
        </w:rPr>
      </w:pPr>
      <w:bookmarkStart w:id="1" w:name="_Toc15010"/>
      <w:r>
        <w:rPr>
          <w:rFonts w:hint="eastAsia"/>
          <w:b/>
          <w:bCs/>
          <w:sz w:val="24"/>
          <w:szCs w:val="24"/>
          <w:lang w:val="en-US" w:eastAsia="zh-CN"/>
        </w:rPr>
        <w:t>1.1编写目的</w:t>
      </w:r>
      <w:bookmarkEnd w:id="1"/>
    </w:p>
    <w:p>
      <w:pPr>
        <w:keepLines w:val="0"/>
        <w:pageBreakBefore w:val="0"/>
        <w:kinsoku/>
        <w:wordWrap/>
        <w:overflowPunct/>
        <w:topLinePunct w:val="0"/>
        <w:autoSpaceDE w:val="0"/>
        <w:bidi w:val="0"/>
        <w:snapToGrid/>
        <w:spacing w:before="0" w:beforeAutospacing="0" w:line="240" w:lineRule="auto"/>
        <w:ind w:right="105" w:rightChars="50" w:firstLine="420" w:firstLineChars="200"/>
        <w:textAlignment w:val="auto"/>
      </w:pPr>
      <w:r>
        <w:rPr>
          <w:rFonts w:hint="eastAsia" w:ascii="宋体" w:hAnsi="宋体"/>
        </w:rPr>
        <w:t>信息化社会，大数据时代，互联网</w:t>
      </w:r>
      <w:r>
        <w:rPr>
          <w:rFonts w:hint="eastAsia" w:cs="Calibri"/>
        </w:rPr>
        <w:t>+</w:t>
      </w:r>
      <w:r>
        <w:rPr>
          <w:rFonts w:hint="eastAsia" w:ascii="宋体" w:hAnsi="宋体"/>
        </w:rPr>
        <w:t>背景，各行各业的企业都纷纷建起了本企业的门户网站建设。那么作为特殊行业的医院也需要建自己医院的门户网站建设，通过我们小组讨论，为了顺应时代发展需求从提供更完善、便捷、优质服务的角度，提升患者满意度、建立医院品牌形象、提高医院知名度奠定基础。</w:t>
      </w:r>
    </w:p>
    <w:p>
      <w:pPr>
        <w:keepLines w:val="0"/>
        <w:pageBreakBefore w:val="0"/>
        <w:kinsoku/>
        <w:wordWrap/>
        <w:overflowPunct/>
        <w:topLinePunct w:val="0"/>
        <w:autoSpaceDE w:val="0"/>
        <w:bidi w:val="0"/>
        <w:snapToGrid/>
        <w:spacing w:before="0" w:beforeAutospacing="0" w:line="240" w:lineRule="auto"/>
        <w:ind w:right="105" w:rightChars="50" w:firstLine="420" w:firstLineChars="200"/>
        <w:textAlignment w:val="auto"/>
        <w:rPr>
          <w:rFonts w:hint="eastAsia" w:ascii="宋体" w:hAnsi="宋体"/>
        </w:rPr>
      </w:pPr>
      <w:r>
        <w:rPr>
          <w:rFonts w:hint="eastAsia" w:ascii="宋体" w:hAnsi="宋体"/>
        </w:rPr>
        <w:t>预期读者：软件工程老师，开发小组成员</w:t>
      </w:r>
    </w:p>
    <w:p>
      <w:pPr>
        <w:keepLines w:val="0"/>
        <w:pageBreakBefore w:val="0"/>
        <w:kinsoku/>
        <w:wordWrap/>
        <w:overflowPunct/>
        <w:topLinePunct w:val="0"/>
        <w:autoSpaceDE w:val="0"/>
        <w:bidi w:val="0"/>
        <w:snapToGrid/>
        <w:spacing w:before="0" w:beforeAutospacing="0" w:line="240" w:lineRule="auto"/>
        <w:ind w:right="105" w:rightChars="50" w:firstLine="482" w:firstLineChars="200"/>
        <w:textAlignment w:val="auto"/>
        <w:outlineLvl w:val="1"/>
        <w:rPr>
          <w:rFonts w:hint="default" w:ascii="宋体" w:hAnsi="宋体" w:eastAsia="宋体"/>
          <w:b/>
          <w:bCs/>
          <w:sz w:val="24"/>
          <w:szCs w:val="24"/>
          <w:lang w:val="en-US" w:eastAsia="zh-CN"/>
        </w:rPr>
      </w:pPr>
      <w:bookmarkStart w:id="2" w:name="_Toc27662"/>
      <w:r>
        <w:rPr>
          <w:rFonts w:hint="eastAsia" w:ascii="宋体" w:hAnsi="宋体"/>
          <w:b/>
          <w:bCs/>
          <w:sz w:val="24"/>
          <w:szCs w:val="24"/>
          <w:lang w:val="en-US" w:eastAsia="zh-CN"/>
        </w:rPr>
        <w:t>1.2项目背景</w:t>
      </w:r>
      <w:bookmarkEnd w:id="2"/>
    </w:p>
    <w:p>
      <w:pPr>
        <w:keepLines w:val="0"/>
        <w:pageBreakBefore w:val="0"/>
        <w:kinsoku/>
        <w:wordWrap/>
        <w:overflowPunct/>
        <w:topLinePunct w:val="0"/>
        <w:autoSpaceDE w:val="0"/>
        <w:autoSpaceDN w:val="0"/>
        <w:bidi w:val="0"/>
        <w:adjustRightInd w:val="0"/>
        <w:snapToGrid/>
        <w:spacing w:before="0" w:beforeAutospacing="0" w:line="240" w:lineRule="auto"/>
        <w:ind w:right="105" w:rightChars="50" w:firstLine="420" w:firstLineChars="200"/>
        <w:textAlignment w:val="auto"/>
        <w:rPr>
          <w:rFonts w:ascii="宋体"/>
        </w:rPr>
      </w:pPr>
      <w:r>
        <w:rPr>
          <w:rFonts w:hint="eastAsia" w:ascii="宋体" w:hAnsi="宋体"/>
        </w:rPr>
        <w:t>所建议开发的软件系统的</w:t>
      </w:r>
      <w:r>
        <w:rPr>
          <w:rFonts w:hint="eastAsia" w:ascii="宋体" w:hAnsi="宋体"/>
          <w:color w:val="000000"/>
        </w:rPr>
        <w:t>名称</w:t>
      </w:r>
      <w:r>
        <w:rPr>
          <w:rFonts w:hint="eastAsia" w:ascii="宋体" w:hAnsi="宋体"/>
        </w:rPr>
        <w:t>：医疗网站</w:t>
      </w:r>
    </w:p>
    <w:p>
      <w:pPr>
        <w:keepLines w:val="0"/>
        <w:pageBreakBefore w:val="0"/>
        <w:kinsoku/>
        <w:wordWrap/>
        <w:overflowPunct/>
        <w:topLinePunct w:val="0"/>
        <w:autoSpaceDE w:val="0"/>
        <w:autoSpaceDN w:val="0"/>
        <w:bidi w:val="0"/>
        <w:adjustRightInd w:val="0"/>
        <w:snapToGrid/>
        <w:spacing w:before="0" w:beforeAutospacing="0" w:line="240" w:lineRule="auto"/>
        <w:ind w:right="105" w:rightChars="50" w:firstLine="420" w:firstLineChars="200"/>
        <w:textAlignment w:val="auto"/>
        <w:rPr>
          <w:rFonts w:hint="eastAsia" w:ascii="宋体"/>
        </w:rPr>
      </w:pPr>
      <w:r>
        <w:rPr>
          <w:rFonts w:hint="eastAsia" w:ascii="宋体" w:hAnsi="宋体"/>
        </w:rPr>
        <w:t>项目提出者：田颐</w:t>
      </w:r>
    </w:p>
    <w:p>
      <w:pPr>
        <w:keepLines w:val="0"/>
        <w:pageBreakBefore w:val="0"/>
        <w:kinsoku/>
        <w:wordWrap/>
        <w:overflowPunct/>
        <w:topLinePunct w:val="0"/>
        <w:autoSpaceDE w:val="0"/>
        <w:autoSpaceDN w:val="0"/>
        <w:bidi w:val="0"/>
        <w:adjustRightInd w:val="0"/>
        <w:snapToGrid/>
        <w:spacing w:before="0" w:beforeAutospacing="0" w:line="240" w:lineRule="auto"/>
        <w:ind w:right="105" w:rightChars="50" w:firstLine="420" w:firstLineChars="200"/>
        <w:textAlignment w:val="auto"/>
        <w:rPr>
          <w:rFonts w:hint="eastAsia" w:ascii="宋体"/>
        </w:rPr>
      </w:pPr>
      <w:r>
        <w:rPr>
          <w:rFonts w:hint="eastAsia" w:ascii="宋体" w:hAnsi="宋体"/>
        </w:rPr>
        <w:t>项目开发者：刘威武，王彪，向神德，向盼，刘忠成，李鑫，何鹏飞，唐卯轩</w:t>
      </w:r>
    </w:p>
    <w:p>
      <w:pPr>
        <w:keepLines w:val="0"/>
        <w:pageBreakBefore w:val="0"/>
        <w:kinsoku/>
        <w:wordWrap/>
        <w:overflowPunct/>
        <w:topLinePunct w:val="0"/>
        <w:autoSpaceDE w:val="0"/>
        <w:autoSpaceDN w:val="0"/>
        <w:bidi w:val="0"/>
        <w:adjustRightInd w:val="0"/>
        <w:snapToGrid/>
        <w:spacing w:before="0" w:beforeAutospacing="0" w:line="240" w:lineRule="auto"/>
        <w:ind w:right="105" w:rightChars="50" w:firstLine="420" w:firstLineChars="200"/>
        <w:textAlignment w:val="auto"/>
        <w:rPr>
          <w:rFonts w:hint="eastAsia" w:ascii="宋体"/>
        </w:rPr>
      </w:pPr>
      <w:r>
        <w:rPr>
          <w:rFonts w:hint="eastAsia" w:ascii="宋体" w:hAnsi="宋体"/>
        </w:rPr>
        <w:t>用户：学校教务科，教师，学生</w:t>
      </w:r>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运行环境： JDK1.7，Tomcat7，MySQL 5.6.11</w:t>
      </w:r>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开发平台： Windows 8.1 Pro(x64),</w:t>
      </w:r>
    </w:p>
    <w:p>
      <w:pPr>
        <w:pStyle w:val="6"/>
        <w:keepLines w:val="0"/>
        <w:pageBreakBefore w:val="0"/>
        <w:kinsoku/>
        <w:wordWrap/>
        <w:overflowPunct/>
        <w:topLinePunct w:val="0"/>
        <w:bidi w:val="0"/>
        <w:snapToGrid/>
        <w:spacing w:before="0" w:beforeAutospacing="0" w:after="0" w:afterAutospacing="0" w:line="240" w:lineRule="auto"/>
        <w:ind w:left="840" w:right="105" w:rightChars="50" w:firstLine="420" w:firstLineChars="200"/>
        <w:jc w:val="both"/>
        <w:textAlignment w:val="auto"/>
        <w:rPr>
          <w:rFonts w:hint="eastAsia"/>
        </w:rPr>
      </w:pPr>
      <w:r>
        <w:rPr>
          <w:rFonts w:hint="eastAsia"/>
          <w:color w:val="000000"/>
        </w:rPr>
        <w:t>MySQL 5.6.11 ,</w:t>
      </w:r>
    </w:p>
    <w:p>
      <w:pPr>
        <w:pStyle w:val="6"/>
        <w:keepLines w:val="0"/>
        <w:pageBreakBefore w:val="0"/>
        <w:kinsoku/>
        <w:wordWrap/>
        <w:overflowPunct/>
        <w:topLinePunct w:val="0"/>
        <w:bidi w:val="0"/>
        <w:snapToGrid/>
        <w:spacing w:before="0" w:beforeAutospacing="0" w:after="0" w:afterAutospacing="0" w:line="240" w:lineRule="auto"/>
        <w:ind w:left="1260" w:right="105" w:rightChars="50" w:firstLine="420" w:firstLineChars="200"/>
        <w:jc w:val="both"/>
        <w:textAlignment w:val="auto"/>
        <w:rPr>
          <w:rFonts w:hint="eastAsia"/>
        </w:rPr>
      </w:pPr>
      <w:r>
        <w:rPr>
          <w:rFonts w:hint="eastAsia"/>
          <w:color w:val="000000"/>
        </w:rPr>
        <w:t>MyEclipse10,</w:t>
      </w:r>
    </w:p>
    <w:p>
      <w:pPr>
        <w:pStyle w:val="6"/>
        <w:keepLines w:val="0"/>
        <w:pageBreakBefore w:val="0"/>
        <w:kinsoku/>
        <w:wordWrap/>
        <w:overflowPunct/>
        <w:topLinePunct w:val="0"/>
        <w:bidi w:val="0"/>
        <w:snapToGrid/>
        <w:spacing w:before="0" w:beforeAutospacing="0" w:after="0" w:afterAutospacing="0" w:line="240" w:lineRule="auto"/>
        <w:ind w:left="1260" w:right="105" w:rightChars="50" w:firstLine="420" w:firstLineChars="200"/>
        <w:jc w:val="both"/>
        <w:textAlignment w:val="auto"/>
        <w:rPr>
          <w:rFonts w:hint="eastAsia"/>
        </w:rPr>
      </w:pPr>
      <w:r>
        <w:rPr>
          <w:rFonts w:hint="eastAsia"/>
          <w:color w:val="000000"/>
        </w:rPr>
        <w:t>JDK1.7,</w:t>
      </w:r>
    </w:p>
    <w:p>
      <w:pPr>
        <w:pStyle w:val="6"/>
        <w:keepLines w:val="0"/>
        <w:pageBreakBefore w:val="0"/>
        <w:kinsoku/>
        <w:wordWrap/>
        <w:overflowPunct/>
        <w:topLinePunct w:val="0"/>
        <w:bidi w:val="0"/>
        <w:snapToGrid/>
        <w:spacing w:before="0" w:beforeAutospacing="0" w:after="0" w:afterAutospacing="0" w:line="240" w:lineRule="auto"/>
        <w:ind w:left="1260" w:right="105" w:rightChars="50" w:firstLine="420" w:firstLineChars="200"/>
        <w:jc w:val="both"/>
        <w:textAlignment w:val="auto"/>
        <w:rPr>
          <w:rFonts w:hint="eastAsia"/>
          <w:color w:val="000000"/>
        </w:rPr>
      </w:pPr>
      <w:r>
        <w:rPr>
          <w:rFonts w:hint="eastAsia"/>
          <w:color w:val="000000"/>
        </w:rPr>
        <w:t>Tomcat7</w:t>
      </w:r>
    </w:p>
    <w:p>
      <w:pPr>
        <w:pStyle w:val="6"/>
        <w:keepLines w:val="0"/>
        <w:pageBreakBefore w:val="0"/>
        <w:kinsoku/>
        <w:wordWrap/>
        <w:overflowPunct/>
        <w:topLinePunct w:val="0"/>
        <w:bidi w:val="0"/>
        <w:snapToGrid/>
        <w:spacing w:before="0" w:beforeAutospacing="0" w:after="0" w:afterAutospacing="0" w:line="240" w:lineRule="auto"/>
        <w:ind w:right="105" w:rightChars="50" w:firstLine="482" w:firstLineChars="200"/>
        <w:jc w:val="both"/>
        <w:textAlignment w:val="auto"/>
        <w:outlineLvl w:val="1"/>
        <w:rPr>
          <w:rFonts w:hint="eastAsia"/>
          <w:color w:val="000000"/>
          <w:sz w:val="24"/>
          <w:szCs w:val="24"/>
        </w:rPr>
      </w:pPr>
      <w:bookmarkStart w:id="3" w:name="_Toc22834"/>
      <w:r>
        <w:rPr>
          <w:rFonts w:hint="eastAsia"/>
          <w:b/>
          <w:bCs/>
          <w:color w:val="000000"/>
          <w:sz w:val="24"/>
          <w:szCs w:val="24"/>
          <w:lang w:val="en-US" w:eastAsia="zh-CN"/>
        </w:rPr>
        <w:t>1.3定义</w:t>
      </w:r>
      <w:bookmarkEnd w:id="3"/>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数据流图：数据流图描绘系统的逻辑模型，图中没有任何具体的物理元素，只是描绘信息在系统中流动和处理的情况。</w:t>
      </w:r>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系统的流程图：系统流程图是描绘物理系统的传统工具。它的基本思想是用图形符号以黑盒子的形式描绘系统里的每个部件（程序，文件，数据库，表格，人工过程等）。</w:t>
      </w:r>
    </w:p>
    <w:p>
      <w:pPr>
        <w:pStyle w:val="6"/>
        <w:keepLines w:val="0"/>
        <w:pageBreakBefore w:val="0"/>
        <w:kinsoku/>
        <w:wordWrap/>
        <w:overflowPunct/>
        <w:topLinePunct w:val="0"/>
        <w:bidi w:val="0"/>
        <w:snapToGrid/>
        <w:spacing w:before="0" w:beforeAutospacing="0" w:line="240" w:lineRule="auto"/>
        <w:ind w:right="105" w:rightChars="50" w:firstLine="420" w:firstLineChars="200"/>
        <w:textAlignment w:val="auto"/>
        <w:outlineLvl w:val="1"/>
        <w:rPr>
          <w:rFonts w:hint="default"/>
          <w:lang w:val="en-US" w:eastAsia="zh-CN"/>
        </w:rPr>
      </w:pPr>
      <w:bookmarkStart w:id="4" w:name="_Toc28411"/>
      <w:r>
        <w:rPr>
          <w:rFonts w:hint="eastAsia"/>
          <w:lang w:val="en-US" w:eastAsia="zh-CN"/>
        </w:rPr>
        <w:t>1.4参考资料</w:t>
      </w:r>
      <w:bookmarkEnd w:id="4"/>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1.《软件工程》 钱秋乐，清华大学出版社,2007</w:t>
      </w:r>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2.《数据库系统开发》 文东，北京科海电子出版社，2009</w:t>
      </w:r>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3.《JavaWeb整合开发王者归来》</w:t>
      </w:r>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4.《Java程序设计》</w:t>
      </w:r>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rPr>
      </w:pPr>
      <w:r>
        <w:rPr>
          <w:rFonts w:hint="eastAsia"/>
          <w:color w:val="000000"/>
        </w:rPr>
        <w:t>5.《JSP从入门到精通》</w:t>
      </w:r>
    </w:p>
    <w:p>
      <w:pPr>
        <w:pStyle w:val="6"/>
        <w:keepLines w:val="0"/>
        <w:pageBreakBefore w:val="0"/>
        <w:kinsoku/>
        <w:wordWrap/>
        <w:overflowPunct/>
        <w:topLinePunct w:val="0"/>
        <w:bidi w:val="0"/>
        <w:snapToGrid/>
        <w:spacing w:before="0" w:beforeAutospacing="0" w:after="0" w:afterAutospacing="0" w:line="240" w:lineRule="auto"/>
        <w:ind w:right="105" w:rightChars="50" w:firstLine="420" w:firstLineChars="200"/>
        <w:jc w:val="both"/>
        <w:textAlignment w:val="auto"/>
        <w:rPr>
          <w:rFonts w:hint="eastAsia"/>
          <w:color w:val="000000"/>
        </w:rPr>
      </w:pPr>
      <w:r>
        <w:rPr>
          <w:rFonts w:hint="eastAsia"/>
          <w:color w:val="000000"/>
        </w:rPr>
        <w:t>6.《Think in Java》</w:t>
      </w:r>
    </w:p>
    <w:p>
      <w:pPr>
        <w:pStyle w:val="6"/>
        <w:keepLines w:val="0"/>
        <w:pageBreakBefore w:val="0"/>
        <w:kinsoku/>
        <w:wordWrap/>
        <w:overflowPunct/>
        <w:topLinePunct w:val="0"/>
        <w:bidi w:val="0"/>
        <w:snapToGrid/>
        <w:spacing w:before="0" w:beforeAutospacing="0" w:after="0" w:afterAutospacing="0" w:line="240" w:lineRule="auto"/>
        <w:ind w:right="105" w:rightChars="50"/>
        <w:jc w:val="both"/>
        <w:textAlignment w:val="auto"/>
        <w:rPr>
          <w:b/>
          <w:bCs/>
          <w:sz w:val="28"/>
          <w:szCs w:val="28"/>
        </w:rPr>
      </w:pPr>
      <w:r>
        <w:rPr>
          <w:rFonts w:hint="eastAsia"/>
          <w:b/>
          <w:bCs/>
          <w:color w:val="000000"/>
          <w:sz w:val="28"/>
          <w:szCs w:val="28"/>
          <w:lang w:val="en-US" w:eastAsia="zh-CN"/>
        </w:rPr>
        <w:t>2.可行性研究前提</w:t>
      </w:r>
      <w:r>
        <w:rPr>
          <w:rFonts w:hint="eastAsia"/>
          <w:b/>
          <w:bCs/>
          <w:sz w:val="28"/>
          <w:szCs w:val="28"/>
          <w:lang w:val="en-US" w:eastAsia="zh-CN"/>
        </w:rPr>
        <w:t xml:space="preserve"> </w:t>
      </w:r>
    </w:p>
    <w:p>
      <w:pPr>
        <w:keepLines w:val="0"/>
        <w:pageBreakBefore w:val="0"/>
        <w:numPr>
          <w:ilvl w:val="0"/>
          <w:numId w:val="0"/>
        </w:numPr>
        <w:kinsoku/>
        <w:wordWrap/>
        <w:overflowPunct/>
        <w:topLinePunct w:val="0"/>
        <w:bidi w:val="0"/>
        <w:snapToGrid/>
        <w:spacing w:before="0" w:beforeAutospacing="0" w:line="240" w:lineRule="auto"/>
        <w:ind w:right="105" w:rightChars="50" w:firstLine="420" w:firstLineChars="200"/>
        <w:textAlignment w:val="auto"/>
        <w:rPr>
          <w:b/>
          <w:bCs/>
          <w:sz w:val="24"/>
          <w:szCs w:val="24"/>
        </w:rPr>
      </w:pPr>
      <w:r>
        <w:t>        一个完整的系统，可行性分析是必须要有的，因为他关系到系统生存问题，对开发的意义进行分析，能否通过本网站来补充线下医疗物资管理模式中的缺限，去解决其中的不足等，通过对本网站，不仅能使工作量不断地减少，还能使工作和管理的效率更加高。所以开发该网站能实现更大的意义和价值， 网站完成后，能否达到预期效果就要通过可行性分析，分析之后，决定此系统是否开发。该医疗物资管理系统的开发设计中，对技术、经济、操作方面进行了可行性分析； </w:t>
      </w:r>
    </w:p>
    <w:p>
      <w:pPr>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outlineLvl w:val="1"/>
        <w:rPr>
          <w:b/>
          <w:bCs/>
          <w:sz w:val="24"/>
          <w:szCs w:val="24"/>
        </w:rPr>
      </w:pPr>
      <w:bookmarkStart w:id="5" w:name="_Toc12727"/>
      <w:r>
        <w:rPr>
          <w:b/>
          <w:sz w:val="24"/>
          <w:szCs w:val="24"/>
        </w:rPr>
        <w:t>2.1</w:t>
      </w:r>
      <w:r>
        <w:rPr>
          <w:rFonts w:hint="eastAsia"/>
          <w:b/>
          <w:sz w:val="24"/>
          <w:szCs w:val="24"/>
          <w:lang w:val="en-US" w:eastAsia="zh-CN"/>
        </w:rPr>
        <w:t>运行要求</w:t>
      </w:r>
      <w:bookmarkEnd w:id="5"/>
    </w:p>
    <w:p>
      <w:pPr>
        <w:keepLines w:val="0"/>
        <w:pageBreakBefore w:val="0"/>
        <w:numPr>
          <w:ilvl w:val="0"/>
          <w:numId w:val="0"/>
        </w:numPr>
        <w:kinsoku/>
        <w:wordWrap/>
        <w:overflowPunct/>
        <w:topLinePunct w:val="0"/>
        <w:bidi w:val="0"/>
        <w:snapToGrid/>
        <w:spacing w:before="0" w:beforeAutospacing="0" w:line="240" w:lineRule="auto"/>
        <w:ind w:right="105" w:rightChars="50" w:firstLine="420" w:firstLineChars="200"/>
        <w:textAlignment w:val="auto"/>
        <w:rPr>
          <w:b/>
          <w:bCs/>
          <w:sz w:val="24"/>
          <w:szCs w:val="24"/>
        </w:rPr>
      </w:pPr>
      <w:r>
        <w:t>后台功能：员工进入系统可以实现首页、个人中心、医疗物资管理、物资计划管理、物资采购管理、物资入库管理、物资调拨管理等进行操作；</w:t>
      </w:r>
    </w:p>
    <w:p>
      <w:pPr>
        <w:keepLines w:val="0"/>
        <w:pageBreakBefore w:val="0"/>
        <w:numPr>
          <w:ilvl w:val="0"/>
          <w:numId w:val="0"/>
        </w:numPr>
        <w:kinsoku/>
        <w:wordWrap/>
        <w:overflowPunct/>
        <w:topLinePunct w:val="0"/>
        <w:bidi w:val="0"/>
        <w:snapToGrid/>
        <w:spacing w:before="0" w:beforeAutospacing="0" w:line="240" w:lineRule="auto"/>
        <w:ind w:right="105" w:rightChars="50" w:firstLine="420" w:firstLineChars="200"/>
        <w:textAlignment w:val="auto"/>
        <w:rPr>
          <w:b/>
          <w:bCs/>
          <w:sz w:val="24"/>
          <w:szCs w:val="24"/>
        </w:rPr>
      </w:pPr>
      <w:r>
        <w:t>主任进入系统可以实现首页、个人中心、员工管理、物资类型管理、医疗物资管理、物资计划管理、物资采购管理、物资入库管理、物资调拨管理等；</w:t>
      </w:r>
    </w:p>
    <w:p>
      <w:pPr>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outlineLvl w:val="1"/>
        <w:rPr>
          <w:b/>
          <w:bCs/>
          <w:sz w:val="24"/>
          <w:szCs w:val="24"/>
        </w:rPr>
      </w:pPr>
      <w:bookmarkStart w:id="6" w:name="_Toc18991"/>
      <w:r>
        <w:rPr>
          <w:rFonts w:hint="eastAsia"/>
          <w:b/>
          <w:bCs/>
          <w:sz w:val="24"/>
          <w:szCs w:val="24"/>
          <w:lang w:val="en-US" w:eastAsia="zh-CN"/>
        </w:rPr>
        <w:t>2.2</w:t>
      </w:r>
      <w:r>
        <w:rPr>
          <w:b/>
          <w:bCs/>
          <w:sz w:val="24"/>
          <w:szCs w:val="24"/>
        </w:rPr>
        <w:t>功能需求</w:t>
      </w:r>
      <w:bookmarkEnd w:id="6"/>
    </w:p>
    <w:p>
      <w:pPr>
        <w:keepLines w:val="0"/>
        <w:pageBreakBefore w:val="0"/>
        <w:numPr>
          <w:ilvl w:val="0"/>
          <w:numId w:val="1"/>
        </w:numPr>
        <w:kinsoku/>
        <w:wordWrap/>
        <w:overflowPunct/>
        <w:topLinePunct w:val="0"/>
        <w:bidi w:val="0"/>
        <w:snapToGrid/>
        <w:spacing w:before="0" w:beforeAutospacing="0" w:line="240" w:lineRule="auto"/>
        <w:ind w:right="105" w:rightChars="50" w:firstLine="420" w:firstLineChars="200"/>
        <w:textAlignment w:val="auto"/>
      </w:pPr>
      <w:r>
        <w:t>系统合理显示医疗物资界面、物资计划界面、物资采购界面、物资入库界面等界面。</w:t>
      </w:r>
    </w:p>
    <w:p>
      <w:pPr>
        <w:keepLines w:val="0"/>
        <w:pageBreakBefore w:val="0"/>
        <w:numPr>
          <w:ilvl w:val="0"/>
          <w:numId w:val="1"/>
        </w:numPr>
        <w:kinsoku/>
        <w:wordWrap/>
        <w:overflowPunct/>
        <w:topLinePunct w:val="0"/>
        <w:bidi w:val="0"/>
        <w:snapToGrid/>
        <w:spacing w:before="0" w:beforeAutospacing="0" w:line="240" w:lineRule="auto"/>
        <w:ind w:left="0" w:leftChars="0" w:right="105" w:rightChars="50" w:firstLine="420" w:firstLineChars="200"/>
        <w:textAlignment w:val="auto"/>
      </w:pPr>
      <w:r>
        <w:t>对医疗物资管理信息能够进行查询、修改、删除、添加等操作。</w:t>
      </w:r>
    </w:p>
    <w:p>
      <w:pPr>
        <w:keepLines w:val="0"/>
        <w:pageBreakBefore w:val="0"/>
        <w:numPr>
          <w:ilvl w:val="0"/>
          <w:numId w:val="1"/>
        </w:numPr>
        <w:kinsoku/>
        <w:wordWrap/>
        <w:overflowPunct/>
        <w:topLinePunct w:val="0"/>
        <w:bidi w:val="0"/>
        <w:snapToGrid/>
        <w:spacing w:before="0" w:beforeAutospacing="0" w:line="240" w:lineRule="auto"/>
        <w:ind w:right="105" w:rightChars="50" w:firstLine="420" w:firstLineChars="200"/>
        <w:textAlignment w:val="auto"/>
      </w:pPr>
      <w:r>
        <w:t>主任、员工和管理员所有的信息都保存与数据库中。</w:t>
      </w:r>
    </w:p>
    <w:p>
      <w:pPr>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outlineLvl w:val="1"/>
        <w:rPr>
          <w:rFonts w:hint="eastAsia"/>
          <w:b/>
          <w:bCs/>
          <w:sz w:val="24"/>
          <w:szCs w:val="24"/>
          <w:lang w:val="en-US" w:eastAsia="zh-CN"/>
        </w:rPr>
      </w:pPr>
      <w:bookmarkStart w:id="7" w:name="_Toc22514"/>
      <w:r>
        <w:rPr>
          <w:rFonts w:hint="eastAsia"/>
          <w:b/>
          <w:bCs/>
          <w:sz w:val="24"/>
          <w:szCs w:val="24"/>
          <w:lang w:val="en-US" w:eastAsia="zh-CN"/>
        </w:rPr>
        <w:t>2.3限制条件</w:t>
      </w:r>
      <w:bookmarkEnd w:id="7"/>
    </w:p>
    <w:p>
      <w:pPr>
        <w:keepLines w:val="0"/>
        <w:pageBreakBefore w:val="0"/>
        <w:numPr>
          <w:ilvl w:val="0"/>
          <w:numId w:val="2"/>
        </w:numPr>
        <w:kinsoku/>
        <w:wordWrap/>
        <w:overflowPunct/>
        <w:topLinePunct w:val="0"/>
        <w:bidi w:val="0"/>
        <w:snapToGrid/>
        <w:spacing w:before="0" w:beforeAutospacing="0" w:line="240" w:lineRule="auto"/>
        <w:ind w:left="840" w:leftChars="0" w:right="105" w:rightChars="50" w:firstLine="420" w:firstLineChars="200"/>
        <w:textAlignment w:val="auto"/>
        <w:rPr>
          <w:rFonts w:hint="default"/>
          <w:b w:val="0"/>
          <w:bCs w:val="0"/>
          <w:sz w:val="21"/>
          <w:szCs w:val="21"/>
          <w:lang w:val="en-US" w:eastAsia="zh-CN"/>
        </w:rPr>
      </w:pPr>
      <w:r>
        <w:rPr>
          <w:rFonts w:hint="default"/>
          <w:b w:val="0"/>
          <w:bCs w:val="0"/>
          <w:sz w:val="21"/>
          <w:szCs w:val="21"/>
          <w:lang w:val="en-US" w:eastAsia="zh-CN"/>
        </w:rPr>
        <w:t>建议系统的运行寿命的最小值；</w:t>
      </w:r>
    </w:p>
    <w:p>
      <w:pPr>
        <w:keepLines w:val="0"/>
        <w:pageBreakBefore w:val="0"/>
        <w:numPr>
          <w:ilvl w:val="0"/>
          <w:numId w:val="2"/>
        </w:numPr>
        <w:kinsoku/>
        <w:wordWrap/>
        <w:overflowPunct/>
        <w:topLinePunct w:val="0"/>
        <w:bidi w:val="0"/>
        <w:snapToGrid/>
        <w:spacing w:before="0" w:beforeAutospacing="0" w:line="240" w:lineRule="auto"/>
        <w:ind w:left="840" w:leftChars="0" w:right="105" w:rightChars="50" w:firstLine="420" w:firstLineChars="200"/>
        <w:textAlignment w:val="auto"/>
        <w:rPr>
          <w:rFonts w:hint="default"/>
          <w:b w:val="0"/>
          <w:bCs w:val="0"/>
          <w:sz w:val="21"/>
          <w:szCs w:val="21"/>
          <w:lang w:val="en-US" w:eastAsia="zh-CN"/>
        </w:rPr>
      </w:pPr>
      <w:r>
        <w:rPr>
          <w:rFonts w:hint="default"/>
          <w:b w:val="0"/>
          <w:bCs w:val="0"/>
          <w:sz w:val="21"/>
          <w:szCs w:val="21"/>
          <w:lang w:val="en-US" w:eastAsia="zh-CN"/>
        </w:rPr>
        <w:t>进行系统方案选择比较的时间；</w:t>
      </w:r>
    </w:p>
    <w:p>
      <w:pPr>
        <w:keepLines w:val="0"/>
        <w:pageBreakBefore w:val="0"/>
        <w:numPr>
          <w:ilvl w:val="0"/>
          <w:numId w:val="2"/>
        </w:numPr>
        <w:kinsoku/>
        <w:wordWrap/>
        <w:overflowPunct/>
        <w:topLinePunct w:val="0"/>
        <w:bidi w:val="0"/>
        <w:snapToGrid/>
        <w:spacing w:before="0" w:beforeAutospacing="0" w:line="240" w:lineRule="auto"/>
        <w:ind w:left="840" w:leftChars="0" w:right="105" w:rightChars="50" w:firstLine="420" w:firstLineChars="200"/>
        <w:textAlignment w:val="auto"/>
        <w:rPr>
          <w:rFonts w:hint="default"/>
          <w:b w:val="0"/>
          <w:bCs w:val="0"/>
          <w:sz w:val="21"/>
          <w:szCs w:val="21"/>
          <w:lang w:val="en-US" w:eastAsia="zh-CN"/>
        </w:rPr>
      </w:pPr>
      <w:r>
        <w:rPr>
          <w:rFonts w:hint="default"/>
          <w:b w:val="0"/>
          <w:bCs w:val="0"/>
          <w:sz w:val="21"/>
          <w:szCs w:val="21"/>
          <w:lang w:val="en-US" w:eastAsia="zh-CN"/>
        </w:rPr>
        <w:t>经费、投资方面的来源和限制；</w:t>
      </w:r>
    </w:p>
    <w:p>
      <w:pPr>
        <w:keepLines w:val="0"/>
        <w:pageBreakBefore w:val="0"/>
        <w:numPr>
          <w:ilvl w:val="0"/>
          <w:numId w:val="2"/>
        </w:numPr>
        <w:kinsoku/>
        <w:wordWrap/>
        <w:overflowPunct/>
        <w:topLinePunct w:val="0"/>
        <w:bidi w:val="0"/>
        <w:snapToGrid/>
        <w:spacing w:before="0" w:beforeAutospacing="0" w:line="240" w:lineRule="auto"/>
        <w:ind w:left="840" w:leftChars="0" w:right="105" w:rightChars="50" w:firstLine="420" w:firstLineChars="200"/>
        <w:textAlignment w:val="auto"/>
        <w:rPr>
          <w:rFonts w:hint="default"/>
          <w:b w:val="0"/>
          <w:bCs w:val="0"/>
          <w:sz w:val="21"/>
          <w:szCs w:val="21"/>
          <w:lang w:val="en-US" w:eastAsia="zh-CN"/>
        </w:rPr>
      </w:pPr>
      <w:r>
        <w:rPr>
          <w:rFonts w:hint="default"/>
          <w:b w:val="0"/>
          <w:bCs w:val="0"/>
          <w:sz w:val="21"/>
          <w:szCs w:val="21"/>
          <w:lang w:val="en-US" w:eastAsia="zh-CN"/>
        </w:rPr>
        <w:t>法律和政策方面的限制；</w:t>
      </w:r>
    </w:p>
    <w:p>
      <w:pPr>
        <w:keepLines w:val="0"/>
        <w:pageBreakBefore w:val="0"/>
        <w:numPr>
          <w:ilvl w:val="0"/>
          <w:numId w:val="2"/>
        </w:numPr>
        <w:kinsoku/>
        <w:wordWrap/>
        <w:overflowPunct/>
        <w:topLinePunct w:val="0"/>
        <w:bidi w:val="0"/>
        <w:snapToGrid/>
        <w:spacing w:before="0" w:beforeAutospacing="0" w:line="240" w:lineRule="auto"/>
        <w:ind w:left="840" w:leftChars="0" w:right="105" w:rightChars="50" w:firstLine="420" w:firstLineChars="200"/>
        <w:textAlignment w:val="auto"/>
        <w:rPr>
          <w:rFonts w:hint="default"/>
          <w:b w:val="0"/>
          <w:bCs w:val="0"/>
          <w:sz w:val="21"/>
          <w:szCs w:val="21"/>
          <w:lang w:val="en-US" w:eastAsia="zh-CN"/>
        </w:rPr>
      </w:pPr>
      <w:r>
        <w:rPr>
          <w:rFonts w:hint="eastAsia"/>
          <w:b w:val="0"/>
          <w:bCs w:val="0"/>
          <w:sz w:val="21"/>
          <w:szCs w:val="21"/>
          <w:lang w:val="en-US" w:eastAsia="zh-CN"/>
        </w:rPr>
        <w:t>硬件，软件运行环境方面的</w:t>
      </w:r>
      <w:r>
        <w:rPr>
          <w:rFonts w:hint="default"/>
          <w:b w:val="0"/>
          <w:bCs w:val="0"/>
          <w:sz w:val="21"/>
          <w:szCs w:val="21"/>
          <w:lang w:val="en-US" w:eastAsia="zh-CN"/>
        </w:rPr>
        <w:t>条件和限制;</w:t>
      </w:r>
    </w:p>
    <w:p>
      <w:pPr>
        <w:keepLines w:val="0"/>
        <w:pageBreakBefore w:val="0"/>
        <w:numPr>
          <w:ilvl w:val="0"/>
          <w:numId w:val="2"/>
        </w:numPr>
        <w:kinsoku/>
        <w:wordWrap/>
        <w:overflowPunct/>
        <w:topLinePunct w:val="0"/>
        <w:bidi w:val="0"/>
        <w:snapToGrid/>
        <w:spacing w:before="0" w:beforeAutospacing="0" w:line="240" w:lineRule="auto"/>
        <w:ind w:left="840" w:leftChars="0" w:right="105" w:rightChars="50" w:firstLine="420" w:firstLineChars="200"/>
        <w:textAlignment w:val="auto"/>
        <w:rPr>
          <w:b w:val="0"/>
          <w:bCs w:val="0"/>
          <w:sz w:val="21"/>
          <w:szCs w:val="21"/>
        </w:rPr>
      </w:pPr>
      <w:r>
        <w:rPr>
          <w:rFonts w:hint="default"/>
          <w:b w:val="0"/>
          <w:bCs w:val="0"/>
          <w:sz w:val="21"/>
          <w:szCs w:val="21"/>
          <w:lang w:val="en-US" w:eastAsia="zh-CN"/>
        </w:rPr>
        <w:t>可利用的信息和資源；</w:t>
      </w:r>
    </w:p>
    <w:p>
      <w:pPr>
        <w:keepNext w:val="0"/>
        <w:keepLines w:val="0"/>
        <w:pageBreakBefore w:val="0"/>
        <w:widowControl/>
        <w:numPr>
          <w:ilvl w:val="0"/>
          <w:numId w:val="2"/>
        </w:numPr>
        <w:kinsoku/>
        <w:wordWrap/>
        <w:overflowPunct/>
        <w:topLinePunct w:val="0"/>
        <w:autoSpaceDE/>
        <w:autoSpaceDN/>
        <w:bidi w:val="0"/>
        <w:adjustRightInd/>
        <w:snapToGrid/>
        <w:spacing w:before="0" w:beforeAutospacing="0" w:after="240" w:line="240" w:lineRule="auto"/>
        <w:ind w:left="840" w:leftChars="0" w:right="105" w:rightChars="50" w:firstLine="420" w:firstLineChars="200"/>
        <w:textAlignment w:val="auto"/>
        <w:outlineLvl w:val="0"/>
      </w:pPr>
      <w:bookmarkStart w:id="8" w:name="_Toc32153"/>
      <w:r>
        <w:rPr>
          <w:rFonts w:hint="eastAsia"/>
          <w:b w:val="0"/>
          <w:bCs w:val="0"/>
          <w:sz w:val="21"/>
          <w:szCs w:val="21"/>
          <w:lang w:val="en-US" w:eastAsia="zh-CN"/>
        </w:rPr>
        <w:t>系统投入最晚时间；</w:t>
      </w:r>
      <w:bookmarkEnd w:id="8"/>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82" w:firstLineChars="200"/>
        <w:textAlignment w:val="auto"/>
        <w:outlineLvl w:val="1"/>
      </w:pPr>
      <w:bookmarkStart w:id="9" w:name="_Toc25217"/>
      <w:r>
        <w:rPr>
          <w:b/>
          <w:sz w:val="24"/>
          <w:szCs w:val="24"/>
        </w:rPr>
        <w:t>2.</w:t>
      </w:r>
      <w:r>
        <w:rPr>
          <w:rFonts w:hint="eastAsia"/>
          <w:b/>
          <w:sz w:val="24"/>
          <w:szCs w:val="24"/>
          <w:lang w:val="en-US" w:eastAsia="zh-CN"/>
        </w:rPr>
        <w:t>4</w:t>
      </w:r>
      <w:r>
        <w:rPr>
          <w:b/>
          <w:sz w:val="24"/>
          <w:szCs w:val="24"/>
        </w:rPr>
        <w:t>目标</w:t>
      </w:r>
      <w:bookmarkEnd w:id="9"/>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0" w:firstLineChars="200"/>
        <w:textAlignment w:val="auto"/>
        <w:outlineLvl w:val="0"/>
      </w:pPr>
      <w:bookmarkStart w:id="10" w:name="_Toc10785"/>
      <w:r>
        <w:t>本系统采取了一系列的设计原则，主要目的是为了系统的功能设计，还有管理人员在后期对系统维护时的方便，以及使用户能够简易的操作。最重要的设计原则包括：简单性、针对性、实用性、一致性、先进性。</w:t>
      </w:r>
      <w:bookmarkEnd w:id="10"/>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0" w:firstLineChars="200"/>
        <w:textAlignment w:val="auto"/>
        <w:outlineLvl w:val="0"/>
      </w:pPr>
      <w:bookmarkStart w:id="11" w:name="_Toc18537"/>
      <w:r>
        <w:t>（1）简单性：在该系统中功能模块实现的同时，让用户操作起来简单明了，很快找到所需资源是最直接的目的。</w:t>
      </w:r>
      <w:bookmarkEnd w:id="11"/>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0" w:firstLineChars="200"/>
        <w:textAlignment w:val="auto"/>
        <w:outlineLvl w:val="0"/>
      </w:pPr>
      <w:bookmarkStart w:id="12" w:name="_Toc17802"/>
      <w:r>
        <w:t>（2）针对性：该系统是根据设计需求为导向来开发医疗物资管理系统的设计，所以针对性较强。</w:t>
      </w:r>
      <w:bookmarkEnd w:id="12"/>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0" w:firstLineChars="200"/>
        <w:textAlignment w:val="auto"/>
        <w:outlineLvl w:val="0"/>
      </w:pPr>
      <w:bookmarkStart w:id="13" w:name="_Toc24551"/>
      <w:r>
        <w:t>（3）实用性：该设计能够满足医疗物资管理系统的实际的功能需求，能够在实际中让用户真正使用到，具有实际的应用价值。</w:t>
      </w:r>
      <w:bookmarkEnd w:id="13"/>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0" w:firstLineChars="200"/>
        <w:textAlignment w:val="auto"/>
        <w:outlineLvl w:val="0"/>
      </w:pPr>
      <w:bookmarkStart w:id="14" w:name="_Toc20097"/>
      <w:r>
        <w:t>（4）一致性：网站整体的页面布局，在不同的界面之间，img里的图片的放置位置以及大小都应该有严格的一致性。变量命名规则应该具有统一性。</w:t>
      </w:r>
      <w:bookmarkEnd w:id="14"/>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0" w:firstLineChars="200"/>
        <w:textAlignment w:val="auto"/>
        <w:outlineLvl w:val="0"/>
      </w:pPr>
      <w:bookmarkStart w:id="15" w:name="_Toc12499"/>
      <w:r>
        <w:t>（5）先进性：本系统采用JSP技术作为开发技术、 MySQL作为系统数据库，它们被软件设计者们广泛使用。</w:t>
      </w:r>
      <w:bookmarkEnd w:id="15"/>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82" w:firstLineChars="200"/>
        <w:textAlignment w:val="auto"/>
        <w:outlineLvl w:val="1"/>
      </w:pPr>
      <w:bookmarkStart w:id="16" w:name="_Toc2541"/>
      <w:r>
        <w:rPr>
          <w:b/>
          <w:sz w:val="24"/>
          <w:szCs w:val="24"/>
        </w:rPr>
        <w:t>2.</w:t>
      </w:r>
      <w:r>
        <w:rPr>
          <w:rFonts w:hint="eastAsia"/>
          <w:b/>
          <w:sz w:val="24"/>
          <w:szCs w:val="24"/>
          <w:lang w:val="en-US" w:eastAsia="zh-CN"/>
        </w:rPr>
        <w:t>4</w:t>
      </w:r>
      <w:r>
        <w:rPr>
          <w:b/>
          <w:sz w:val="24"/>
          <w:szCs w:val="24"/>
        </w:rPr>
        <w:t>可行性研究方法</w:t>
      </w:r>
      <w:bookmarkEnd w:id="16"/>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0" w:firstLineChars="200"/>
        <w:textAlignment w:val="auto"/>
        <w:outlineLvl w:val="0"/>
      </w:pPr>
      <w:bookmarkStart w:id="17" w:name="_Toc7965"/>
      <w:r>
        <w:t>通过经济可行性，技术可行性，运行可行性3个方面进行可行性分析。</w:t>
      </w:r>
      <w:bookmarkEnd w:id="17"/>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82" w:firstLineChars="200"/>
        <w:textAlignment w:val="auto"/>
        <w:outlineLvl w:val="1"/>
        <w:rPr>
          <w:b/>
          <w:sz w:val="24"/>
          <w:szCs w:val="24"/>
        </w:rPr>
      </w:pPr>
      <w:bookmarkStart w:id="18" w:name="_Toc23553"/>
      <w:r>
        <w:rPr>
          <w:b/>
          <w:sz w:val="24"/>
          <w:szCs w:val="24"/>
        </w:rPr>
        <w:t>2.</w:t>
      </w:r>
      <w:r>
        <w:rPr>
          <w:rFonts w:hint="eastAsia"/>
          <w:b/>
          <w:sz w:val="24"/>
          <w:szCs w:val="24"/>
          <w:lang w:val="en-US" w:eastAsia="zh-CN"/>
        </w:rPr>
        <w:t>5</w:t>
      </w:r>
      <w:r>
        <w:rPr>
          <w:b/>
          <w:sz w:val="24"/>
          <w:szCs w:val="24"/>
        </w:rPr>
        <w:t>定可行性的主要因素</w:t>
      </w:r>
      <w:bookmarkEnd w:id="18"/>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2" w:firstLineChars="200"/>
        <w:textAlignment w:val="auto"/>
        <w:outlineLvl w:val="0"/>
      </w:pPr>
      <w:bookmarkStart w:id="19" w:name="_Toc22059"/>
      <w:r>
        <w:rPr>
          <w:b/>
          <w:bCs/>
        </w:rPr>
        <w:t>经济可行性</w:t>
      </w:r>
      <w:r>
        <w:t>：基于SSM的医疗物资管理系统，该网站软件开发仅需要一台普通的计算机便可完成实现开发，其成本很低。另外，作为毕业设计作品来讲，开发成本基本上可以忽略不计，且该系统软件的投入使用，可以实现更加快速高效的医疗物资管理，同时还能实现对管理资源的有效节约，该医疗物资管理系统在经济上完全可行。</w:t>
      </w:r>
      <w:bookmarkEnd w:id="19"/>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240" w:lineRule="auto"/>
        <w:ind w:right="105" w:rightChars="50" w:firstLine="422" w:firstLineChars="200"/>
        <w:textAlignment w:val="auto"/>
        <w:outlineLvl w:val="0"/>
      </w:pPr>
      <w:bookmarkStart w:id="20" w:name="_Toc8863"/>
      <w:r>
        <w:rPr>
          <w:b/>
          <w:bCs/>
        </w:rPr>
        <w:t>技术可行性：</w:t>
      </w:r>
      <w:r>
        <w:rPr>
          <w:rFonts w:hint="eastAsia"/>
        </w:rPr>
        <w:t>对现有技术进行评价，以明确能否利用现有技术进行系统开发及系统实施。计算机网络技术的发展和计算机硬件性价比的不断提升，使计算机全面应用于医院管理的各个环节成为可能。C/S开发模式、COM、DCOM技术在国内各行各业的信息管理系统开发中已经被广泛采用，实践</w:t>
      </w:r>
      <w:r>
        <w:rPr>
          <w:rFonts w:hint="eastAsia"/>
          <w:lang w:eastAsia="zh-CN"/>
        </w:rPr>
        <w:t>。</w:t>
      </w:r>
      <w:bookmarkEnd w:id="20"/>
    </w:p>
    <w:p>
      <w:pPr>
        <w:keepLines w:val="0"/>
        <w:pageBreakBefore w:val="0"/>
        <w:numPr>
          <w:ilvl w:val="0"/>
          <w:numId w:val="0"/>
        </w:numPr>
        <w:kinsoku/>
        <w:wordWrap/>
        <w:overflowPunct/>
        <w:topLinePunct w:val="0"/>
        <w:bidi w:val="0"/>
        <w:snapToGrid/>
        <w:spacing w:before="0" w:beforeAutospacing="0" w:line="240" w:lineRule="auto"/>
        <w:ind w:right="105" w:rightChars="50" w:firstLine="422" w:firstLineChars="200"/>
        <w:textAlignment w:val="auto"/>
      </w:pPr>
      <w:r>
        <w:rPr>
          <w:b/>
          <w:bCs/>
        </w:rPr>
        <w:t>运行可行性</w:t>
      </w:r>
      <w:r>
        <w:t>：本系统不仅界面简洁明了还采用可视化界面，用户只要用鼠标和键盘就可以完成对相关信息的修改，删除，添加等操作。因为这个系统的操作十分简单，方便上手，对于第一次使用系统的人，只需要很少的时间就可以上手操作。由此可见，本系统在操作上是可行的。</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right="105" w:rightChars="50"/>
        <w:jc w:val="both"/>
        <w:textAlignment w:val="auto"/>
        <w:outlineLvl w:val="0"/>
        <w:rPr>
          <w:rFonts w:hint="default" w:ascii="Calibri" w:hAnsi="Calibri" w:eastAsia="宋体" w:cs="Arial"/>
          <w:b/>
          <w:bCs/>
          <w:kern w:val="2"/>
          <w:sz w:val="28"/>
          <w:szCs w:val="28"/>
        </w:rPr>
      </w:pPr>
      <w:bookmarkStart w:id="21" w:name="_Toc25627"/>
      <w:r>
        <w:rPr>
          <w:rFonts w:hint="default" w:ascii="Calibri" w:hAnsi="Calibri" w:eastAsia="宋体" w:cs="Arial"/>
          <w:b/>
          <w:bCs/>
          <w:kern w:val="2"/>
          <w:sz w:val="28"/>
          <w:szCs w:val="28"/>
          <w:lang w:val="en-US" w:eastAsia="zh-CN" w:bidi="ar"/>
        </w:rPr>
        <w:t>3.</w:t>
      </w:r>
      <w:r>
        <w:rPr>
          <w:rFonts w:hint="eastAsia" w:ascii="宋体" w:hAnsi="宋体" w:eastAsia="宋体" w:cs="宋体"/>
          <w:b/>
          <w:bCs/>
          <w:kern w:val="2"/>
          <w:sz w:val="28"/>
          <w:szCs w:val="28"/>
          <w:lang w:val="en-US" w:eastAsia="zh-CN" w:bidi="ar"/>
        </w:rPr>
        <w:t>对现有系统的分析</w:t>
      </w:r>
      <w:bookmarkEnd w:id="21"/>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right="105" w:rightChars="50" w:firstLine="482" w:firstLineChars="200"/>
        <w:jc w:val="both"/>
        <w:textAlignment w:val="auto"/>
        <w:outlineLvl w:val="1"/>
        <w:rPr>
          <w:rFonts w:hint="default" w:ascii="Calibri" w:hAnsi="Calibri" w:eastAsia="宋体" w:cs="Arial"/>
          <w:b/>
          <w:bCs/>
          <w:kern w:val="2"/>
          <w:sz w:val="24"/>
          <w:szCs w:val="24"/>
        </w:rPr>
      </w:pPr>
      <w:bookmarkStart w:id="22" w:name="_Toc25611"/>
      <w:r>
        <w:rPr>
          <w:rFonts w:hint="default" w:ascii="Calibri" w:hAnsi="Calibri" w:eastAsia="宋体" w:cs="Arial"/>
          <w:b/>
          <w:bCs/>
          <w:kern w:val="2"/>
          <w:sz w:val="24"/>
          <w:szCs w:val="24"/>
          <w:lang w:val="en-US" w:eastAsia="zh-CN" w:bidi="ar"/>
        </w:rPr>
        <w:t>3.1</w:t>
      </w:r>
      <w:r>
        <w:rPr>
          <w:rFonts w:hint="eastAsia" w:ascii="宋体" w:hAnsi="宋体" w:eastAsia="宋体" w:cs="宋体"/>
          <w:b/>
          <w:bCs/>
          <w:kern w:val="2"/>
          <w:sz w:val="24"/>
          <w:szCs w:val="24"/>
          <w:lang w:val="en-US" w:eastAsia="zh-CN" w:bidi="ar"/>
        </w:rPr>
        <w:t>管理业务流程和数据流程</w:t>
      </w:r>
      <w:bookmarkEnd w:id="22"/>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我们从业务和管理两大方面对医院的流程进行了分析。</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2" w:firstLineChars="200"/>
        <w:jc w:val="both"/>
        <w:textAlignment w:val="auto"/>
        <w:rPr>
          <w:rFonts w:hint="default" w:ascii="Calibri" w:hAnsi="Calibri" w:eastAsia="宋体" w:cs="Arial"/>
          <w:b/>
          <w:bCs/>
          <w:kern w:val="2"/>
          <w:sz w:val="21"/>
          <w:szCs w:val="21"/>
        </w:rPr>
      </w:pPr>
      <w:r>
        <w:rPr>
          <w:rFonts w:hint="eastAsia" w:ascii="宋体" w:hAnsi="宋体" w:eastAsia="宋体" w:cs="宋体"/>
          <w:b/>
          <w:bCs/>
          <w:kern w:val="2"/>
          <w:sz w:val="21"/>
          <w:szCs w:val="21"/>
          <w:lang w:val="en-US" w:eastAsia="zh-CN" w:bidi="ar"/>
        </w:rPr>
        <w:t>【门诊病人诊疗流程】</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drawing>
          <wp:inline distT="0" distB="0" distL="114300" distR="114300">
            <wp:extent cx="2628900" cy="280035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628900" cy="2800350"/>
                    </a:xfrm>
                    <a:prstGeom prst="rect">
                      <a:avLst/>
                    </a:prstGeom>
                    <a:noFill/>
                    <a:ln w="9525">
                      <a:noFill/>
                    </a:ln>
                  </pic:spPr>
                </pic:pic>
              </a:graphicData>
            </a:graphic>
          </wp:inline>
        </w:drawing>
      </w:r>
      <w:r>
        <w:rPr>
          <w:rFonts w:hint="default" w:ascii="Calibri" w:hAnsi="Calibri" w:eastAsia="宋体" w:cs="Arial"/>
          <w:kern w:val="2"/>
          <w:sz w:val="21"/>
          <w:szCs w:val="21"/>
          <w:lang w:val="en-US" w:eastAsia="zh-CN" w:bidi="ar"/>
        </w:rPr>
        <w:t xml:space="preserve"> </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2" w:firstLineChars="200"/>
        <w:jc w:val="both"/>
        <w:textAlignment w:val="auto"/>
        <w:rPr>
          <w:rFonts w:hint="default" w:ascii="Calibri" w:hAnsi="Calibri" w:eastAsia="宋体" w:cs="Arial"/>
          <w:b/>
          <w:bCs/>
          <w:kern w:val="2"/>
          <w:sz w:val="21"/>
          <w:szCs w:val="21"/>
        </w:rPr>
      </w:pPr>
      <w:r>
        <w:rPr>
          <w:rFonts w:hint="eastAsia" w:ascii="宋体" w:hAnsi="宋体" w:eastAsia="宋体" w:cs="宋体"/>
          <w:b/>
          <w:bCs/>
          <w:kern w:val="2"/>
          <w:sz w:val="21"/>
          <w:szCs w:val="21"/>
          <w:lang w:val="en-US" w:eastAsia="zh-CN" w:bidi="ar"/>
        </w:rPr>
        <w:t>【门诊病人诊疗流程】</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drawing>
          <wp:inline distT="0" distB="0" distL="114300" distR="114300">
            <wp:extent cx="2628900" cy="2800350"/>
            <wp:effectExtent l="0" t="0" r="7620"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2628900" cy="2800350"/>
                    </a:xfrm>
                    <a:prstGeom prst="rect">
                      <a:avLst/>
                    </a:prstGeom>
                    <a:noFill/>
                    <a:ln w="9525">
                      <a:noFill/>
                    </a:ln>
                  </pic:spPr>
                </pic:pic>
              </a:graphicData>
            </a:graphic>
          </wp:inline>
        </w:drawing>
      </w:r>
      <w:r>
        <w:rPr>
          <w:rFonts w:hint="default" w:ascii="Calibri" w:hAnsi="Calibri" w:eastAsia="宋体" w:cs="Arial"/>
          <w:kern w:val="2"/>
          <w:sz w:val="21"/>
          <w:szCs w:val="21"/>
          <w:lang w:val="en-US" w:eastAsia="zh-CN" w:bidi="ar"/>
        </w:rPr>
        <w:t xml:space="preserve"> </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2" w:firstLineChars="200"/>
        <w:jc w:val="both"/>
        <w:textAlignment w:val="auto"/>
        <w:rPr>
          <w:rFonts w:hint="default" w:ascii="Calibri" w:hAnsi="Calibri" w:eastAsia="宋体" w:cs="Arial"/>
          <w:b/>
          <w:bCs/>
          <w:kern w:val="2"/>
          <w:sz w:val="21"/>
          <w:szCs w:val="21"/>
        </w:rPr>
      </w:pPr>
      <w:r>
        <w:rPr>
          <w:rFonts w:hint="eastAsia" w:ascii="宋体" w:hAnsi="宋体" w:eastAsia="宋体" w:cs="宋体"/>
          <w:b/>
          <w:bCs/>
          <w:kern w:val="2"/>
          <w:sz w:val="21"/>
          <w:szCs w:val="21"/>
          <w:lang w:val="en-US" w:eastAsia="zh-CN" w:bidi="ar"/>
        </w:rPr>
        <w:t>【医院事务管理流程】</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default" w:ascii="Calibri" w:hAnsi="Calibri" w:eastAsia="宋体" w:cs="Arial"/>
          <w:kern w:val="2"/>
          <w:sz w:val="21"/>
          <w:szCs w:val="21"/>
          <w:lang w:val="en-US" w:eastAsia="zh-CN" w:bidi="ar"/>
        </w:rPr>
        <w:drawing>
          <wp:inline distT="0" distB="0" distL="114300" distR="114300">
            <wp:extent cx="2628900" cy="2800350"/>
            <wp:effectExtent l="0" t="0" r="7620" b="381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2628900" cy="2800350"/>
                    </a:xfrm>
                    <a:prstGeom prst="rect">
                      <a:avLst/>
                    </a:prstGeom>
                    <a:noFill/>
                    <a:ln w="9525">
                      <a:noFill/>
                    </a:ln>
                  </pic:spPr>
                </pic:pic>
              </a:graphicData>
            </a:graphic>
          </wp:inline>
        </w:drawing>
      </w:r>
      <w:r>
        <w:rPr>
          <w:rFonts w:hint="default" w:ascii="Calibri" w:hAnsi="Calibri" w:eastAsia="宋体" w:cs="Arial"/>
          <w:kern w:val="2"/>
          <w:sz w:val="21"/>
          <w:szCs w:val="21"/>
          <w:lang w:val="en-US" w:eastAsia="zh-CN" w:bidi="ar"/>
        </w:rPr>
        <w:t xml:space="preserve"> </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right="105" w:rightChars="50" w:firstLine="482" w:firstLineChars="200"/>
        <w:jc w:val="both"/>
        <w:textAlignment w:val="auto"/>
        <w:outlineLvl w:val="1"/>
        <w:rPr>
          <w:rFonts w:hint="default" w:ascii="Calibri" w:hAnsi="Calibri" w:eastAsia="宋体" w:cs="Arial"/>
          <w:b/>
          <w:bCs/>
          <w:kern w:val="2"/>
          <w:sz w:val="24"/>
          <w:szCs w:val="24"/>
        </w:rPr>
      </w:pPr>
      <w:bookmarkStart w:id="23" w:name="_Toc11328"/>
      <w:r>
        <w:rPr>
          <w:rFonts w:hint="default" w:ascii="Calibri" w:hAnsi="Calibri" w:eastAsia="宋体" w:cs="Arial"/>
          <w:b/>
          <w:bCs/>
          <w:kern w:val="2"/>
          <w:sz w:val="24"/>
          <w:szCs w:val="24"/>
          <w:lang w:val="en-US" w:eastAsia="zh-CN" w:bidi="ar"/>
        </w:rPr>
        <w:t>3.2</w:t>
      </w:r>
      <w:r>
        <w:rPr>
          <w:rFonts w:hint="eastAsia" w:ascii="宋体" w:hAnsi="宋体" w:eastAsia="宋体" w:cs="宋体"/>
          <w:b/>
          <w:bCs/>
          <w:kern w:val="2"/>
          <w:sz w:val="24"/>
          <w:szCs w:val="24"/>
          <w:lang w:val="en-US" w:eastAsia="zh-CN" w:bidi="ar"/>
        </w:rPr>
        <w:t>局限性</w:t>
      </w:r>
      <w:bookmarkEnd w:id="23"/>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通过以上的分析，我们认为目前状况的局限</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性主要体现在以下几个方面</w:t>
      </w:r>
      <w:r>
        <w:rPr>
          <w:rFonts w:hint="default" w:ascii="Calibri" w:hAnsi="Calibri" w:eastAsia="宋体" w:cs="Arial"/>
          <w:kern w:val="2"/>
          <w:sz w:val="21"/>
          <w:szCs w:val="21"/>
          <w:lang w:val="en-US" w:eastAsia="zh-CN" w:bidi="ar"/>
        </w:rPr>
        <w:t>:</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导致病人得不到及时的救冶。</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采用人工方式进行数据处理，速度慢，而</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且效率不高。</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人工管理效率低下，容易造成资源的浪</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费。</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各部门协调性低，协调成本高。</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信息交流慢</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医院和其他相关医疗机构在合</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eastAsia" w:ascii="宋体" w:hAnsi="宋体" w:eastAsia="宋体" w:cs="宋体"/>
          <w:kern w:val="2"/>
          <w:sz w:val="21"/>
          <w:szCs w:val="21"/>
          <w:lang w:val="en-US" w:eastAsia="zh-CN" w:bidi="ar"/>
        </w:rPr>
        <w:t>作方面差。</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default" w:ascii="Calibri" w:hAnsi="Calibri" w:eastAsia="宋体" w:cs="Arial"/>
          <w:kern w:val="2"/>
          <w:sz w:val="21"/>
          <w:szCs w:val="21"/>
        </w:rPr>
      </w:pP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信息反馈速度慢，没有设置较好的病人反</w:t>
      </w:r>
    </w:p>
    <w:p>
      <w:pPr>
        <w:keepNext w:val="0"/>
        <w:keepLines w:val="0"/>
        <w:pageBreakBefore w:val="0"/>
        <w:widowControl w:val="0"/>
        <w:suppressLineNumbers w:val="0"/>
        <w:kinsoku/>
        <w:wordWrap/>
        <w:overflowPunct/>
        <w:topLinePunct w:val="0"/>
        <w:bidi w:val="0"/>
        <w:snapToGrid/>
        <w:spacing w:before="0" w:beforeAutospacing="0" w:after="0" w:afterAutospacing="0" w:line="240" w:lineRule="auto"/>
        <w:ind w:left="0" w:right="105" w:rightChars="50" w:firstLine="420" w:firstLineChars="200"/>
        <w:jc w:val="both"/>
        <w:textAlignment w:val="auto"/>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馈平台。</w:t>
      </w:r>
    </w:p>
    <w:p>
      <w:pPr>
        <w:keepLines w:val="0"/>
        <w:pageBreakBefore w:val="0"/>
        <w:kinsoku/>
        <w:wordWrap/>
        <w:overflowPunct/>
        <w:topLinePunct w:val="0"/>
        <w:bidi w:val="0"/>
        <w:snapToGrid/>
        <w:spacing w:before="0" w:beforeAutospacing="0" w:line="240" w:lineRule="auto"/>
        <w:ind w:right="105" w:rightChars="50"/>
        <w:textAlignment w:val="auto"/>
        <w:outlineLvl w:val="0"/>
        <w:rPr>
          <w:rFonts w:hint="eastAsia" w:ascii="宋体" w:hAnsi="宋体" w:eastAsia="宋体" w:cs="宋体"/>
          <w:sz w:val="21"/>
          <w:szCs w:val="21"/>
        </w:rPr>
      </w:pPr>
      <w:bookmarkStart w:id="24" w:name="_Toc31745"/>
      <w:r>
        <w:rPr>
          <w:rFonts w:hint="eastAsia" w:ascii="宋体" w:hAnsi="宋体" w:eastAsia="宋体" w:cs="宋体"/>
          <w:b/>
          <w:bCs/>
          <w:sz w:val="28"/>
          <w:szCs w:val="28"/>
        </w:rPr>
        <w:t>4</w:t>
      </w:r>
      <w:r>
        <w:rPr>
          <w:rFonts w:hint="eastAsia" w:ascii="宋体" w:hAnsi="宋体" w:cs="宋体"/>
          <w:b/>
          <w:bCs/>
          <w:sz w:val="28"/>
          <w:szCs w:val="28"/>
          <w:lang w:val="en-US" w:eastAsia="zh-CN"/>
        </w:rPr>
        <w:t>.</w:t>
      </w:r>
      <w:r>
        <w:rPr>
          <w:rFonts w:hint="eastAsia" w:ascii="宋体" w:hAnsi="宋体" w:eastAsia="宋体" w:cs="宋体"/>
          <w:b/>
          <w:bCs/>
          <w:sz w:val="28"/>
          <w:szCs w:val="28"/>
        </w:rPr>
        <w:t>对所建设系统的分析</w:t>
      </w:r>
      <w:bookmarkEnd w:id="24"/>
    </w:p>
    <w:p>
      <w:pPr>
        <w:keepLines w:val="0"/>
        <w:pageBreakBefore w:val="0"/>
        <w:kinsoku/>
        <w:wordWrap/>
        <w:overflowPunct/>
        <w:topLinePunct w:val="0"/>
        <w:bidi w:val="0"/>
        <w:snapToGrid/>
        <w:spacing w:before="0" w:beforeAutospacing="0" w:line="240" w:lineRule="auto"/>
        <w:ind w:right="105" w:rightChars="50" w:firstLine="482" w:firstLineChars="200"/>
        <w:textAlignment w:val="auto"/>
        <w:outlineLvl w:val="1"/>
        <w:rPr>
          <w:rFonts w:hint="eastAsia" w:ascii="宋体" w:hAnsi="宋体" w:eastAsia="宋体" w:cs="宋体"/>
          <w:sz w:val="21"/>
          <w:szCs w:val="21"/>
        </w:rPr>
      </w:pPr>
      <w:bookmarkStart w:id="25" w:name="_Toc21070"/>
      <w:r>
        <w:rPr>
          <w:rFonts w:hint="eastAsia" w:ascii="宋体" w:hAnsi="宋体" w:eastAsia="宋体" w:cs="宋体"/>
          <w:b/>
          <w:bCs/>
          <w:sz w:val="24"/>
          <w:szCs w:val="24"/>
        </w:rPr>
        <w:t>4.1经济可行性分析</w:t>
      </w:r>
      <w:bookmarkEnd w:id="25"/>
    </w:p>
    <w:p>
      <w:pPr>
        <w:keepLines w:val="0"/>
        <w:pageBreakBefore w:val="0"/>
        <w:kinsoku/>
        <w:wordWrap/>
        <w:overflowPunct/>
        <w:topLinePunct w:val="0"/>
        <w:bidi w:val="0"/>
        <w:snapToGrid/>
        <w:spacing w:before="0" w:beforeAutospacing="0" w:line="240" w:lineRule="auto"/>
        <w:ind w:right="105" w:rightChars="5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4.1.1支出</w:t>
      </w:r>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医院网站由于内部数据系统的复杂性，必须架设独立的服务器，一般能承受日流量1万独立IP的服务器一年成本总计大约在15000元/年左右。</w:t>
      </w:r>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单独的服务器成本大约在9000元，运营商收费大约在6000元，运营商会确保一个100Mbps的独立宽带和独立IP。</w:t>
      </w:r>
    </w:p>
    <w:p>
      <w:pPr>
        <w:keepLines w:val="0"/>
        <w:pageBreakBefore w:val="0"/>
        <w:kinsoku/>
        <w:wordWrap/>
        <w:overflowPunct/>
        <w:topLinePunct w:val="0"/>
        <w:bidi w:val="0"/>
        <w:snapToGrid/>
        <w:spacing w:before="0" w:beforeAutospacing="0" w:line="240" w:lineRule="auto"/>
        <w:ind w:right="105" w:rightChars="50" w:firstLine="420" w:firstLineChars="200"/>
        <w:textAlignment w:val="auto"/>
        <w:outlineLvl w:val="0"/>
        <w:rPr>
          <w:rFonts w:hint="eastAsia" w:ascii="宋体" w:hAnsi="宋体" w:eastAsia="宋体" w:cs="宋体"/>
          <w:sz w:val="21"/>
          <w:szCs w:val="21"/>
          <w:lang w:val="en-US" w:eastAsia="zh-CN"/>
        </w:rPr>
      </w:pPr>
      <w:bookmarkStart w:id="26" w:name="_Toc680"/>
      <w:r>
        <w:rPr>
          <w:rFonts w:hint="eastAsia" w:ascii="宋体" w:hAnsi="宋体" w:eastAsia="宋体" w:cs="宋体"/>
          <w:sz w:val="21"/>
          <w:szCs w:val="21"/>
          <w:lang w:val="en-US" w:eastAsia="zh-CN"/>
        </w:rPr>
        <w:t>3 专人维护服务器大约在10000元。</w:t>
      </w:r>
      <w:bookmarkEnd w:id="26"/>
    </w:p>
    <w:p>
      <w:pPr>
        <w:keepLines w:val="0"/>
        <w:pageBreakBefore w:val="0"/>
        <w:kinsoku/>
        <w:wordWrap/>
        <w:overflowPunct/>
        <w:topLinePunct w:val="0"/>
        <w:bidi w:val="0"/>
        <w:snapToGrid/>
        <w:spacing w:before="0" w:beforeAutospacing="0" w:line="240" w:lineRule="auto"/>
        <w:ind w:right="105" w:rightChars="50" w:firstLine="422" w:firstLineChars="200"/>
        <w:textAlignment w:val="auto"/>
        <w:outlineLvl w:val="1"/>
        <w:rPr>
          <w:rFonts w:hint="eastAsia" w:ascii="宋体" w:hAnsi="宋体" w:eastAsia="宋体" w:cs="宋体"/>
          <w:sz w:val="21"/>
          <w:szCs w:val="21"/>
          <w:lang w:val="en-US" w:eastAsia="zh-CN"/>
        </w:rPr>
      </w:pPr>
      <w:bookmarkStart w:id="27" w:name="_Toc3083"/>
      <w:r>
        <w:rPr>
          <w:rFonts w:hint="eastAsia" w:ascii="宋体" w:hAnsi="宋体" w:eastAsia="宋体" w:cs="宋体"/>
          <w:b/>
          <w:bCs/>
          <w:sz w:val="21"/>
          <w:szCs w:val="21"/>
          <w:lang w:val="en-US" w:eastAsia="zh-CN"/>
        </w:rPr>
        <w:t>4.1.2 收益</w:t>
      </w:r>
      <w:bookmarkEnd w:id="27"/>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cs="宋体"/>
          <w:sz w:val="21"/>
          <w:szCs w:val="21"/>
          <w:lang w:val="en-US" w:eastAsia="zh-CN"/>
        </w:rPr>
        <w:t>.</w:t>
      </w:r>
      <w:r>
        <w:rPr>
          <w:rFonts w:hint="eastAsia" w:ascii="宋体" w:hAnsi="宋体" w:eastAsia="宋体" w:cs="宋体"/>
          <w:sz w:val="21"/>
          <w:szCs w:val="21"/>
        </w:rPr>
        <w:t>说明能够用人民币数目表示的一次性收益，可按数据处理、用户、管理和支持等项分类叙述</w:t>
      </w:r>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cs="宋体"/>
          <w:sz w:val="21"/>
          <w:szCs w:val="21"/>
          <w:lang w:val="en-US" w:eastAsia="zh-CN"/>
        </w:rPr>
        <w:t>.</w:t>
      </w:r>
      <w:r>
        <w:rPr>
          <w:rFonts w:hint="eastAsia" w:ascii="宋体" w:hAnsi="宋体" w:eastAsia="宋体" w:cs="宋体"/>
          <w:sz w:val="21"/>
          <w:szCs w:val="21"/>
        </w:rPr>
        <w:t>说明在整个系统生命期内由于运行所建议系统而导致的按月的、按年的能用人民币数目表示的收益，包括开支的减少和避免。</w:t>
      </w:r>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r>
        <w:rPr>
          <w:rFonts w:hint="eastAsia" w:ascii="宋体" w:hAnsi="宋体" w:cs="宋体"/>
          <w:sz w:val="21"/>
          <w:szCs w:val="21"/>
          <w:lang w:val="en-US" w:eastAsia="zh-CN"/>
        </w:rPr>
        <w:t>.</w:t>
      </w:r>
      <w:r>
        <w:rPr>
          <w:rFonts w:hint="eastAsia" w:ascii="宋体" w:hAnsi="宋体" w:eastAsia="宋体" w:cs="宋体"/>
          <w:sz w:val="21"/>
          <w:szCs w:val="21"/>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pPr>
        <w:keepLines w:val="0"/>
        <w:pageBreakBefore w:val="0"/>
        <w:kinsoku/>
        <w:wordWrap/>
        <w:overflowPunct/>
        <w:topLinePunct w:val="0"/>
        <w:bidi w:val="0"/>
        <w:snapToGrid/>
        <w:spacing w:before="0" w:beforeAutospacing="0" w:line="240" w:lineRule="auto"/>
        <w:ind w:right="105" w:rightChars="50" w:firstLine="420" w:firstLineChars="200"/>
        <w:textAlignment w:val="auto"/>
        <w:outlineLvl w:val="0"/>
        <w:rPr>
          <w:rFonts w:hint="eastAsia" w:ascii="宋体" w:hAnsi="宋体" w:eastAsia="宋体" w:cs="宋体"/>
          <w:sz w:val="21"/>
          <w:szCs w:val="21"/>
        </w:rPr>
      </w:pPr>
      <w:bookmarkStart w:id="28" w:name="_Toc17404"/>
      <w:r>
        <w:rPr>
          <w:rFonts w:hint="eastAsia" w:ascii="宋体" w:hAnsi="宋体" w:eastAsia="宋体" w:cs="宋体"/>
          <w:sz w:val="21"/>
          <w:szCs w:val="21"/>
          <w:lang w:val="en-US" w:eastAsia="zh-CN"/>
        </w:rPr>
        <w:t>4</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收益投资比：</w:t>
      </w:r>
      <w:r>
        <w:rPr>
          <w:rFonts w:hint="eastAsia" w:ascii="宋体" w:hAnsi="宋体" w:eastAsia="宋体" w:cs="宋体"/>
          <w:sz w:val="21"/>
          <w:szCs w:val="21"/>
        </w:rPr>
        <w:t>求出整个系统生命期的收益／投资比值。</w:t>
      </w:r>
      <w:bookmarkEnd w:id="28"/>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投资回收周期：</w:t>
      </w:r>
      <w:r>
        <w:rPr>
          <w:rFonts w:hint="eastAsia" w:ascii="宋体" w:hAnsi="宋体" w:eastAsia="宋体" w:cs="宋体"/>
          <w:sz w:val="21"/>
          <w:szCs w:val="21"/>
        </w:rPr>
        <w:t>求出收益的累计数开始超过支出的累计数的时间。</w:t>
      </w:r>
      <w:r>
        <w:rPr>
          <w:rFonts w:hint="eastAsia" w:ascii="宋体" w:hAnsi="宋体" w:eastAsia="宋体" w:cs="宋体"/>
          <w:sz w:val="21"/>
          <w:szCs w:val="21"/>
          <w:lang w:val="en-US" w:eastAsia="zh-CN"/>
        </w:rPr>
        <w:t xml:space="preserve"> </w:t>
      </w:r>
    </w:p>
    <w:p>
      <w:pPr>
        <w:keepLines w:val="0"/>
        <w:pageBreakBefore w:val="0"/>
        <w:kinsoku/>
        <w:wordWrap/>
        <w:overflowPunct/>
        <w:topLinePunct w:val="0"/>
        <w:bidi w:val="0"/>
        <w:snapToGrid/>
        <w:spacing w:before="0" w:beforeAutospacing="0" w:line="240" w:lineRule="auto"/>
        <w:ind w:right="105" w:rightChars="50" w:firstLine="482" w:firstLineChars="200"/>
        <w:textAlignment w:val="auto"/>
        <w:outlineLvl w:val="1"/>
        <w:rPr>
          <w:rFonts w:hint="eastAsia" w:ascii="宋体" w:hAnsi="宋体" w:eastAsia="宋体" w:cs="宋体"/>
          <w:b/>
          <w:bCs/>
          <w:sz w:val="24"/>
          <w:szCs w:val="24"/>
        </w:rPr>
      </w:pPr>
      <w:bookmarkStart w:id="29" w:name="_Toc30093"/>
      <w:r>
        <w:rPr>
          <w:rFonts w:hint="eastAsia" w:ascii="宋体" w:hAnsi="宋体" w:eastAsia="宋体" w:cs="宋体"/>
          <w:b/>
          <w:bCs/>
          <w:sz w:val="24"/>
          <w:szCs w:val="24"/>
        </w:rPr>
        <w:t>4.2 技术可行性分析</w:t>
      </w:r>
      <w:bookmarkEnd w:id="29"/>
    </w:p>
    <w:p>
      <w:pPr>
        <w:keepNext w:val="0"/>
        <w:keepLines w:val="0"/>
        <w:pageBreakBefore w:val="0"/>
        <w:widowControl/>
        <w:kinsoku/>
        <w:wordWrap/>
        <w:overflowPunct/>
        <w:topLinePunct w:val="0"/>
        <w:autoSpaceDE/>
        <w:autoSpaceDN/>
        <w:bidi w:val="0"/>
        <w:adjustRightInd/>
        <w:snapToGrid/>
        <w:spacing w:before="0" w:beforeAutospacing="0" w:after="0" w:line="240" w:lineRule="auto"/>
        <w:ind w:left="420" w:leftChars="200" w:right="105" w:rightChars="50" w:firstLine="420" w:firstLineChars="200"/>
        <w:textAlignment w:val="auto"/>
        <w:outlineLvl w:val="0"/>
        <w:rPr>
          <w:rFonts w:hint="eastAsia" w:ascii="宋体" w:hAnsi="宋体" w:eastAsia="宋体" w:cs="宋体"/>
          <w:sz w:val="21"/>
          <w:szCs w:val="21"/>
          <w:lang w:eastAsia="zh-CN"/>
        </w:rPr>
      </w:pPr>
      <w:bookmarkStart w:id="30" w:name="_Toc5025"/>
      <w:r>
        <w:rPr>
          <w:rFonts w:hint="eastAsia" w:ascii="宋体" w:hAnsi="宋体" w:eastAsia="宋体" w:cs="宋体"/>
          <w:sz w:val="21"/>
          <w:szCs w:val="21"/>
        </w:rPr>
        <w:t>1</w:t>
      </w:r>
      <w:r>
        <w:rPr>
          <w:rFonts w:hint="eastAsia" w:ascii="宋体" w:hAnsi="宋体" w:cs="宋体"/>
          <w:sz w:val="21"/>
          <w:szCs w:val="21"/>
          <w:lang w:val="en-US" w:eastAsia="zh-CN"/>
        </w:rPr>
        <w:t>.</w:t>
      </w:r>
      <w:r>
        <w:rPr>
          <w:rFonts w:hint="eastAsia" w:ascii="宋体" w:hAnsi="宋体" w:eastAsia="宋体" w:cs="宋体"/>
          <w:sz w:val="21"/>
          <w:szCs w:val="21"/>
        </w:rPr>
        <w:t>在当前的限制条件下，该系统的功能目标能</w:t>
      </w:r>
      <w:r>
        <w:rPr>
          <w:rFonts w:hint="eastAsia" w:ascii="宋体" w:hAnsi="宋体" w:eastAsia="宋体" w:cs="宋体"/>
          <w:sz w:val="21"/>
          <w:szCs w:val="21"/>
          <w:lang w:val="en-US" w:eastAsia="zh-CN"/>
        </w:rPr>
        <w:t>够</w:t>
      </w:r>
      <w:r>
        <w:rPr>
          <w:rFonts w:hint="eastAsia" w:ascii="宋体" w:hAnsi="宋体" w:eastAsia="宋体" w:cs="宋体"/>
          <w:sz w:val="21"/>
          <w:szCs w:val="21"/>
        </w:rPr>
        <w:t>达到。</w:t>
      </w:r>
      <w:bookmarkEnd w:id="30"/>
    </w:p>
    <w:p>
      <w:pPr>
        <w:keepNext w:val="0"/>
        <w:keepLines w:val="0"/>
        <w:pageBreakBefore w:val="0"/>
        <w:widowControl/>
        <w:kinsoku/>
        <w:wordWrap/>
        <w:overflowPunct/>
        <w:topLinePunct w:val="0"/>
        <w:autoSpaceDE/>
        <w:autoSpaceDN/>
        <w:bidi w:val="0"/>
        <w:adjustRightInd/>
        <w:snapToGrid/>
        <w:spacing w:before="0" w:beforeAutospacing="0" w:after="0" w:line="240" w:lineRule="auto"/>
        <w:ind w:left="420" w:leftChars="200" w:right="105" w:rightChars="5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2</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代码完全开放的 Asp.Net 开发环境，以及功能强大的 SQL Server 2005 数据库的推出，更为企事业单位建立自己的Web站点提供了高效低廉的解决方案。</w:t>
      </w:r>
    </w:p>
    <w:p>
      <w:pPr>
        <w:keepNext w:val="0"/>
        <w:keepLines w:val="0"/>
        <w:pageBreakBefore w:val="0"/>
        <w:widowControl/>
        <w:kinsoku/>
        <w:wordWrap/>
        <w:overflowPunct/>
        <w:topLinePunct w:val="0"/>
        <w:autoSpaceDE/>
        <w:autoSpaceDN/>
        <w:bidi w:val="0"/>
        <w:adjustRightInd/>
        <w:snapToGrid/>
        <w:spacing w:before="0" w:beforeAutospacing="0" w:after="0" w:line="240" w:lineRule="auto"/>
        <w:ind w:left="420" w:leftChars="200" w:right="105" w:rightChars="5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3</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界面独立设计以其强大的功能和简便的操作在众多的网页设计师中广泛流传，已经成 为全功能世界级的网页编辑软件与设计行业标准。 Visual Studio 2010 的发布更为医院网站的人机交互体验提供了良好的解决方案。</w:t>
      </w:r>
    </w:p>
    <w:p>
      <w:pPr>
        <w:keepNext w:val="0"/>
        <w:keepLines w:val="0"/>
        <w:pageBreakBefore w:val="0"/>
        <w:widowControl/>
        <w:kinsoku/>
        <w:wordWrap/>
        <w:overflowPunct/>
        <w:topLinePunct w:val="0"/>
        <w:autoSpaceDE/>
        <w:autoSpaceDN/>
        <w:bidi w:val="0"/>
        <w:adjustRightInd/>
        <w:snapToGrid/>
        <w:spacing w:before="0" w:beforeAutospacing="0" w:after="0" w:line="240" w:lineRule="auto"/>
        <w:ind w:left="420" w:leftChars="200" w:right="105" w:rightChars="50" w:firstLine="420" w:firstLineChars="200"/>
        <w:textAlignment w:val="auto"/>
        <w:outlineLvl w:val="0"/>
        <w:rPr>
          <w:rFonts w:hint="eastAsia" w:ascii="宋体" w:hAnsi="宋体" w:eastAsia="宋体" w:cs="宋体"/>
          <w:sz w:val="21"/>
          <w:szCs w:val="21"/>
        </w:rPr>
      </w:pPr>
      <w:bookmarkStart w:id="31" w:name="_Toc9280"/>
      <w:r>
        <w:rPr>
          <w:rFonts w:hint="eastAsia" w:ascii="宋体" w:hAnsi="宋体" w:eastAsia="宋体" w:cs="宋体"/>
          <w:sz w:val="21"/>
          <w:szCs w:val="21"/>
        </w:rPr>
        <w:t>4</w:t>
      </w:r>
      <w:r>
        <w:rPr>
          <w:rFonts w:hint="eastAsia" w:ascii="宋体" w:hAnsi="宋体" w:cs="宋体"/>
          <w:sz w:val="21"/>
          <w:szCs w:val="21"/>
          <w:lang w:val="en-US" w:eastAsia="zh-CN"/>
        </w:rPr>
        <w:t>.</w:t>
      </w:r>
      <w:r>
        <w:rPr>
          <w:rFonts w:hint="eastAsia" w:ascii="宋体" w:hAnsi="宋体" w:eastAsia="宋体" w:cs="宋体"/>
          <w:sz w:val="21"/>
          <w:szCs w:val="21"/>
        </w:rPr>
        <w:t>在规定的期限内，本系统的开发能</w:t>
      </w:r>
      <w:r>
        <w:rPr>
          <w:rFonts w:hint="eastAsia" w:ascii="宋体" w:hAnsi="宋体" w:eastAsia="宋体" w:cs="宋体"/>
          <w:sz w:val="21"/>
          <w:szCs w:val="21"/>
          <w:lang w:val="en-US" w:eastAsia="zh-CN"/>
        </w:rPr>
        <w:t>够</w:t>
      </w:r>
      <w:r>
        <w:rPr>
          <w:rFonts w:hint="eastAsia" w:ascii="宋体" w:hAnsi="宋体" w:eastAsia="宋体" w:cs="宋体"/>
          <w:sz w:val="21"/>
          <w:szCs w:val="21"/>
        </w:rPr>
        <w:t>完成。</w:t>
      </w:r>
      <w:bookmarkEnd w:id="31"/>
    </w:p>
    <w:p>
      <w:pPr>
        <w:keepLines w:val="0"/>
        <w:pageBreakBefore w:val="0"/>
        <w:kinsoku/>
        <w:wordWrap/>
        <w:overflowPunct/>
        <w:topLinePunct w:val="0"/>
        <w:bidi w:val="0"/>
        <w:snapToGrid/>
        <w:spacing w:before="0" w:beforeAutospacing="0" w:line="240" w:lineRule="auto"/>
        <w:ind w:right="105" w:rightChars="50" w:firstLine="482" w:firstLineChars="200"/>
        <w:textAlignment w:val="auto"/>
        <w:outlineLvl w:val="1"/>
        <w:rPr>
          <w:rFonts w:hint="eastAsia" w:ascii="宋体" w:hAnsi="宋体" w:eastAsia="宋体" w:cs="宋体"/>
          <w:b/>
          <w:bCs/>
          <w:sz w:val="24"/>
          <w:szCs w:val="24"/>
        </w:rPr>
      </w:pPr>
      <w:bookmarkStart w:id="32" w:name="_Toc26690"/>
      <w:r>
        <w:rPr>
          <w:rFonts w:hint="eastAsia" w:ascii="宋体" w:hAnsi="宋体" w:eastAsia="宋体" w:cs="宋体"/>
          <w:b/>
          <w:bCs/>
          <w:sz w:val="24"/>
          <w:szCs w:val="24"/>
        </w:rPr>
        <w:t>4.3操作可行性分析</w:t>
      </w:r>
      <w:bookmarkEnd w:id="32"/>
    </w:p>
    <w:p>
      <w:pPr>
        <w:keepNext w:val="0"/>
        <w:keepLines w:val="0"/>
        <w:pageBreakBefore w:val="0"/>
        <w:widowControl/>
        <w:kinsoku/>
        <w:wordWrap/>
        <w:overflowPunct/>
        <w:topLinePunct w:val="0"/>
        <w:autoSpaceDE/>
        <w:autoSpaceDN/>
        <w:bidi w:val="0"/>
        <w:adjustRightInd/>
        <w:snapToGrid/>
        <w:spacing w:before="0" w:beforeAutospacing="0" w:line="240" w:lineRule="auto"/>
        <w:ind w:right="105" w:rightChars="5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在系统运行初期，需要对公司工作人员进行培训，其产生的培训费用完全在财务能接受的范围内。除了维护需要专员负责外，其他部分都易于操作，不会产生任何困难。</w:t>
      </w:r>
    </w:p>
    <w:p>
      <w:pPr>
        <w:keepLines w:val="0"/>
        <w:pageBreakBefore w:val="0"/>
        <w:kinsoku/>
        <w:wordWrap/>
        <w:overflowPunct/>
        <w:topLinePunct w:val="0"/>
        <w:bidi w:val="0"/>
        <w:snapToGrid/>
        <w:spacing w:before="0" w:beforeAutospacing="0" w:line="240" w:lineRule="auto"/>
        <w:ind w:right="105" w:rightChars="50" w:firstLine="482" w:firstLineChars="200"/>
        <w:textAlignment w:val="auto"/>
        <w:outlineLvl w:val="1"/>
        <w:rPr>
          <w:rFonts w:hint="eastAsia" w:ascii="宋体" w:hAnsi="宋体" w:eastAsia="宋体" w:cs="宋体"/>
          <w:b/>
          <w:bCs/>
          <w:sz w:val="24"/>
          <w:szCs w:val="24"/>
        </w:rPr>
      </w:pPr>
      <w:bookmarkStart w:id="33" w:name="_Toc22350"/>
      <w:r>
        <w:rPr>
          <w:rFonts w:hint="eastAsia" w:ascii="宋体" w:hAnsi="宋体" w:eastAsia="宋体" w:cs="宋体"/>
          <w:b/>
          <w:bCs/>
          <w:sz w:val="24"/>
          <w:szCs w:val="24"/>
        </w:rPr>
        <w:t>4.4 社会因素可行性分析</w:t>
      </w:r>
      <w:bookmarkEnd w:id="33"/>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ascii="宋体" w:hAnsi="宋体" w:eastAsia="宋体" w:cs="宋体"/>
          <w:sz w:val="21"/>
          <w:szCs w:val="21"/>
        </w:rPr>
      </w:pPr>
      <w:r>
        <w:rPr>
          <w:rFonts w:hint="eastAsia" w:ascii="宋体" w:hAnsi="宋体" w:cs="宋体"/>
          <w:sz w:val="21"/>
          <w:szCs w:val="21"/>
          <w:lang w:val="en-US" w:eastAsia="zh-CN"/>
        </w:rPr>
        <w:t>1.</w:t>
      </w:r>
      <w:r>
        <w:rPr>
          <w:rFonts w:hint="eastAsia" w:ascii="宋体" w:hAnsi="宋体" w:eastAsia="宋体" w:cs="宋体"/>
          <w:sz w:val="21"/>
          <w:szCs w:val="21"/>
        </w:rPr>
        <w:t>法律方面的可行性问题很多，如何同责任，侵犯专利权，侵犯版权等方面的陷阱</w:t>
      </w:r>
      <w:r>
        <w:rPr>
          <w:rFonts w:hint="eastAsia" w:ascii="宋体" w:hAnsi="宋体" w:eastAsia="宋体" w:cs="宋体"/>
          <w:sz w:val="21"/>
          <w:szCs w:val="21"/>
          <w:lang w:eastAsia="zh-CN"/>
        </w:rPr>
        <w:t>，</w:t>
      </w:r>
      <w:r>
        <w:rPr>
          <w:rFonts w:hint="eastAsia" w:ascii="宋体" w:hAnsi="宋体" w:eastAsia="宋体" w:cs="宋体"/>
          <w:sz w:val="21"/>
          <w:szCs w:val="21"/>
        </w:rPr>
        <w:t>人员通常是不熟悉的，有可能陷入，务必要注意。</w:t>
      </w:r>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2.本系统由自主开发，不会与任何组织或个人产生任何法律上的冲突。</w:t>
      </w:r>
    </w:p>
    <w:p>
      <w:pPr>
        <w:keepLines w:val="0"/>
        <w:pageBreakBefore w:val="0"/>
        <w:kinsoku/>
        <w:wordWrap/>
        <w:overflowPunct/>
        <w:topLinePunct w:val="0"/>
        <w:bidi w:val="0"/>
        <w:snapToGrid/>
        <w:spacing w:before="0" w:beforeAutospacing="0" w:line="240" w:lineRule="auto"/>
        <w:ind w:right="105" w:rightChars="50"/>
        <w:textAlignment w:val="auto"/>
        <w:rPr>
          <w:b/>
          <w:bCs/>
          <w:sz w:val="28"/>
          <w:szCs w:val="28"/>
        </w:rPr>
      </w:pPr>
      <w:r>
        <w:rPr>
          <w:rFonts w:hint="eastAsia"/>
          <w:b/>
          <w:bCs/>
          <w:sz w:val="28"/>
          <w:szCs w:val="28"/>
          <w:lang w:val="en-US" w:eastAsia="zh-CN"/>
        </w:rPr>
        <w:t xml:space="preserve">5. </w:t>
      </w:r>
      <w:r>
        <w:rPr>
          <w:rFonts w:hint="eastAsia"/>
          <w:b/>
          <w:bCs/>
          <w:sz w:val="28"/>
          <w:szCs w:val="28"/>
        </w:rPr>
        <w:t>其他可供选择的方案</w:t>
      </w:r>
    </w:p>
    <w:p>
      <w:pPr>
        <w:pStyle w:val="11"/>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rPr>
          <w:b/>
          <w:bCs/>
          <w:sz w:val="24"/>
          <w:szCs w:val="24"/>
        </w:rPr>
      </w:pPr>
      <w:r>
        <w:rPr>
          <w:rFonts w:hint="eastAsia"/>
          <w:b/>
          <w:bCs/>
          <w:sz w:val="24"/>
          <w:szCs w:val="24"/>
          <w:lang w:val="en-US" w:eastAsia="zh-CN"/>
        </w:rPr>
        <w:t>1.</w:t>
      </w:r>
      <w:r>
        <w:rPr>
          <w:rFonts w:hint="eastAsia"/>
          <w:b/>
          <w:bCs/>
          <w:sz w:val="24"/>
          <w:szCs w:val="24"/>
        </w:rPr>
        <w:t>可选择的系统方案1</w:t>
      </w:r>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sz w:val="21"/>
          <w:szCs w:val="21"/>
        </w:rPr>
      </w:pPr>
      <w:r>
        <w:rPr>
          <w:rFonts w:hint="eastAsia"/>
          <w:b w:val="0"/>
          <w:bCs w:val="0"/>
          <w:sz w:val="21"/>
          <w:szCs w:val="21"/>
        </w:rPr>
        <w:t>维持原系统不变。</w:t>
      </w:r>
      <w:r>
        <w:rPr>
          <w:rFonts w:hint="eastAsia"/>
          <w:sz w:val="21"/>
          <w:szCs w:val="21"/>
        </w:rPr>
        <w:t>这是最简易方案，但该医疗中心如果要提高效率，就必须有所改革，所以不行。故不予考虑。</w:t>
      </w:r>
    </w:p>
    <w:p>
      <w:pPr>
        <w:pStyle w:val="11"/>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outlineLvl w:val="0"/>
        <w:rPr>
          <w:b/>
          <w:bCs/>
          <w:sz w:val="24"/>
          <w:szCs w:val="24"/>
        </w:rPr>
      </w:pPr>
      <w:bookmarkStart w:id="34" w:name="_Toc17124"/>
      <w:r>
        <w:rPr>
          <w:rFonts w:hint="eastAsia"/>
          <w:b/>
          <w:bCs/>
          <w:sz w:val="24"/>
          <w:szCs w:val="24"/>
          <w:lang w:val="en-US" w:eastAsia="zh-CN"/>
        </w:rPr>
        <w:t>2.</w:t>
      </w:r>
      <w:r>
        <w:rPr>
          <w:rFonts w:hint="eastAsia"/>
          <w:b/>
          <w:bCs/>
          <w:sz w:val="24"/>
          <w:szCs w:val="24"/>
        </w:rPr>
        <w:t>可选择的系统方案2</w:t>
      </w:r>
      <w:bookmarkEnd w:id="34"/>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sz w:val="21"/>
          <w:szCs w:val="21"/>
        </w:rPr>
      </w:pPr>
      <w:r>
        <w:rPr>
          <w:rFonts w:hint="eastAsia"/>
          <w:b w:val="0"/>
          <w:bCs w:val="0"/>
          <w:sz w:val="21"/>
          <w:szCs w:val="21"/>
        </w:rPr>
        <w:t>购买现有的M</w:t>
      </w:r>
      <w:r>
        <w:rPr>
          <w:b w:val="0"/>
          <w:bCs w:val="0"/>
          <w:sz w:val="21"/>
          <w:szCs w:val="21"/>
        </w:rPr>
        <w:t>WS</w:t>
      </w:r>
      <w:r>
        <w:rPr>
          <w:rFonts w:hint="eastAsia"/>
          <w:b w:val="0"/>
          <w:bCs w:val="0"/>
          <w:sz w:val="21"/>
          <w:szCs w:val="21"/>
        </w:rPr>
        <w:t>软件。</w:t>
      </w:r>
      <w:r>
        <w:rPr>
          <w:rFonts w:hint="eastAsia"/>
          <w:sz w:val="21"/>
          <w:szCs w:val="21"/>
        </w:rPr>
        <w:t>这个方案成本不高，获得速度也快。但标准化的M</w:t>
      </w:r>
      <w:r>
        <w:rPr>
          <w:sz w:val="21"/>
          <w:szCs w:val="21"/>
        </w:rPr>
        <w:t>WS</w:t>
      </w:r>
      <w:r>
        <w:rPr>
          <w:rFonts w:hint="eastAsia"/>
          <w:sz w:val="21"/>
          <w:szCs w:val="21"/>
        </w:rPr>
        <w:t>系统并不开放源代码，所以在日后有个性化的跟新升级需求时便无法满足。故不予考虑。</w:t>
      </w:r>
    </w:p>
    <w:p>
      <w:pPr>
        <w:pStyle w:val="11"/>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outlineLvl w:val="0"/>
        <w:rPr>
          <w:b/>
          <w:bCs/>
          <w:sz w:val="24"/>
          <w:szCs w:val="24"/>
        </w:rPr>
      </w:pPr>
      <w:bookmarkStart w:id="35" w:name="_Toc22563"/>
      <w:r>
        <w:rPr>
          <w:rFonts w:hint="eastAsia"/>
          <w:b/>
          <w:bCs/>
          <w:sz w:val="24"/>
          <w:szCs w:val="24"/>
          <w:lang w:val="en-US" w:eastAsia="zh-CN"/>
        </w:rPr>
        <w:t>3.</w:t>
      </w:r>
      <w:r>
        <w:rPr>
          <w:rFonts w:hint="eastAsia"/>
          <w:b/>
          <w:bCs/>
          <w:sz w:val="24"/>
          <w:szCs w:val="24"/>
        </w:rPr>
        <w:t>可选择的系统方案3</w:t>
      </w:r>
      <w:bookmarkEnd w:id="35"/>
    </w:p>
    <w:p>
      <w:pPr>
        <w:keepLines w:val="0"/>
        <w:pageBreakBefore w:val="0"/>
        <w:kinsoku/>
        <w:wordWrap/>
        <w:overflowPunct/>
        <w:topLinePunct w:val="0"/>
        <w:bidi w:val="0"/>
        <w:snapToGrid/>
        <w:spacing w:before="0" w:beforeAutospacing="0" w:line="240" w:lineRule="auto"/>
        <w:ind w:right="105" w:rightChars="50" w:firstLine="360" w:firstLineChars="200"/>
        <w:textAlignment w:val="auto"/>
        <w:rPr>
          <w:rFonts w:hint="eastAsia"/>
          <w:b/>
          <w:bCs/>
          <w:sz w:val="28"/>
          <w:szCs w:val="28"/>
        </w:rPr>
      </w:pPr>
      <w:r>
        <w:rPr>
          <w:rFonts w:hint="eastAsia"/>
          <w:b w:val="0"/>
          <w:bCs w:val="0"/>
          <w:sz w:val="18"/>
          <w:szCs w:val="18"/>
        </w:rPr>
        <w:t>请咨询进行开发。</w:t>
      </w:r>
      <w:r>
        <w:rPr>
          <w:rFonts w:hint="eastAsia"/>
          <w:sz w:val="21"/>
          <w:szCs w:val="21"/>
        </w:rPr>
        <w:t>这个方案可以满足个性化的需求。但其开发成本太过高昂，如果有任何升级或维护的需求，也需要继续投入巨大。故不予考虑</w:t>
      </w:r>
      <w:r>
        <w:rPr>
          <w:rFonts w:hint="eastAsia"/>
          <w:b/>
          <w:bCs/>
          <w:sz w:val="21"/>
          <w:szCs w:val="21"/>
        </w:rPr>
        <w:t>。</w:t>
      </w:r>
    </w:p>
    <w:p>
      <w:pPr>
        <w:keepLines w:val="0"/>
        <w:pageBreakBefore w:val="0"/>
        <w:numPr>
          <w:ilvl w:val="0"/>
          <w:numId w:val="0"/>
        </w:numPr>
        <w:kinsoku/>
        <w:wordWrap/>
        <w:overflowPunct/>
        <w:topLinePunct w:val="0"/>
        <w:bidi w:val="0"/>
        <w:snapToGrid/>
        <w:spacing w:before="0" w:beforeAutospacing="0" w:line="240" w:lineRule="auto"/>
        <w:ind w:right="105" w:rightChars="50"/>
        <w:textAlignment w:val="auto"/>
        <w:outlineLvl w:val="0"/>
        <w:rPr>
          <w:b/>
          <w:bCs/>
          <w:sz w:val="28"/>
          <w:szCs w:val="28"/>
        </w:rPr>
      </w:pPr>
      <w:bookmarkStart w:id="36" w:name="_Toc18902"/>
      <w:r>
        <w:rPr>
          <w:rFonts w:hint="eastAsia"/>
          <w:b/>
          <w:bCs/>
          <w:sz w:val="28"/>
          <w:szCs w:val="28"/>
          <w:lang w:val="en-US" w:eastAsia="zh-CN"/>
        </w:rPr>
        <w:t>6.</w:t>
      </w:r>
      <w:r>
        <w:rPr>
          <w:rFonts w:hint="eastAsia"/>
          <w:b/>
          <w:bCs/>
          <w:sz w:val="28"/>
          <w:szCs w:val="28"/>
        </w:rPr>
        <w:t>其他与相关设计的问题</w:t>
      </w:r>
      <w:bookmarkEnd w:id="36"/>
    </w:p>
    <w:p>
      <w:pPr>
        <w:pStyle w:val="11"/>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outlineLvl w:val="1"/>
        <w:rPr>
          <w:b/>
          <w:bCs/>
          <w:sz w:val="24"/>
          <w:szCs w:val="24"/>
        </w:rPr>
      </w:pPr>
      <w:bookmarkStart w:id="37" w:name="_Toc29722"/>
      <w:r>
        <w:rPr>
          <w:rFonts w:hint="eastAsia"/>
          <w:b/>
          <w:bCs/>
          <w:sz w:val="24"/>
          <w:szCs w:val="24"/>
          <w:lang w:val="en-US" w:eastAsia="zh-CN"/>
        </w:rPr>
        <w:t>6.1</w:t>
      </w:r>
      <w:r>
        <w:rPr>
          <w:b/>
          <w:bCs/>
          <w:sz w:val="24"/>
          <w:szCs w:val="24"/>
        </w:rPr>
        <w:t>源代码开源</w:t>
      </w:r>
      <w:bookmarkEnd w:id="37"/>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b w:val="0"/>
          <w:bCs w:val="0"/>
          <w:sz w:val="21"/>
          <w:szCs w:val="21"/>
        </w:rPr>
      </w:pPr>
      <w:r>
        <w:rPr>
          <w:rFonts w:hint="eastAsia"/>
          <w:b w:val="0"/>
          <w:bCs w:val="0"/>
          <w:sz w:val="21"/>
          <w:szCs w:val="21"/>
        </w:rPr>
        <w:t>网站平台的开发采用了B/S结构，有利于网站的发布和维护。目前流行的开放法律工具包括ASP.NET、J2EE、LAMP等。无论使用哪种工具制作网站，都有被入侵的风险。网站的流行带来了开放源代码。许多核心代码可以免费使用，并且具有高度的共享性。因此，如果在网站开发中使用开源代码，代码漏洞很容易被黑客或其他攻击者利用，给网站带来一系列安全问题。</w:t>
      </w:r>
    </w:p>
    <w:p>
      <w:pPr>
        <w:keepLines w:val="0"/>
        <w:pageBreakBefore w:val="0"/>
        <w:numPr>
          <w:ilvl w:val="0"/>
          <w:numId w:val="0"/>
        </w:numPr>
        <w:kinsoku/>
        <w:wordWrap/>
        <w:overflowPunct/>
        <w:topLinePunct w:val="0"/>
        <w:bidi w:val="0"/>
        <w:snapToGrid/>
        <w:spacing w:before="0" w:beforeAutospacing="0" w:afterAutospacing="0" w:line="240" w:lineRule="auto"/>
        <w:ind w:right="105" w:rightChars="50" w:firstLine="482" w:firstLineChars="200"/>
        <w:jc w:val="both"/>
        <w:textAlignment w:val="auto"/>
        <w:outlineLvl w:val="1"/>
        <w:rPr>
          <w:b/>
          <w:bCs/>
          <w:sz w:val="24"/>
          <w:szCs w:val="24"/>
        </w:rPr>
      </w:pPr>
      <w:bookmarkStart w:id="38" w:name="_Toc31784"/>
      <w:r>
        <w:rPr>
          <w:rFonts w:hint="eastAsia"/>
          <w:b/>
          <w:bCs/>
          <w:sz w:val="24"/>
          <w:szCs w:val="24"/>
          <w:lang w:val="en-US" w:eastAsia="zh-CN"/>
        </w:rPr>
        <w:t>6.2</w:t>
      </w:r>
      <w:r>
        <w:rPr>
          <w:b/>
          <w:bCs/>
          <w:sz w:val="24"/>
          <w:szCs w:val="24"/>
        </w:rPr>
        <w:t>验证机制</w:t>
      </w:r>
      <w:bookmarkEnd w:id="38"/>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b w:val="0"/>
          <w:bCs w:val="0"/>
          <w:sz w:val="21"/>
          <w:szCs w:val="21"/>
        </w:rPr>
      </w:pPr>
      <w:r>
        <w:rPr>
          <w:rFonts w:hint="eastAsia"/>
          <w:b w:val="0"/>
          <w:bCs w:val="0"/>
          <w:sz w:val="21"/>
          <w:szCs w:val="21"/>
        </w:rPr>
        <w:t>在网站的交互界面中，输入信息后，网站通常需要对输入的信息进行验证，只有验证过的信息才能提交到后台数据库。添加验证机制可以有效防止SQL注入攻击和页面炸弹。例如，输入信息时，如果输入长度超过指定长度，则不能正常提交。当输入信息包含特定字符或单词时，无法正常提交。验证机制的缺乏或不完善将会给攻击者利用它的机会，这将导致网页被刷，这将导致整个网站甚至服务器的崩溃</w:t>
      </w:r>
    </w:p>
    <w:p>
      <w:pPr>
        <w:pStyle w:val="11"/>
        <w:keepLines w:val="0"/>
        <w:pageBreakBefore w:val="0"/>
        <w:numPr>
          <w:ilvl w:val="0"/>
          <w:numId w:val="0"/>
        </w:numPr>
        <w:kinsoku/>
        <w:wordWrap/>
        <w:overflowPunct/>
        <w:topLinePunct w:val="0"/>
        <w:bidi w:val="0"/>
        <w:snapToGrid/>
        <w:spacing w:before="0" w:beforeAutospacing="0" w:line="240" w:lineRule="auto"/>
        <w:ind w:right="105" w:rightChars="50" w:firstLine="482" w:firstLineChars="200"/>
        <w:textAlignment w:val="auto"/>
        <w:outlineLvl w:val="1"/>
        <w:rPr>
          <w:b/>
          <w:bCs/>
          <w:sz w:val="24"/>
          <w:szCs w:val="24"/>
        </w:rPr>
      </w:pPr>
      <w:bookmarkStart w:id="39" w:name="_Toc157"/>
      <w:r>
        <w:rPr>
          <w:rFonts w:hint="eastAsia"/>
          <w:b/>
          <w:bCs/>
          <w:sz w:val="24"/>
          <w:szCs w:val="24"/>
          <w:lang w:val="en-US" w:eastAsia="zh-CN"/>
        </w:rPr>
        <w:t xml:space="preserve">6.3 </w:t>
      </w:r>
      <w:r>
        <w:rPr>
          <w:b/>
          <w:bCs/>
          <w:sz w:val="24"/>
          <w:szCs w:val="24"/>
        </w:rPr>
        <w:t>CP备案和其他监管部门备案</w:t>
      </w:r>
      <w:bookmarkEnd w:id="39"/>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b w:val="0"/>
          <w:bCs w:val="0"/>
          <w:sz w:val="21"/>
          <w:szCs w:val="21"/>
        </w:rPr>
      </w:pPr>
      <w:r>
        <w:rPr>
          <w:rFonts w:hint="eastAsia"/>
          <w:b w:val="0"/>
          <w:bCs w:val="0"/>
          <w:sz w:val="21"/>
          <w:szCs w:val="21"/>
        </w:rPr>
        <w:t>网站建成后，根据《互联网信息服务管理办法》和《非经营性互联网信息服务管理办法》，医院网站应向相关主管部门提交申请材料。审批后，应记录ICP。同时，还应向公安机关有关部门登记。如果网站不做相关记录，关闭后很可能会被调查，给医院和网站用户带来不便。</w:t>
      </w:r>
    </w:p>
    <w:p>
      <w:pPr>
        <w:keepLines w:val="0"/>
        <w:pageBreakBefore w:val="0"/>
        <w:kinsoku/>
        <w:wordWrap/>
        <w:overflowPunct/>
        <w:topLinePunct w:val="0"/>
        <w:bidi w:val="0"/>
        <w:snapToGrid/>
        <w:spacing w:before="0" w:beforeAutospacing="0" w:line="240" w:lineRule="auto"/>
        <w:ind w:right="105" w:rightChars="50" w:firstLine="482" w:firstLineChars="200"/>
        <w:textAlignment w:val="auto"/>
        <w:outlineLvl w:val="1"/>
        <w:rPr>
          <w:b/>
          <w:bCs/>
          <w:sz w:val="24"/>
          <w:szCs w:val="24"/>
        </w:rPr>
      </w:pPr>
      <w:bookmarkStart w:id="40" w:name="_Toc18894"/>
      <w:r>
        <w:rPr>
          <w:rFonts w:hint="eastAsia"/>
          <w:b/>
          <w:bCs/>
          <w:sz w:val="24"/>
          <w:szCs w:val="24"/>
          <w:lang w:val="en-US" w:eastAsia="zh-CN"/>
        </w:rPr>
        <w:t>6.4</w:t>
      </w:r>
      <w:r>
        <w:rPr>
          <w:rFonts w:hint="eastAsia"/>
          <w:b/>
          <w:bCs/>
          <w:sz w:val="24"/>
          <w:szCs w:val="24"/>
        </w:rPr>
        <w:t>信息发布的监管</w:t>
      </w:r>
      <w:bookmarkEnd w:id="40"/>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b w:val="0"/>
          <w:bCs w:val="0"/>
          <w:sz w:val="21"/>
          <w:szCs w:val="21"/>
        </w:rPr>
      </w:pPr>
      <w:r>
        <w:rPr>
          <w:rFonts w:hint="eastAsia"/>
          <w:b w:val="0"/>
          <w:bCs w:val="0"/>
          <w:sz w:val="21"/>
          <w:szCs w:val="21"/>
        </w:rPr>
        <w:t>网站正常运行后，每天的信息更新是必不可少的。如果对信息发布的监管不利，专业文章报道不充分，将不可避免地对医院产生不利影响。在当今社会，网站上充斥着大量的垃圾邮件，这是没有根据和根本原因的。如果你使用它，你可能会有严重的后果。通过在医院引入更方便的服务(如预约登记、就诊时间等)。)，一旦人为错误导致信息不真实、不准确，就会给患者带来不必要的麻烦。</w:t>
      </w:r>
    </w:p>
    <w:p>
      <w:pPr>
        <w:keepLines w:val="0"/>
        <w:pageBreakBefore w:val="0"/>
        <w:kinsoku/>
        <w:wordWrap/>
        <w:overflowPunct/>
        <w:topLinePunct w:val="0"/>
        <w:bidi w:val="0"/>
        <w:snapToGrid/>
        <w:spacing w:before="0" w:beforeAutospacing="0" w:line="240" w:lineRule="auto"/>
        <w:ind w:right="105" w:rightChars="50" w:firstLine="482" w:firstLineChars="200"/>
        <w:textAlignment w:val="auto"/>
        <w:outlineLvl w:val="1"/>
        <w:rPr>
          <w:b/>
          <w:bCs/>
          <w:sz w:val="24"/>
          <w:szCs w:val="24"/>
        </w:rPr>
      </w:pPr>
      <w:bookmarkStart w:id="41" w:name="_Toc9534"/>
      <w:r>
        <w:rPr>
          <w:rFonts w:hint="eastAsia"/>
          <w:b/>
          <w:bCs/>
          <w:sz w:val="24"/>
          <w:szCs w:val="24"/>
          <w:lang w:val="en-US" w:eastAsia="zh-CN"/>
        </w:rPr>
        <w:t>6.</w:t>
      </w:r>
      <w:r>
        <w:rPr>
          <w:rFonts w:hint="eastAsia"/>
          <w:b/>
          <w:bCs/>
          <w:sz w:val="24"/>
          <w:szCs w:val="24"/>
        </w:rPr>
        <w:t>5服务器风险</w:t>
      </w:r>
      <w:bookmarkEnd w:id="41"/>
    </w:p>
    <w:p>
      <w:pPr>
        <w:keepLines w:val="0"/>
        <w:pageBreakBefore w:val="0"/>
        <w:kinsoku/>
        <w:wordWrap/>
        <w:overflowPunct/>
        <w:topLinePunct w:val="0"/>
        <w:bidi w:val="0"/>
        <w:snapToGrid/>
        <w:spacing w:before="0" w:beforeAutospacing="0" w:line="240" w:lineRule="auto"/>
        <w:ind w:right="105" w:rightChars="50" w:firstLine="420" w:firstLineChars="200"/>
        <w:textAlignment w:val="auto"/>
        <w:rPr>
          <w:rFonts w:hint="eastAsia"/>
          <w:b w:val="0"/>
          <w:bCs w:val="0"/>
          <w:sz w:val="21"/>
          <w:szCs w:val="21"/>
        </w:rPr>
      </w:pPr>
      <w:r>
        <w:rPr>
          <w:rFonts w:hint="eastAsia"/>
          <w:b w:val="0"/>
          <w:bCs w:val="0"/>
          <w:sz w:val="21"/>
          <w:szCs w:val="21"/>
        </w:rPr>
        <w:t>服务器是网络环境中的高性能计算机，具有承担和保证服务的能力。网站已成功部署到网络服务器，大多数用户可以在互联网上访问该网站。可以说，服务器是网站的灵魂和必要载体，因此服务器的安全管理关系到网站上部署的所有网站的安全，是网站安全运行的重要保证。网络中的服务器随时都可能受到网络病毒和黑客的攻击。一旦服务器被入侵，网站信息可能面临篡改、丢失、损坏甚至信息泄露的威胁。</w:t>
      </w:r>
    </w:p>
    <w:p>
      <w:pPr>
        <w:pStyle w:val="12"/>
        <w:keepLines w:val="0"/>
        <w:pageBreakBefore w:val="0"/>
        <w:framePr w:wrap="auto" w:vAnchor="margin" w:hAnchor="text" w:yAlign="inline"/>
        <w:kinsoku/>
        <w:wordWrap/>
        <w:overflowPunct/>
        <w:topLinePunct w:val="0"/>
        <w:bidi w:val="0"/>
        <w:snapToGrid/>
        <w:spacing w:before="0" w:beforeAutospacing="0" w:line="240" w:lineRule="auto"/>
        <w:ind w:right="105" w:rightChars="50"/>
        <w:jc w:val="left"/>
        <w:textAlignment w:val="auto"/>
        <w:outlineLvl w:val="0"/>
        <w:rPr>
          <w:rFonts w:ascii="Times New Roman" w:hAnsi="Times New Roman" w:eastAsia="Times New Roman" w:cs="Times New Roman"/>
          <w:b/>
          <w:bCs/>
          <w:sz w:val="28"/>
          <w:szCs w:val="28"/>
          <w:rtl w:val="0"/>
        </w:rPr>
      </w:pPr>
      <w:bookmarkStart w:id="42" w:name="_Toc32212"/>
      <w:r>
        <w:rPr>
          <w:rFonts w:hint="eastAsia" w:cs="Arial Unicode MS"/>
          <w:b/>
          <w:bCs/>
          <w:i w:val="0"/>
          <w:iCs w:val="0"/>
          <w:sz w:val="28"/>
          <w:szCs w:val="28"/>
          <w:rtl w:val="0"/>
          <w:lang w:val="en-US" w:eastAsia="zh-CN"/>
        </w:rPr>
        <w:t>7.</w:t>
      </w:r>
      <w:r>
        <w:rPr>
          <w:rFonts w:hint="eastAsia" w:ascii="Arial Unicode MS" w:hAnsi="Arial Unicode MS" w:eastAsia="Arial Unicode MS" w:cs="Arial Unicode MS"/>
          <w:b/>
          <w:bCs/>
          <w:i w:val="0"/>
          <w:iCs w:val="0"/>
          <w:sz w:val="28"/>
          <w:szCs w:val="28"/>
          <w:rtl w:val="0"/>
          <w:lang w:val="zh-CN" w:eastAsia="zh-CN"/>
        </w:rPr>
        <w:t>结论</w:t>
      </w:r>
      <w:bookmarkEnd w:id="42"/>
    </w:p>
    <w:p>
      <w:pPr>
        <w:pStyle w:val="12"/>
        <w:keepLines w:val="0"/>
        <w:pageBreakBefore w:val="0"/>
        <w:framePr w:wrap="auto" w:vAnchor="margin" w:hAnchor="text" w:yAlign="inline"/>
        <w:kinsoku/>
        <w:wordWrap/>
        <w:overflowPunct/>
        <w:topLinePunct w:val="0"/>
        <w:bidi w:val="0"/>
        <w:snapToGrid/>
        <w:spacing w:before="0" w:beforeAutospacing="0" w:line="240" w:lineRule="auto"/>
        <w:ind w:right="105" w:rightChars="50" w:firstLine="420" w:firstLineChars="200"/>
        <w:jc w:val="left"/>
        <w:textAlignment w:val="auto"/>
        <w:rPr>
          <w:rFonts w:ascii="Times New Roman" w:hAnsi="Times New Roman" w:eastAsia="Times New Roman" w:cs="Times New Roman"/>
          <w:sz w:val="21"/>
          <w:szCs w:val="21"/>
          <w:rtl w:val="0"/>
        </w:rPr>
      </w:pPr>
      <w:r>
        <w:rPr>
          <w:rFonts w:hint="eastAsia" w:ascii="Arial Unicode MS" w:hAnsi="Arial Unicode MS" w:eastAsia="Arial Unicode MS" w:cs="Arial Unicode MS"/>
          <w:b w:val="0"/>
          <w:bCs w:val="0"/>
          <w:i w:val="0"/>
          <w:iCs w:val="0"/>
          <w:sz w:val="21"/>
          <w:szCs w:val="21"/>
          <w:rtl w:val="0"/>
        </w:rPr>
        <w:t>（</w:t>
      </w:r>
      <w:r>
        <w:rPr>
          <w:rFonts w:ascii="Times New Roman" w:hAnsi="Times New Roman"/>
          <w:sz w:val="21"/>
          <w:szCs w:val="21"/>
          <w:rtl w:val="0"/>
        </w:rPr>
        <w:t>1</w:t>
      </w:r>
      <w:r>
        <w:rPr>
          <w:rFonts w:hint="eastAsia" w:ascii="Arial Unicode MS" w:hAnsi="Arial Unicode MS" w:eastAsia="Arial Unicode MS" w:cs="Arial Unicode MS"/>
          <w:b w:val="0"/>
          <w:bCs w:val="0"/>
          <w:i w:val="0"/>
          <w:iCs w:val="0"/>
          <w:sz w:val="21"/>
          <w:szCs w:val="21"/>
          <w:rtl w:val="0"/>
          <w:lang w:val="zh-CN" w:eastAsia="zh-CN"/>
        </w:rPr>
        <w:t>）通过实验熟练的掌握了</w:t>
      </w:r>
      <w:r>
        <w:rPr>
          <w:rFonts w:ascii="Times New Roman" w:hAnsi="Times New Roman"/>
          <w:sz w:val="21"/>
          <w:szCs w:val="21"/>
          <w:rtl w:val="0"/>
          <w:lang w:val="en-US"/>
        </w:rPr>
        <w:t>PowerDesigner</w:t>
      </w:r>
      <w:r>
        <w:rPr>
          <w:rFonts w:hint="eastAsia" w:ascii="Arial Unicode MS" w:hAnsi="Arial Unicode MS" w:eastAsia="Arial Unicode MS" w:cs="Arial Unicode MS"/>
          <w:b w:val="0"/>
          <w:bCs w:val="0"/>
          <w:i w:val="0"/>
          <w:iCs w:val="0"/>
          <w:sz w:val="21"/>
          <w:szCs w:val="21"/>
          <w:rtl w:val="0"/>
        </w:rPr>
        <w:t>中</w:t>
      </w:r>
      <w:r>
        <w:rPr>
          <w:rFonts w:ascii="Times New Roman" w:hAnsi="Times New Roman"/>
          <w:sz w:val="21"/>
          <w:szCs w:val="21"/>
          <w:rtl w:val="0"/>
          <w:lang w:val="fr-FR"/>
        </w:rPr>
        <w:t>UML</w:t>
      </w:r>
      <w:r>
        <w:rPr>
          <w:rFonts w:hint="eastAsia" w:ascii="Arial Unicode MS" w:hAnsi="Arial Unicode MS" w:eastAsia="Arial Unicode MS" w:cs="Arial Unicode MS"/>
          <w:b w:val="0"/>
          <w:bCs w:val="0"/>
          <w:i w:val="0"/>
          <w:iCs w:val="0"/>
          <w:sz w:val="21"/>
          <w:szCs w:val="21"/>
          <w:rtl w:val="0"/>
          <w:lang w:val="zh-CN" w:eastAsia="zh-CN"/>
        </w:rPr>
        <w:t>图的绘制方法，可以进行各类</w:t>
      </w:r>
      <w:r>
        <w:rPr>
          <w:rFonts w:ascii="Times New Roman" w:hAnsi="Times New Roman"/>
          <w:sz w:val="21"/>
          <w:szCs w:val="21"/>
          <w:rtl w:val="0"/>
          <w:lang w:val="fr-FR"/>
        </w:rPr>
        <w:t>UML</w:t>
      </w:r>
      <w:r>
        <w:rPr>
          <w:rFonts w:hint="eastAsia" w:ascii="Arial Unicode MS" w:hAnsi="Arial Unicode MS" w:eastAsia="Arial Unicode MS" w:cs="Arial Unicode MS"/>
          <w:b w:val="0"/>
          <w:bCs w:val="0"/>
          <w:i w:val="0"/>
          <w:iCs w:val="0"/>
          <w:sz w:val="21"/>
          <w:szCs w:val="21"/>
          <w:rtl w:val="0"/>
          <w:lang w:val="zh-CN" w:eastAsia="zh-CN"/>
        </w:rPr>
        <w:t>图的辅助绘制。</w:t>
      </w:r>
    </w:p>
    <w:p>
      <w:pPr>
        <w:pStyle w:val="12"/>
        <w:keepLines w:val="0"/>
        <w:pageBreakBefore w:val="0"/>
        <w:framePr w:wrap="auto" w:vAnchor="margin" w:hAnchor="text" w:yAlign="inline"/>
        <w:kinsoku/>
        <w:wordWrap/>
        <w:overflowPunct/>
        <w:topLinePunct w:val="0"/>
        <w:bidi w:val="0"/>
        <w:snapToGrid/>
        <w:spacing w:before="0" w:beforeAutospacing="0" w:line="240" w:lineRule="auto"/>
        <w:ind w:right="105" w:rightChars="50" w:firstLine="420" w:firstLineChars="200"/>
        <w:jc w:val="left"/>
        <w:textAlignment w:val="auto"/>
        <w:rPr>
          <w:rFonts w:ascii="Times New Roman" w:hAnsi="Times New Roman" w:eastAsia="Times New Roman" w:cs="Times New Roman"/>
          <w:sz w:val="21"/>
          <w:szCs w:val="21"/>
          <w:rtl w:val="0"/>
        </w:rPr>
      </w:pPr>
      <w:r>
        <w:rPr>
          <w:rFonts w:hint="eastAsia" w:ascii="Arial Unicode MS" w:hAnsi="Arial Unicode MS" w:eastAsia="Arial Unicode MS" w:cs="Arial Unicode MS"/>
          <w:b w:val="0"/>
          <w:bCs w:val="0"/>
          <w:i w:val="0"/>
          <w:iCs w:val="0"/>
          <w:sz w:val="21"/>
          <w:szCs w:val="21"/>
          <w:rtl w:val="0"/>
        </w:rPr>
        <w:t>（</w:t>
      </w:r>
      <w:r>
        <w:rPr>
          <w:rFonts w:ascii="Times New Roman" w:hAnsi="Times New Roman"/>
          <w:sz w:val="21"/>
          <w:szCs w:val="21"/>
          <w:rtl w:val="0"/>
        </w:rPr>
        <w:t>2</w:t>
      </w:r>
      <w:r>
        <w:rPr>
          <w:rFonts w:hint="eastAsia" w:ascii="Arial Unicode MS" w:hAnsi="Arial Unicode MS" w:eastAsia="Arial Unicode MS" w:cs="Arial Unicode MS"/>
          <w:b w:val="0"/>
          <w:bCs w:val="0"/>
          <w:i w:val="0"/>
          <w:iCs w:val="0"/>
          <w:sz w:val="21"/>
          <w:szCs w:val="21"/>
          <w:rtl w:val="0"/>
          <w:lang w:val="zh-CN" w:eastAsia="zh-CN"/>
        </w:rPr>
        <w:t>）注意实验中的细节，比如说在用例图中需要明白连接的线段是有向的，所以一定不能反向连接，不然最后测试时会出错。</w:t>
      </w:r>
    </w:p>
    <w:p>
      <w:pPr>
        <w:pStyle w:val="12"/>
        <w:keepLines w:val="0"/>
        <w:pageBreakBefore w:val="0"/>
        <w:framePr w:wrap="auto" w:vAnchor="margin" w:hAnchor="text" w:yAlign="inline"/>
        <w:kinsoku/>
        <w:wordWrap/>
        <w:overflowPunct/>
        <w:topLinePunct w:val="0"/>
        <w:bidi w:val="0"/>
        <w:snapToGrid/>
        <w:spacing w:before="0" w:beforeAutospacing="0" w:line="240" w:lineRule="auto"/>
        <w:ind w:right="105" w:rightChars="50" w:firstLine="420" w:firstLineChars="200"/>
        <w:jc w:val="left"/>
        <w:textAlignment w:val="auto"/>
        <w:rPr>
          <w:rFonts w:ascii="Times New Roman" w:hAnsi="Times New Roman" w:eastAsia="Times New Roman" w:cs="Times New Roman"/>
          <w:sz w:val="21"/>
          <w:szCs w:val="21"/>
          <w:rtl w:val="0"/>
        </w:rPr>
      </w:pPr>
      <w:r>
        <w:rPr>
          <w:rFonts w:hint="eastAsia" w:ascii="Arial Unicode MS" w:hAnsi="Arial Unicode MS" w:eastAsia="Arial Unicode MS" w:cs="Arial Unicode MS"/>
          <w:b w:val="0"/>
          <w:bCs w:val="0"/>
          <w:i w:val="0"/>
          <w:iCs w:val="0"/>
          <w:sz w:val="21"/>
          <w:szCs w:val="21"/>
          <w:rtl w:val="0"/>
        </w:rPr>
        <w:t>（</w:t>
      </w:r>
      <w:r>
        <w:rPr>
          <w:rFonts w:ascii="Times New Roman" w:hAnsi="Times New Roman"/>
          <w:sz w:val="21"/>
          <w:szCs w:val="21"/>
          <w:rtl w:val="0"/>
        </w:rPr>
        <w:t>3</w:t>
      </w:r>
      <w:r>
        <w:rPr>
          <w:rFonts w:hint="eastAsia" w:ascii="Arial Unicode MS" w:hAnsi="Arial Unicode MS" w:eastAsia="Arial Unicode MS" w:cs="Arial Unicode MS"/>
          <w:b w:val="0"/>
          <w:bCs w:val="0"/>
          <w:i w:val="0"/>
          <w:iCs w:val="0"/>
          <w:sz w:val="21"/>
          <w:szCs w:val="21"/>
          <w:rtl w:val="0"/>
          <w:lang w:val="zh-CN" w:eastAsia="zh-CN"/>
        </w:rPr>
        <w:t>）对于一个场景（系统）的描述，可以尝试使用不同的</w:t>
      </w:r>
      <w:r>
        <w:rPr>
          <w:rFonts w:ascii="Times New Roman" w:hAnsi="Times New Roman"/>
          <w:sz w:val="21"/>
          <w:szCs w:val="21"/>
          <w:rtl w:val="0"/>
          <w:lang w:val="fr-FR"/>
        </w:rPr>
        <w:t>UML</w:t>
      </w:r>
      <w:r>
        <w:rPr>
          <w:rFonts w:hint="eastAsia" w:ascii="Arial Unicode MS" w:hAnsi="Arial Unicode MS" w:eastAsia="Arial Unicode MS" w:cs="Arial Unicode MS"/>
          <w:b w:val="0"/>
          <w:bCs w:val="0"/>
          <w:i w:val="0"/>
          <w:iCs w:val="0"/>
          <w:sz w:val="21"/>
          <w:szCs w:val="21"/>
          <w:rtl w:val="0"/>
          <w:lang w:val="zh-CN" w:eastAsia="zh-CN"/>
        </w:rPr>
        <w:t>图在不同的方面（角度）进行展示，但是要尽量选择合适的</w:t>
      </w:r>
      <w:r>
        <w:rPr>
          <w:rFonts w:ascii="Times New Roman" w:hAnsi="Times New Roman"/>
          <w:sz w:val="21"/>
          <w:szCs w:val="21"/>
          <w:rtl w:val="0"/>
          <w:lang w:val="fr-FR"/>
        </w:rPr>
        <w:t>UML</w:t>
      </w:r>
      <w:r>
        <w:rPr>
          <w:rFonts w:hint="eastAsia" w:ascii="Arial Unicode MS" w:hAnsi="Arial Unicode MS" w:eastAsia="Arial Unicode MS" w:cs="Arial Unicode MS"/>
          <w:b w:val="0"/>
          <w:bCs w:val="0"/>
          <w:i w:val="0"/>
          <w:iCs w:val="0"/>
          <w:sz w:val="21"/>
          <w:szCs w:val="21"/>
          <w:rtl w:val="0"/>
          <w:lang w:val="zh-CN" w:eastAsia="zh-CN"/>
        </w:rPr>
        <w:t>图进行相应的描述。</w:t>
      </w:r>
    </w:p>
    <w:p>
      <w:pPr>
        <w:pStyle w:val="12"/>
        <w:keepLines w:val="0"/>
        <w:pageBreakBefore w:val="0"/>
        <w:framePr w:wrap="auto" w:vAnchor="margin" w:hAnchor="text" w:yAlign="inline"/>
        <w:kinsoku/>
        <w:wordWrap/>
        <w:overflowPunct/>
        <w:topLinePunct w:val="0"/>
        <w:bidi w:val="0"/>
        <w:snapToGrid/>
        <w:spacing w:before="0" w:beforeAutospacing="0" w:line="240" w:lineRule="auto"/>
        <w:ind w:right="105" w:rightChars="50" w:firstLine="420" w:firstLineChars="200"/>
        <w:jc w:val="left"/>
        <w:textAlignment w:val="auto"/>
        <w:rPr>
          <w:rFonts w:ascii="Times New Roman" w:hAnsi="Times New Roman" w:eastAsia="Times New Roman" w:cs="Times New Roman"/>
          <w:sz w:val="21"/>
          <w:szCs w:val="21"/>
          <w:rtl w:val="0"/>
        </w:rPr>
      </w:pPr>
      <w:r>
        <w:rPr>
          <w:rFonts w:hint="eastAsia" w:ascii="Arial Unicode MS" w:hAnsi="Arial Unicode MS" w:eastAsia="Arial Unicode MS" w:cs="Arial Unicode MS"/>
          <w:b w:val="0"/>
          <w:bCs w:val="0"/>
          <w:i w:val="0"/>
          <w:iCs w:val="0"/>
          <w:sz w:val="21"/>
          <w:szCs w:val="21"/>
          <w:rtl w:val="0"/>
        </w:rPr>
        <w:t>（</w:t>
      </w:r>
      <w:r>
        <w:rPr>
          <w:rFonts w:ascii="Times New Roman" w:hAnsi="Times New Roman"/>
          <w:sz w:val="21"/>
          <w:szCs w:val="21"/>
          <w:rtl w:val="0"/>
        </w:rPr>
        <w:t>4</w:t>
      </w:r>
      <w:r>
        <w:rPr>
          <w:rFonts w:hint="eastAsia" w:ascii="Arial Unicode MS" w:hAnsi="Arial Unicode MS" w:eastAsia="Arial Unicode MS" w:cs="Arial Unicode MS"/>
          <w:b w:val="0"/>
          <w:bCs w:val="0"/>
          <w:i w:val="0"/>
          <w:iCs w:val="0"/>
          <w:sz w:val="21"/>
          <w:szCs w:val="21"/>
          <w:rtl w:val="0"/>
          <w:lang w:val="zh-CN" w:eastAsia="zh-CN"/>
        </w:rPr>
        <w:t>）在绘制各类</w:t>
      </w:r>
      <w:r>
        <w:rPr>
          <w:rFonts w:ascii="Times New Roman" w:hAnsi="Times New Roman"/>
          <w:sz w:val="21"/>
          <w:szCs w:val="21"/>
          <w:rtl w:val="0"/>
          <w:lang w:val="fr-FR"/>
        </w:rPr>
        <w:t>UML</w:t>
      </w:r>
      <w:r>
        <w:rPr>
          <w:rFonts w:hint="eastAsia" w:ascii="Arial Unicode MS" w:hAnsi="Arial Unicode MS" w:eastAsia="Arial Unicode MS" w:cs="Arial Unicode MS"/>
          <w:b w:val="0"/>
          <w:bCs w:val="0"/>
          <w:i w:val="0"/>
          <w:iCs w:val="0"/>
          <w:sz w:val="21"/>
          <w:szCs w:val="21"/>
          <w:rtl w:val="0"/>
          <w:lang w:val="zh-CN" w:eastAsia="zh-CN"/>
        </w:rPr>
        <w:t>图的过程中，需要分清具体需要列出哪些对象。</w:t>
      </w:r>
    </w:p>
    <w:p>
      <w:pPr>
        <w:pStyle w:val="12"/>
        <w:keepLines w:val="0"/>
        <w:pageBreakBefore w:val="0"/>
        <w:framePr w:wrap="auto" w:vAnchor="margin" w:hAnchor="text" w:yAlign="inline"/>
        <w:kinsoku/>
        <w:wordWrap/>
        <w:overflowPunct/>
        <w:topLinePunct w:val="0"/>
        <w:bidi w:val="0"/>
        <w:snapToGrid/>
        <w:spacing w:before="0" w:beforeAutospacing="0" w:line="240" w:lineRule="auto"/>
        <w:ind w:left="0" w:right="105" w:rightChars="50" w:firstLine="420" w:firstLineChars="200"/>
        <w:jc w:val="left"/>
        <w:textAlignment w:val="auto"/>
        <w:rPr>
          <w:rFonts w:hint="eastAsia"/>
          <w:sz w:val="21"/>
          <w:szCs w:val="21"/>
          <w:rtl w:val="0"/>
        </w:rPr>
      </w:pPr>
      <w:r>
        <w:rPr>
          <w:rFonts w:hint="default" w:ascii="Times New Roman" w:hAnsi="Times New Roman"/>
          <w:sz w:val="21"/>
          <w:szCs w:val="21"/>
          <w:rtl w:val="0"/>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0000000000000000000"/>
    <w:charset w:val="86"/>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9DB322"/>
    <w:multiLevelType w:val="singleLevel"/>
    <w:tmpl w:val="DC9DB322"/>
    <w:lvl w:ilvl="0" w:tentative="0">
      <w:start w:val="1"/>
      <w:numFmt w:val="decimal"/>
      <w:suff w:val="nothing"/>
      <w:lvlText w:val="（%1）"/>
      <w:lvlJc w:val="left"/>
      <w:pPr>
        <w:ind w:left="840"/>
      </w:pPr>
    </w:lvl>
  </w:abstractNum>
  <w:abstractNum w:abstractNumId="1">
    <w:nsid w:val="FAC31B6B"/>
    <w:multiLevelType w:val="singleLevel"/>
    <w:tmpl w:val="FAC31B6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NGZlMGFmNWFkZmI3YWQ3NTMxYTg4ODg3MWRmMDMifQ=="/>
  </w:docVars>
  <w:rsids>
    <w:rsidRoot w:val="005A3E44"/>
    <w:rsid w:val="000D75F8"/>
    <w:rsid w:val="00166E53"/>
    <w:rsid w:val="00167896"/>
    <w:rsid w:val="00305BFF"/>
    <w:rsid w:val="00380ACA"/>
    <w:rsid w:val="003964D6"/>
    <w:rsid w:val="004D5B8A"/>
    <w:rsid w:val="005A3E44"/>
    <w:rsid w:val="00670C27"/>
    <w:rsid w:val="006C4533"/>
    <w:rsid w:val="00B03E76"/>
    <w:rsid w:val="00B44E04"/>
    <w:rsid w:val="00BA4D56"/>
    <w:rsid w:val="00D22899"/>
    <w:rsid w:val="00DB0DB5"/>
    <w:rsid w:val="00E42154"/>
    <w:rsid w:val="00E43E27"/>
    <w:rsid w:val="00E94C3C"/>
    <w:rsid w:val="00F2702C"/>
    <w:rsid w:val="0565299C"/>
    <w:rsid w:val="434A0702"/>
    <w:rsid w:val="65606800"/>
    <w:rsid w:val="672D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147483648" w:beforeAutospacing="1" w:after="240"/>
      <w:jc w:val="left"/>
    </w:pPr>
    <w:rPr>
      <w:rFonts w:ascii="Calibri" w:hAnsi="Calibri" w:eastAsia="宋体" w:cs="Times New Roman"/>
      <w:kern w:val="0"/>
      <w:sz w:val="21"/>
      <w:szCs w:val="24"/>
      <w:lang w:val="en-US" w:eastAsia="zh-CN" w:bidi="ar-SA"/>
    </w:rPr>
  </w:style>
  <w:style w:type="paragraph" w:styleId="2">
    <w:name w:val="heading 1"/>
    <w:basedOn w:val="1"/>
    <w:next w:val="1"/>
    <w:link w:val="9"/>
    <w:qFormat/>
    <w:uiPriority w:val="99"/>
    <w:pPr>
      <w:keepNext/>
      <w:spacing w:before="240" w:beforeAutospacing="0" w:after="60"/>
      <w:outlineLvl w:val="0"/>
    </w:pPr>
    <w:rPr>
      <w:rFonts w:ascii="Cambria" w:hAnsi="Cambria"/>
      <w:b/>
      <w:bCs/>
      <w:kern w:val="32"/>
      <w:sz w:val="32"/>
      <w:szCs w:val="32"/>
    </w:rPr>
  </w:style>
  <w:style w:type="paragraph" w:styleId="3">
    <w:name w:val="heading 2"/>
    <w:basedOn w:val="1"/>
    <w:next w:val="1"/>
    <w:link w:val="10"/>
    <w:qFormat/>
    <w:uiPriority w:val="99"/>
    <w:pPr>
      <w:keepNext/>
      <w:spacing w:before="240" w:beforeAutospacing="0" w:after="60"/>
      <w:outlineLvl w:val="1"/>
    </w:pPr>
    <w:rPr>
      <w:rFonts w:ascii="Cambria" w:hAnsi="Cambria"/>
      <w:b/>
      <w:bCs/>
      <w:i/>
      <w:iCs/>
      <w:sz w:val="28"/>
      <w:szCs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toc 1"/>
    <w:basedOn w:val="1"/>
    <w:next w:val="1"/>
    <w:semiHidden/>
    <w:unhideWhenUsed/>
    <w:uiPriority w:val="39"/>
  </w:style>
  <w:style w:type="paragraph" w:styleId="5">
    <w:name w:val="toc 2"/>
    <w:basedOn w:val="1"/>
    <w:next w:val="1"/>
    <w:semiHidden/>
    <w:unhideWhenUsed/>
    <w:uiPriority w:val="39"/>
    <w:pPr>
      <w:ind w:left="420" w:leftChars="200"/>
    </w:pPr>
  </w:style>
  <w:style w:type="paragraph" w:styleId="6">
    <w:name w:val="Normal (Web)"/>
    <w:basedOn w:val="1"/>
    <w:unhideWhenUsed/>
    <w:uiPriority w:val="99"/>
    <w:pPr>
      <w:spacing w:after="100" w:afterAutospacing="1"/>
    </w:pPr>
    <w:rPr>
      <w:rFonts w:ascii="宋体" w:hAnsi="宋体" w:cs="宋体"/>
    </w:rPr>
  </w:style>
  <w:style w:type="character" w:customStyle="1" w:styleId="9">
    <w:name w:val="标题 1 Char"/>
    <w:basedOn w:val="8"/>
    <w:link w:val="2"/>
    <w:uiPriority w:val="99"/>
    <w:rPr>
      <w:rFonts w:ascii="Cambria" w:hAnsi="Cambria" w:eastAsia="宋体" w:cs="Times New Roman"/>
      <w:b/>
      <w:bCs/>
      <w:kern w:val="32"/>
      <w:sz w:val="32"/>
      <w:szCs w:val="32"/>
    </w:rPr>
  </w:style>
  <w:style w:type="character" w:customStyle="1" w:styleId="10">
    <w:name w:val="标题 2 Char"/>
    <w:basedOn w:val="8"/>
    <w:link w:val="3"/>
    <w:uiPriority w:val="99"/>
    <w:rPr>
      <w:rFonts w:ascii="Cambria" w:hAnsi="Cambria" w:eastAsia="宋体" w:cs="Times New Roman"/>
      <w:b/>
      <w:bCs/>
      <w:i/>
      <w:iCs/>
      <w:kern w:val="0"/>
      <w:sz w:val="28"/>
      <w:szCs w:val="28"/>
    </w:rPr>
  </w:style>
  <w:style w:type="paragraph" w:styleId="11">
    <w:name w:val="List Paragraph"/>
    <w:basedOn w:val="1"/>
    <w:qFormat/>
    <w:uiPriority w:val="34"/>
    <w:pPr>
      <w:ind w:firstLine="420" w:firstLineChars="200"/>
    </w:pPr>
  </w:style>
  <w:style w:type="paragraph" w:customStyle="1" w:styleId="12">
    <w:name w:val="默认"/>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4"/>
      <w:szCs w:val="24"/>
      <w:u w:val="none" w:color="auto"/>
      <w:shd w:val="clear" w:color="auto" w:fill="auto"/>
      <w:vertAlign w:val="baseline"/>
      <w:lang w:val="zh-CN" w:eastAsia="zh-CN"/>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4340</Words>
  <Characters>4684</Characters>
  <Lines>6</Lines>
  <Paragraphs>1</Paragraphs>
  <TotalTime>6</TotalTime>
  <ScaleCrop>false</ScaleCrop>
  <LinksUpToDate>false</LinksUpToDate>
  <CharactersWithSpaces>62200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2023-03-31T10:38:00Z</dcterms:created>
  <dc:creator>ASUS</dc:creator>
  <cp:lastModifiedBy>86166</cp:lastModifiedBy>
  <dcterms:modified xsi:type="dcterms:W3CDTF">2023-03-31T12:56:18Z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981A27C99FC74EA69822CA43DE1536E1</vt:lpwstr>
  </property>
</Properties>
</file>