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74"/>
        <w:spacing w:before="94" w:line="473" w:lineRule="exact"/>
        <w:rPr>
          <w:sz w:val="39"/>
          <w:szCs w:val="39"/>
        </w:rPr>
      </w:pPr>
      <w:bookmarkStart w:name="bookmark1" w:id="1"/>
      <w:bookmarkEnd w:id="1"/>
      <w:r>
        <w:rPr>
          <w:sz w:val="39"/>
          <w:szCs w:val="39"/>
          <w:color w:val="1F2328"/>
          <w:spacing w:val="-4"/>
          <w:position w:val="4"/>
        </w:rPr>
        <w:t>IAPGUARD Unity SDK</w:t>
      </w:r>
    </w:p>
    <w:p>
      <w:pPr>
        <w:spacing w:line="127" w:lineRule="exact"/>
        <w:rPr/>
      </w:pPr>
      <w:r/>
    </w:p>
    <w:tbl>
      <w:tblPr>
        <w:tblStyle w:val="TableNormal"/>
        <w:tblW w:w="10289" w:type="dxa"/>
        <w:tblInd w:w="2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89"/>
      </w:tblGrid>
      <w:tr>
        <w:trPr>
          <w:trHeight w:val="6089" w:hRule="atLeast"/>
        </w:trPr>
        <w:tc>
          <w:tcPr>
            <w:tcW w:w="10289" w:type="dxa"/>
            <w:vAlign w:val="top"/>
            <w:tcBorders>
              <w:bottom w:val="single" w:color="D8DEE4" w:sz="4" w:space="0"/>
              <w:top w:val="single" w:color="D8DEE4" w:sz="4" w:space="0"/>
            </w:tcBorders>
          </w:tcPr>
          <w:p>
            <w:pPr>
              <w:ind w:firstLine="4152"/>
              <w:spacing w:before="200" w:line="1984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259489" cy="1259489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9489" cy="1259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7" w:right="4" w:hanging="3"/>
              <w:spacing w:before="54" w:line="294" w:lineRule="auto"/>
              <w:rPr/>
            </w:pPr>
            <w:r>
              <w:rPr>
                <w:color w:val="1F2328"/>
                <w:spacing w:val="7"/>
              </w:rPr>
              <w:t>A sample project for </w:t>
            </w:r>
            <w:r>
              <w:rPr>
                <w:color w:val="1F2328"/>
                <w:spacing w:val="6"/>
              </w:rPr>
              <w:t>the Unity game engineI that contains fully working in-app purchase implementations including</w:t>
            </w:r>
            <w:r>
              <w:rPr>
                <w:color w:val="1F2328"/>
              </w:rPr>
              <w:t xml:space="preserve"> </w:t>
            </w:r>
            <w:r>
              <w:rPr>
                <w:color w:val="1F2328"/>
                <w:spacing w:val="5"/>
              </w:rPr>
              <w:t>server-side receipt validation for the Appl</w:t>
            </w:r>
            <w:r>
              <w:rPr>
                <w:color w:val="1F2328"/>
                <w:spacing w:val="4"/>
              </w:rPr>
              <w:t>e App Store and Google Play. The </w:t>
            </w:r>
            <w:hyperlink w:history="true" r:id="rId2">
              <w:r>
                <w:rPr>
                  <w:color w:val="0969DA"/>
                  <w:spacing w:val="4"/>
                </w:rPr>
                <w:t>IAPGUARD Service</w:t>
              </w:r>
            </w:hyperlink>
            <w:r>
              <w:rPr>
                <w:color w:val="0969DA"/>
                <w:spacing w:val="4"/>
              </w:rPr>
              <w:t xml:space="preserve"> </w:t>
            </w:r>
            <w:r>
              <w:rPr>
                <w:color w:val="1F2328"/>
                <w:spacing w:val="4"/>
              </w:rPr>
              <w:t>is a fully hosted</w:t>
            </w:r>
          </w:p>
          <w:p>
            <w:pPr>
              <w:pStyle w:val="TableText"/>
              <w:ind w:left="8"/>
              <w:spacing w:before="60" w:line="237" w:lineRule="exact"/>
              <w:rPr/>
            </w:pPr>
            <w:r>
              <w:rPr>
                <w:color w:val="1F2328"/>
                <w:spacing w:val="5"/>
                <w:position w:val="2"/>
              </w:rPr>
              <w:t>solutionI so you do not have to manage your own server or keep track of transactions and App Store API changes.</w:t>
            </w:r>
          </w:p>
          <w:p>
            <w:pPr>
              <w:pStyle w:val="TableText"/>
              <w:ind w:left="14" w:right="6126" w:hanging="8"/>
              <w:spacing w:before="60" w:line="503" w:lineRule="auto"/>
              <w:rPr/>
            </w:pPr>
            <w:r>
              <w:rPr>
                <w:color w:val="1F2328"/>
                <w:spacing w:val="5"/>
              </w:rPr>
              <w:t>The platform offers a FRE</w:t>
            </w:r>
            <w:r>
              <w:rPr>
                <w:color w:val="1F2328"/>
                <w:spacing w:val="4"/>
              </w:rPr>
              <w:t>E plan to get</w:t>
            </w:r>
            <w:r>
              <w:rPr>
                <w:color w:val="1F2328"/>
                <w:spacing w:val="6"/>
              </w:rPr>
              <w:t xml:space="preserve"> </w:t>
            </w:r>
            <w:r>
              <w:rPr>
                <w:color w:val="1F2328"/>
                <w:spacing w:val="4"/>
              </w:rPr>
              <w:t>started.</w:t>
            </w:r>
            <w:r>
              <w:rPr>
                <w:color w:val="1F2328"/>
              </w:rPr>
              <w:t xml:space="preserve"> </w:t>
            </w:r>
            <w:r>
              <w:rPr>
                <w:color w:val="1F2328"/>
                <w:spacing w:val="9"/>
              </w:rPr>
              <w:t>Requirements:</w:t>
            </w:r>
          </w:p>
          <w:p>
            <w:pPr>
              <w:pStyle w:val="TableText"/>
              <w:ind w:left="401" w:right="4536"/>
              <w:spacing w:before="76" w:line="339" w:lineRule="auto"/>
              <w:rPr/>
            </w:pPr>
            <w:r>
              <w:rPr>
                <w:color w:val="1F2328"/>
                <w:spacing w:val="4"/>
              </w:rPr>
              <w:t>You have created a free account on the </w:t>
            </w:r>
            <w:hyperlink w:history="true" r:id="rId2">
              <w:r>
                <w:rPr>
                  <w:color w:val="0969DA"/>
                  <w:spacing w:val="4"/>
                </w:rPr>
                <w:t>IAPGUARD P</w:t>
              </w:r>
              <w:r>
                <w:rPr>
                  <w:color w:val="0969DA"/>
                  <w:spacing w:val="3"/>
                </w:rPr>
                <w:t>latform</w:t>
              </w:r>
            </w:hyperlink>
            <w:r>
              <w:rPr>
                <w:color w:val="0969DA"/>
              </w:rPr>
              <w:t xml:space="preserve"> </w:t>
            </w:r>
            <w:r>
              <w:rPr>
                <w:color w:val="1F2328"/>
                <w:spacing w:val="3"/>
              </w:rPr>
              <w:t>You have created a new app in the</w:t>
            </w:r>
            <w:r>
              <w:rPr>
                <w:color w:val="1F2328"/>
                <w:spacing w:val="13"/>
                <w:w w:val="101"/>
              </w:rPr>
              <w:t xml:space="preserve"> </w:t>
            </w:r>
            <w:r>
              <w:rPr>
                <w:color w:val="1F2328"/>
                <w:spacing w:val="3"/>
              </w:rPr>
              <w:t>IAPGUARD</w:t>
            </w:r>
            <w:r>
              <w:rPr>
                <w:color w:val="1F2328"/>
                <w:spacing w:val="13"/>
              </w:rPr>
              <w:t xml:space="preserve"> </w:t>
            </w:r>
            <w:r>
              <w:rPr>
                <w:color w:val="1F2328"/>
                <w:spacing w:val="3"/>
              </w:rPr>
              <w:t>Da</w:t>
            </w:r>
            <w:r>
              <w:rPr>
                <w:color w:val="1F2328"/>
                <w:spacing w:val="2"/>
              </w:rPr>
              <w:t>shboard</w:t>
            </w:r>
          </w:p>
          <w:p>
            <w:pPr>
              <w:pStyle w:val="TableText"/>
              <w:ind w:left="8" w:right="713" w:firstLine="392"/>
              <w:spacing w:before="76" w:line="439" w:lineRule="auto"/>
              <w:rPr>
                <w:sz w:val="29"/>
                <w:szCs w:val="29"/>
              </w:rPr>
            </w:pPr>
            <w:r>
              <w:rPr>
                <w:color w:val="1F2328"/>
                <w:spacing w:val="6"/>
              </w:rPr>
              <w:t>You should have set up your app and products on the App</w:t>
            </w:r>
            <w:r>
              <w:rPr>
                <w:color w:val="1F2328"/>
                <w:spacing w:val="5"/>
              </w:rPr>
              <w:t xml:space="preserve"> Store(s) already prior to running this project</w:t>
            </w:r>
            <w:r>
              <w:rPr>
                <w:color w:val="1F2328"/>
              </w:rPr>
              <w:t xml:space="preserve"> </w:t>
            </w:r>
            <w:bookmarkStart w:name="bookmark2" w:id="2"/>
            <w:bookmarkEnd w:id="2"/>
            <w:r>
              <w:rPr>
                <w:sz w:val="29"/>
                <w:szCs w:val="29"/>
                <w:color w:val="1F2328"/>
                <w:spacing w:val="4"/>
              </w:rPr>
              <w:t>Table of Contents</w:t>
            </w:r>
          </w:p>
        </w:tc>
      </w:tr>
      <w:tr>
        <w:trPr>
          <w:trHeight w:val="3339" w:hRule="atLeast"/>
        </w:trPr>
        <w:tc>
          <w:tcPr>
            <w:tcW w:w="10289" w:type="dxa"/>
            <w:vAlign w:val="top"/>
            <w:tcBorders>
              <w:bottom w:val="single" w:color="D8DEE4" w:sz="4" w:space="0"/>
              <w:top w:val="single" w:color="D8DEE4" w:sz="4" w:space="0"/>
            </w:tcBorders>
          </w:tcPr>
          <w:p>
            <w:pPr>
              <w:pStyle w:val="TableText"/>
              <w:ind w:left="194"/>
              <w:spacing w:before="235" w:line="236" w:lineRule="exact"/>
              <w:rPr/>
            </w:pPr>
            <w:r>
              <w:rPr>
                <w:color w:val="1F2328"/>
                <w:spacing w:val="3"/>
                <w:position w:val="2"/>
              </w:rPr>
              <w:t>1 . </w:t>
            </w:r>
            <w:hyperlink w:history="true" w:anchor="bookmark3">
              <w:r>
                <w:rPr>
                  <w:color w:val="0969DA"/>
                  <w:position w:val="2"/>
                </w:rPr>
                <w:t>Project</w:t>
              </w:r>
              <w:r>
                <w:rPr>
                  <w:color w:val="0969DA"/>
                  <w:spacing w:val="3"/>
                  <w:position w:val="2"/>
                </w:rPr>
                <w:t xml:space="preserve"> </w:t>
              </w:r>
              <w:r>
                <w:rPr>
                  <w:color w:val="0969DA"/>
                  <w:position w:val="2"/>
                </w:rPr>
                <w:t>Setup</w:t>
              </w:r>
            </w:hyperlink>
          </w:p>
          <w:p>
            <w:pPr>
              <w:pStyle w:val="TableText"/>
              <w:ind w:left="185"/>
              <w:spacing w:before="110" w:line="237" w:lineRule="exact"/>
              <w:rPr/>
            </w:pPr>
            <w:r>
              <w:rPr>
                <w:color w:val="1F2328"/>
                <w:spacing w:val="4"/>
              </w:rPr>
              <w:t>2. </w:t>
            </w:r>
            <w:hyperlink w:history="true" w:anchor="bookmark4">
              <w:r>
                <w:rPr>
                  <w:color w:val="0969DA"/>
                  <w:spacing w:val="4"/>
                </w:rPr>
                <w:t>Installation</w:t>
              </w:r>
            </w:hyperlink>
          </w:p>
          <w:p>
            <w:pPr>
              <w:pStyle w:val="TableText"/>
              <w:ind w:left="181"/>
              <w:spacing w:before="113" w:line="223" w:lineRule="exact"/>
              <w:rPr/>
            </w:pPr>
            <w:r>
              <w:rPr>
                <w:color w:val="1F2328"/>
                <w:spacing w:val="10"/>
                <w:position w:val="2"/>
              </w:rPr>
              <w:t>3. </w:t>
            </w:r>
            <w:hyperlink w:history="true" w:anchor="bookmark5">
              <w:r>
                <w:rPr>
                  <w:color w:val="0969DA"/>
                  <w:position w:val="2"/>
                </w:rPr>
                <w:t>Usage</w:t>
              </w:r>
            </w:hyperlink>
          </w:p>
          <w:p>
            <w:pPr>
              <w:pStyle w:val="TableText"/>
              <w:ind w:left="177"/>
              <w:spacing w:before="121" w:line="236" w:lineRule="exact"/>
              <w:rPr/>
            </w:pPr>
            <w:r>
              <w:rPr>
                <w:color w:val="1F2328"/>
                <w:spacing w:val="13"/>
                <w:position w:val="2"/>
              </w:rPr>
              <w:t>4. </w:t>
            </w:r>
            <w:hyperlink w:history="true" w:anchor="bookmark6">
              <w:r>
                <w:rPr>
                  <w:color w:val="0969DA"/>
                  <w:position w:val="2"/>
                </w:rPr>
                <w:t>Testing</w:t>
              </w:r>
            </w:hyperlink>
          </w:p>
          <w:p>
            <w:pPr>
              <w:pStyle w:val="TableText"/>
              <w:ind w:left="183"/>
              <w:spacing w:before="110" w:line="237" w:lineRule="exact"/>
              <w:rPr/>
            </w:pPr>
            <w:r>
              <w:rPr>
                <w:color w:val="1F2328"/>
                <w:spacing w:val="5"/>
                <w:position w:val="2"/>
              </w:rPr>
              <w:t>5. </w:t>
            </w:r>
            <w:hyperlink w:history="true" w:anchor="bookmark7">
              <w:r>
                <w:rPr>
                  <w:color w:val="0969DA"/>
                  <w:spacing w:val="5"/>
                  <w:position w:val="2"/>
                </w:rPr>
                <w:t>Integration</w:t>
              </w:r>
            </w:hyperlink>
          </w:p>
          <w:p>
            <w:pPr>
              <w:pStyle w:val="TableText"/>
              <w:ind w:left="178"/>
              <w:spacing w:before="110" w:line="237" w:lineRule="exact"/>
              <w:rPr/>
            </w:pPr>
            <w:r>
              <w:rPr>
                <w:color w:val="1F2328"/>
                <w:spacing w:val="4"/>
                <w:position w:val="2"/>
              </w:rPr>
              <w:t>6. </w:t>
            </w:r>
            <w:hyperlink w:history="true" w:anchor="bookmark8">
              <w:r>
                <w:rPr>
                  <w:color w:val="0969DA"/>
                  <w:spacing w:val="4"/>
                  <w:position w:val="2"/>
                </w:rPr>
                <w:t>Missing Features</w:t>
              </w:r>
            </w:hyperlink>
          </w:p>
          <w:p>
            <w:pPr>
              <w:pStyle w:val="TableText"/>
              <w:ind w:left="180"/>
              <w:spacing w:before="110" w:line="237" w:lineRule="exact"/>
              <w:rPr/>
            </w:pPr>
            <w:r>
              <w:rPr>
                <w:color w:val="1F2328"/>
                <w:spacing w:val="6"/>
                <w:position w:val="2"/>
              </w:rPr>
              <w:t>7. </w:t>
            </w:r>
            <w:hyperlink w:history="true" w:anchor="bookmark9">
              <w:r>
                <w:rPr>
                  <w:color w:val="0969DA"/>
                  <w:spacing w:val="6"/>
                  <w:position w:val="2"/>
                </w:rPr>
                <w:t>Support</w:t>
              </w:r>
            </w:hyperlink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84" w:line="355" w:lineRule="exact"/>
              <w:rPr>
                <w:sz w:val="29"/>
                <w:szCs w:val="29"/>
              </w:rPr>
            </w:pPr>
            <w:r>
              <w:rPr>
                <w:sz w:val="29"/>
                <w:szCs w:val="29"/>
                <w:color w:val="1F2328"/>
                <w:spacing w:val="4"/>
                <w:position w:val="3"/>
              </w:rPr>
              <w:t>Project Setup</w:t>
            </w:r>
          </w:p>
        </w:tc>
      </w:tr>
    </w:tbl>
    <w:p>
      <w:pPr>
        <w:pStyle w:val="BodyText"/>
        <w:ind w:left="261" w:right="82" w:hanging="4"/>
        <w:spacing w:before="232" w:line="295" w:lineRule="auto"/>
        <w:rPr/>
      </w:pPr>
      <w:r>
        <w:rPr>
          <w:color w:val="1F2328"/>
          <w:spacing w:val="5"/>
        </w:rPr>
        <w:t>Google Play: You should have created a </w:t>
      </w:r>
      <w:hyperlink w:history="true" r:id="rId3">
        <w:r>
          <w:rPr>
            <w:color w:val="0969DA"/>
            <w:spacing w:val="5"/>
          </w:rPr>
          <w:t>Google Play Developer Account</w:t>
        </w:r>
      </w:hyperlink>
      <w:r>
        <w:rPr>
          <w:color w:val="1F2328"/>
          <w:spacing w:val="5"/>
        </w:rPr>
        <w:t>I added an application and created in-app</w:t>
      </w:r>
      <w:r>
        <w:rPr>
          <w:color w:val="1F2328"/>
          <w:spacing w:val="7"/>
        </w:rPr>
        <w:t xml:space="preserve"> </w:t>
      </w:r>
      <w:r>
        <w:rPr>
          <w:color w:val="1F2328"/>
          <w:spacing w:val="5"/>
        </w:rPr>
        <w:t>purchases for it.</w:t>
      </w:r>
    </w:p>
    <w:p>
      <w:pPr>
        <w:pStyle w:val="BodyText"/>
        <w:ind w:left="254" w:right="95" w:hanging="2"/>
        <w:spacing w:before="57" w:line="295" w:lineRule="auto"/>
        <w:rPr/>
      </w:pPr>
      <w:r>
        <w:rPr>
          <w:color w:val="1F2328"/>
          <w:spacing w:val="6"/>
        </w:rPr>
        <w:t>Apple App Store: You should have enrolled in the </w:t>
      </w:r>
      <w:hyperlink w:history="true" r:id="rId4">
        <w:r>
          <w:rPr>
            <w:color w:val="0969DA"/>
            <w:spacing w:val="6"/>
          </w:rPr>
          <w:t>Apple Developer Pro</w:t>
        </w:r>
        <w:r>
          <w:rPr>
            <w:color w:val="0969DA"/>
            <w:spacing w:val="5"/>
          </w:rPr>
          <w:t>gram</w:t>
        </w:r>
      </w:hyperlink>
      <w:r>
        <w:rPr>
          <w:color w:val="1F2328"/>
          <w:spacing w:val="5"/>
        </w:rPr>
        <w:t>I added an application and created in-</w:t>
      </w:r>
      <w:r>
        <w:rPr>
          <w:color w:val="1F2328"/>
        </w:rPr>
        <w:t xml:space="preserve"> </w:t>
      </w:r>
      <w:bookmarkStart w:name="bookmark3" w:id="3"/>
      <w:bookmarkEnd w:id="3"/>
      <w:r>
        <w:rPr>
          <w:color w:val="1F2328"/>
          <w:spacing w:val="5"/>
        </w:rPr>
        <w:t>app purchases for it.</w:t>
      </w:r>
    </w:p>
    <w:p>
      <w:pPr>
        <w:pStyle w:val="BodyText"/>
        <w:ind w:left="655" w:right="651" w:hanging="222"/>
        <w:spacing w:before="257" w:line="279" w:lineRule="auto"/>
        <w:rPr/>
      </w:pPr>
      <w:r>
        <w:rPr>
          <w:color w:val="1F2328"/>
          <w:spacing w:val="5"/>
          <w:position w:val="4"/>
        </w:rPr>
        <w:t>.</w:t>
      </w:r>
      <w:r>
        <w:rPr>
          <w:color w:val="1F2328"/>
          <w:spacing w:val="24"/>
          <w:position w:val="4"/>
        </w:rPr>
        <w:t xml:space="preserve">  </w:t>
      </w:r>
      <w:r>
        <w:rPr>
          <w:color w:val="1F2328"/>
          <w:spacing w:val="5"/>
        </w:rPr>
        <w:t>Verify that your project</w:t>
      </w:r>
      <w:r>
        <w:rPr>
          <w:color w:val="1F2328"/>
          <w:spacing w:val="-37"/>
        </w:rPr>
        <w:t xml:space="preserve"> </w:t>
      </w:r>
      <w:r>
        <w:rPr>
          <w:color w:val="1F2328"/>
          <w:spacing w:val="5"/>
        </w:rPr>
        <w:t>Is Package Name matches your App Store</w:t>
      </w:r>
      <w:r>
        <w:rPr>
          <w:color w:val="1F2328"/>
          <w:spacing w:val="-36"/>
        </w:rPr>
        <w:t xml:space="preserve"> </w:t>
      </w:r>
      <w:r>
        <w:rPr>
          <w:color w:val="1F2328"/>
          <w:spacing w:val="5"/>
        </w:rPr>
        <w:t>Is bundle </w:t>
      </w:r>
      <w:r>
        <w:rPr>
          <w:color w:val="1F2328"/>
          <w:spacing w:val="4"/>
        </w:rPr>
        <w:t>identifier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4"/>
        </w:rPr>
        <w:t>in</w:t>
      </w:r>
      <w:r>
        <w:rPr>
          <w:color w:val="1F2328"/>
          <w:spacing w:val="14"/>
        </w:rPr>
        <w:t xml:space="preserve">  </w:t>
      </w:r>
      <w:r>
        <w:rPr>
          <w:rFonts w:ascii="Menlo" w:hAnsi="Menlo" w:eastAsia="Menlo" w:cs="Menlo"/>
          <w:sz w:val="16"/>
          <w:szCs w:val="16"/>
          <w:color w:val="1F2328"/>
          <w:spacing w:val="4"/>
        </w:rPr>
        <w:t>Edit</w:t>
      </w:r>
      <w:r>
        <w:rPr>
          <w:rFonts w:ascii="Menlo" w:hAnsi="Menlo" w:eastAsia="Menlo" w:cs="Menlo"/>
          <w:sz w:val="16"/>
          <w:szCs w:val="16"/>
          <w:color w:val="1F2328"/>
          <w:spacing w:val="4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4"/>
        </w:rPr>
        <w:t>&gt;</w:t>
      </w:r>
      <w:r>
        <w:rPr>
          <w:rFonts w:ascii="Menlo" w:hAnsi="Menlo" w:eastAsia="Menlo" w:cs="Menlo"/>
          <w:sz w:val="16"/>
          <w:szCs w:val="16"/>
          <w:color w:val="1F2328"/>
          <w:spacing w:val="22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4"/>
        </w:rPr>
        <w:t>Project</w:t>
      </w:r>
      <w:r>
        <w:rPr>
          <w:rFonts w:ascii="Menlo" w:hAnsi="Menlo" w:eastAsia="Menlo" w:cs="Menlo"/>
          <w:sz w:val="16"/>
          <w:szCs w:val="16"/>
          <w:color w:val="1F2328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Settings</w:t>
      </w:r>
      <w:r>
        <w:rPr>
          <w:rFonts w:ascii="Menlo" w:hAnsi="Menlo" w:eastAsia="Menlo" w:cs="Menlo"/>
          <w:sz w:val="16"/>
          <w:szCs w:val="16"/>
          <w:color w:val="1F2328"/>
          <w:spacing w:val="24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24"/>
        </w:rPr>
        <w:t>&gt;</w:t>
      </w:r>
      <w:r>
        <w:rPr>
          <w:rFonts w:ascii="Menlo" w:hAnsi="Menlo" w:eastAsia="Menlo" w:cs="Menlo"/>
          <w:sz w:val="16"/>
          <w:szCs w:val="16"/>
          <w:color w:val="1F2328"/>
          <w:spacing w:val="24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Player</w:t>
      </w:r>
      <w:r>
        <w:rPr>
          <w:rFonts w:ascii="Menlo" w:hAnsi="Menlo" w:eastAsia="Menlo" w:cs="Menlo"/>
          <w:sz w:val="16"/>
          <w:szCs w:val="16"/>
          <w:color w:val="1F2328"/>
          <w:spacing w:val="24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24"/>
        </w:rPr>
        <w:t>&gt;</w:t>
      </w:r>
      <w:r>
        <w:rPr>
          <w:rFonts w:ascii="Menlo" w:hAnsi="Menlo" w:eastAsia="Menlo" w:cs="Menlo"/>
          <w:sz w:val="16"/>
          <w:szCs w:val="16"/>
          <w:color w:val="1F2328"/>
          <w:spacing w:val="24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Other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Settings</w:t>
      </w:r>
      <w:r>
        <w:rPr>
          <w:rFonts w:ascii="Menlo" w:hAnsi="Menlo" w:eastAsia="Menlo" w:cs="Menlo"/>
          <w:sz w:val="16"/>
          <w:szCs w:val="16"/>
          <w:color w:val="1F2328"/>
          <w:spacing w:val="12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24"/>
        </w:rPr>
        <w:t>&gt;</w:t>
      </w:r>
      <w:r>
        <w:rPr>
          <w:rFonts w:ascii="Menlo" w:hAnsi="Menlo" w:eastAsia="Menlo" w:cs="Menlo"/>
          <w:sz w:val="16"/>
          <w:szCs w:val="16"/>
          <w:color w:val="1F2328"/>
          <w:spacing w:val="22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Identification</w:t>
      </w:r>
      <w:r>
        <w:rPr>
          <w:rFonts w:ascii="Menlo" w:hAnsi="Menlo" w:eastAsia="Menlo" w:cs="Menlo"/>
          <w:sz w:val="16"/>
          <w:szCs w:val="16"/>
          <w:color w:val="1F2328"/>
          <w:spacing w:val="12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24"/>
        </w:rPr>
        <w:t>&gt;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Package</w:t>
      </w:r>
      <w:r>
        <w:rPr>
          <w:rFonts w:ascii="Menlo" w:hAnsi="Menlo" w:eastAsia="Menlo" w:cs="Menlo"/>
          <w:sz w:val="16"/>
          <w:szCs w:val="16"/>
          <w:color w:val="1F2328"/>
          <w:spacing w:val="24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Name</w:t>
      </w:r>
      <w:r>
        <w:rPr>
          <w:rFonts w:ascii="Menlo" w:hAnsi="Menlo" w:eastAsia="Menlo" w:cs="Menlo"/>
          <w:sz w:val="16"/>
          <w:szCs w:val="16"/>
          <w:color w:val="1F2328"/>
          <w:spacing w:val="-14"/>
        </w:rPr>
        <w:t xml:space="preserve"> </w:t>
      </w:r>
      <w:r>
        <w:rPr>
          <w:color w:val="1F2328"/>
          <w:spacing w:val="24"/>
        </w:rPr>
        <w:t>.</w:t>
      </w:r>
    </w:p>
    <w:p>
      <w:pPr>
        <w:pStyle w:val="BodyText"/>
        <w:ind w:left="263" w:right="830" w:hanging="9"/>
        <w:spacing w:before="246" w:line="307" w:lineRule="auto"/>
        <w:rPr/>
      </w:pPr>
      <w:r>
        <w:rPr>
          <w:color w:val="1F2328"/>
          <w:spacing w:val="5"/>
        </w:rPr>
        <w:t>This project requires </w:t>
      </w:r>
      <w:hyperlink w:history="true" r:id="rId5">
        <w:r>
          <w:rPr>
            <w:color w:val="0969DA"/>
            <w:spacing w:val="5"/>
          </w:rPr>
          <w:t>Unity IAP</w:t>
        </w:r>
      </w:hyperlink>
      <w:r>
        <w:rPr>
          <w:color w:val="0969DA"/>
          <w:spacing w:val="5"/>
        </w:rPr>
        <w:t xml:space="preserve"> </w:t>
      </w:r>
      <w:r>
        <w:rPr>
          <w:color w:val="1F2328"/>
          <w:spacing w:val="5"/>
        </w:rPr>
        <w:t>for billing. Import the latest Unity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5"/>
        </w:rPr>
        <w:t>IAP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package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5"/>
        </w:rPr>
        <w:t>in your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project via</w:t>
      </w:r>
      <w:r>
        <w:rPr>
          <w:color w:val="1F2328"/>
          <w:spacing w:val="6"/>
        </w:rPr>
        <w:t xml:space="preserve">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Win</w:t>
      </w:r>
      <w:r>
        <w:rPr>
          <w:rFonts w:ascii="Menlo" w:hAnsi="Menlo" w:eastAsia="Menlo" w:cs="Menlo"/>
          <w:sz w:val="16"/>
          <w:szCs w:val="16"/>
          <w:color w:val="1F2328"/>
          <w:spacing w:val="4"/>
        </w:rPr>
        <w:t>dow</w:t>
      </w:r>
      <w:r>
        <w:rPr>
          <w:rFonts w:ascii="Menlo" w:hAnsi="Menlo" w:eastAsia="Menlo" w:cs="Menlo"/>
          <w:sz w:val="16"/>
          <w:szCs w:val="16"/>
          <w:color w:val="1F2328"/>
          <w:spacing w:val="4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4"/>
        </w:rPr>
        <w:t>&gt;</w:t>
      </w:r>
      <w:r>
        <w:rPr>
          <w:rFonts w:ascii="Menlo" w:hAnsi="Menlo" w:eastAsia="Menlo" w:cs="Menlo"/>
          <w:sz w:val="16"/>
          <w:szCs w:val="16"/>
          <w:color w:val="1F2328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3"/>
        </w:rPr>
        <w:t>Package</w:t>
      </w:r>
      <w:r>
        <w:rPr>
          <w:rFonts w:ascii="Menlo" w:hAnsi="Menlo" w:eastAsia="Menlo" w:cs="Menlo"/>
          <w:sz w:val="16"/>
          <w:szCs w:val="16"/>
          <w:color w:val="1F2328"/>
          <w:spacing w:val="3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3"/>
        </w:rPr>
        <w:t>Manager</w:t>
      </w:r>
      <w:r>
        <w:rPr>
          <w:rFonts w:ascii="Menlo" w:hAnsi="Menlo" w:eastAsia="Menlo" w:cs="Menlo"/>
          <w:sz w:val="16"/>
          <w:szCs w:val="16"/>
          <w:color w:val="1F2328"/>
          <w:spacing w:val="-2"/>
        </w:rPr>
        <w:t xml:space="preserve"> </w:t>
      </w:r>
      <w:r>
        <w:rPr>
          <w:color w:val="1F2328"/>
          <w:spacing w:val="3"/>
        </w:rPr>
        <w:t>.</w:t>
      </w:r>
    </w:p>
    <w:p>
      <w:pPr>
        <w:spacing w:line="307" w:lineRule="auto"/>
        <w:sectPr>
          <w:pgSz w:w="11900" w:h="16839"/>
          <w:pgMar w:top="975" w:right="807" w:bottom="0" w:left="555" w:header="0" w:footer="0" w:gutter="0"/>
        </w:sectPr>
        <w:rPr/>
      </w:pPr>
    </w:p>
    <w:p>
      <w:pPr>
        <w:ind w:firstLine="247"/>
        <w:spacing w:line="3260" w:lineRule="exact"/>
        <w:rPr/>
      </w:pPr>
      <w:r>
        <w:rPr>
          <w:position w:val="-65"/>
        </w:rPr>
        <w:drawing>
          <wp:inline distT="0" distB="0" distL="0" distR="0">
            <wp:extent cx="6384039" cy="207028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4039" cy="20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51" w:right="152" w:firstLine="12"/>
        <w:spacing w:before="54" w:line="294" w:lineRule="auto"/>
        <w:rPr/>
      </w:pPr>
      <w:r>
        <w:rPr>
          <w:color w:val="1F2328"/>
          <w:spacing w:val="6"/>
        </w:rPr>
        <w:t>Because this project uses both local and server-side validation, follow </w:t>
      </w:r>
      <w:r>
        <w:rPr>
          <w:color w:val="1F2328"/>
          <w:spacing w:val="5"/>
        </w:rPr>
        <w:t>the next steps for creating your secret files</w:t>
      </w:r>
      <w:r>
        <w:rPr>
          <w:color w:val="1F2328"/>
        </w:rPr>
        <w:t xml:space="preserve"> </w:t>
      </w:r>
      <w:r>
        <w:rPr>
          <w:color w:val="1F2328"/>
          <w:spacing w:val="4"/>
        </w:rPr>
        <w:t>for local validation in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4"/>
        </w:rPr>
        <w:t>U</w:t>
      </w:r>
      <w:r>
        <w:rPr>
          <w:color w:val="1F2328"/>
          <w:spacing w:val="3"/>
        </w:rPr>
        <w:t>nity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3"/>
        </w:rPr>
        <w:t>IAP.</w:t>
      </w:r>
    </w:p>
    <w:p>
      <w:pPr>
        <w:pStyle w:val="BodyText"/>
        <w:ind w:left="433"/>
        <w:spacing w:before="268" w:line="197" w:lineRule="auto"/>
        <w:rPr>
          <w:rFonts w:ascii="Menlo" w:hAnsi="Menlo" w:eastAsia="Menlo" w:cs="Menlo"/>
          <w:sz w:val="16"/>
          <w:szCs w:val="16"/>
        </w:rPr>
      </w:pPr>
      <w:r>
        <w:rPr>
          <w:sz w:val="22"/>
          <w:szCs w:val="22"/>
          <w:color w:val="1F2328"/>
          <w:spacing w:val="21"/>
          <w:position w:val="4"/>
        </w:rPr>
        <w:t>.</w:t>
      </w:r>
      <w:r>
        <w:rPr>
          <w:sz w:val="22"/>
          <w:szCs w:val="22"/>
          <w:color w:val="1F2328"/>
          <w:spacing w:val="21"/>
          <w:w w:val="101"/>
          <w:position w:val="4"/>
        </w:rPr>
        <w:t xml:space="preserve">  </w:t>
      </w:r>
      <w:r>
        <w:rPr>
          <w:color w:val="1F2328"/>
        </w:rPr>
        <w:t>Open</w:t>
      </w:r>
      <w:r>
        <w:rPr>
          <w:color w:val="1F2328"/>
          <w:spacing w:val="21"/>
        </w:rPr>
        <w:t xml:space="preserve">  </w:t>
      </w:r>
      <w:r>
        <w:rPr>
          <w:rFonts w:ascii="Menlo" w:hAnsi="Menlo" w:eastAsia="Menlo" w:cs="Menlo"/>
          <w:sz w:val="16"/>
          <w:szCs w:val="16"/>
          <w:color w:val="1F2328"/>
        </w:rPr>
        <w:t>Edit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>&gt;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Project</w:t>
      </w:r>
      <w:r>
        <w:rPr>
          <w:rFonts w:ascii="Menlo" w:hAnsi="Menlo" w:eastAsia="Menlo" w:cs="Menlo"/>
          <w:sz w:val="16"/>
          <w:szCs w:val="16"/>
          <w:color w:val="1F2328"/>
          <w:spacing w:val="17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Settings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>&gt;</w:t>
      </w:r>
      <w:r>
        <w:rPr>
          <w:rFonts w:ascii="Menlo" w:hAnsi="Menlo" w:eastAsia="Menlo" w:cs="Menlo"/>
          <w:sz w:val="16"/>
          <w:szCs w:val="16"/>
          <w:color w:val="1F2328"/>
          <w:spacing w:val="16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Services</w:t>
      </w:r>
      <w:r>
        <w:rPr>
          <w:rFonts w:ascii="Menlo" w:hAnsi="Menlo" w:eastAsia="Menlo" w:cs="Menlo"/>
          <w:sz w:val="16"/>
          <w:szCs w:val="16"/>
          <w:color w:val="1F2328"/>
          <w:spacing w:val="13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>&gt;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In</w:t>
      </w:r>
      <w:r>
        <w:rPr>
          <w:rFonts w:ascii="Menlo" w:hAnsi="Menlo" w:eastAsia="Menlo" w:cs="Menlo"/>
          <w:sz w:val="16"/>
          <w:szCs w:val="16"/>
          <w:color w:val="1F2328"/>
          <w:spacing w:val="21"/>
        </w:rPr>
        <w:t>-</w:t>
      </w:r>
      <w:r>
        <w:rPr>
          <w:rFonts w:ascii="Menlo" w:hAnsi="Menlo" w:eastAsia="Menlo" w:cs="Menlo"/>
          <w:sz w:val="16"/>
          <w:szCs w:val="16"/>
          <w:color w:val="1F2328"/>
        </w:rPr>
        <w:t>App</w:t>
      </w:r>
      <w:r>
        <w:rPr>
          <w:rFonts w:ascii="Menlo" w:hAnsi="Menlo" w:eastAsia="Menlo" w:cs="Menlo"/>
          <w:sz w:val="16"/>
          <w:szCs w:val="16"/>
          <w:color w:val="1F2328"/>
          <w:spacing w:val="22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</w:rPr>
        <w:t>Purchasing</w:t>
      </w:r>
    </w:p>
    <w:p>
      <w:pPr>
        <w:pStyle w:val="BodyText"/>
        <w:ind w:left="433" w:right="3386"/>
        <w:spacing w:before="96" w:line="295" w:lineRule="auto"/>
        <w:rPr/>
      </w:pPr>
      <w:r>
        <w:rPr>
          <w:color w:val="1F2328"/>
          <w:spacing w:val="6"/>
          <w:position w:val="4"/>
        </w:rPr>
        <w:t>·</w:t>
      </w:r>
      <w:r>
        <w:rPr>
          <w:color w:val="1F2328"/>
          <w:spacing w:val="2"/>
          <w:position w:val="4"/>
        </w:rPr>
        <w:t xml:space="preserve">   </w:t>
      </w:r>
      <w:r>
        <w:rPr>
          <w:color w:val="1F2328"/>
          <w:spacing w:val="6"/>
        </w:rPr>
        <w:t>Make sure that the toggle in the top-right corner i</w:t>
      </w:r>
      <w:r>
        <w:rPr>
          <w:color w:val="1F2328"/>
          <w:spacing w:val="5"/>
        </w:rPr>
        <w:t>s enabled</w:t>
      </w:r>
      <w:r>
        <w:rPr>
          <w:color w:val="1F2328"/>
          <w:spacing w:val="19"/>
        </w:rPr>
        <w:t xml:space="preserve"> </w:t>
      </w:r>
      <w:r>
        <w:rPr>
          <w:color w:val="1F2328"/>
          <w:spacing w:val="5"/>
        </w:rPr>
        <w:t>(or enable it)</w:t>
      </w:r>
      <w:r>
        <w:rPr>
          <w:color w:val="1F2328"/>
        </w:rPr>
        <w:t xml:space="preserve"> </w:t>
      </w:r>
      <w:r>
        <w:rPr>
          <w:color w:val="1F2328"/>
          <w:spacing w:val="6"/>
          <w:position w:val="4"/>
        </w:rPr>
        <w:t>.</w:t>
      </w:r>
      <w:r>
        <w:rPr>
          <w:color w:val="1F2328"/>
          <w:spacing w:val="27"/>
          <w:w w:val="101"/>
          <w:position w:val="4"/>
        </w:rPr>
        <w:t xml:space="preserve">  </w:t>
      </w:r>
      <w:r>
        <w:rPr>
          <w:color w:val="1F2328"/>
          <w:spacing w:val="6"/>
        </w:rPr>
        <w:t>Scroll down to the Receipt Obfuscator section</w:t>
      </w:r>
    </w:p>
    <w:p>
      <w:pPr>
        <w:pStyle w:val="BodyText"/>
        <w:ind w:left="824"/>
        <w:spacing w:before="27" w:line="236" w:lineRule="exact"/>
        <w:rPr/>
      </w:pPr>
      <w:r>
        <w:rPr>
          <w:sz w:val="15"/>
          <w:szCs w:val="15"/>
          <w:color w:val="1F2328"/>
          <w:spacing w:val="4"/>
          <w:position w:val="6"/>
        </w:rPr>
        <w:t>o</w:t>
      </w:r>
      <w:r>
        <w:rPr>
          <w:sz w:val="15"/>
          <w:szCs w:val="15"/>
          <w:color w:val="1F2328"/>
          <w:spacing w:val="4"/>
          <w:position w:val="6"/>
        </w:rPr>
        <w:t xml:space="preserve">   </w:t>
      </w:r>
      <w:r>
        <w:rPr>
          <w:color w:val="1F2328"/>
          <w:spacing w:val="4"/>
          <w:position w:val="2"/>
        </w:rPr>
        <w:t>Google Play: find</w:t>
      </w:r>
      <w:r>
        <w:rPr>
          <w:color w:val="1F2328"/>
          <w:spacing w:val="3"/>
          <w:position w:val="2"/>
        </w:rPr>
        <w:t xml:space="preserve"> your Google Play</w:t>
      </w:r>
      <w:r>
        <w:rPr>
          <w:color w:val="1F2328"/>
          <w:spacing w:val="13"/>
          <w:w w:val="101"/>
          <w:position w:val="2"/>
        </w:rPr>
        <w:t xml:space="preserve"> </w:t>
      </w:r>
      <w:r>
        <w:rPr>
          <w:color w:val="1F2328"/>
          <w:spacing w:val="3"/>
          <w:position w:val="2"/>
        </w:rPr>
        <w:t>Public</w:t>
      </w:r>
      <w:r>
        <w:rPr>
          <w:color w:val="1F2328"/>
          <w:spacing w:val="13"/>
          <w:position w:val="2"/>
        </w:rPr>
        <w:t xml:space="preserve"> </w:t>
      </w:r>
      <w:r>
        <w:rPr>
          <w:color w:val="1F2328"/>
          <w:spacing w:val="3"/>
          <w:position w:val="2"/>
        </w:rPr>
        <w:t>Key</w:t>
      </w:r>
      <w:r>
        <w:rPr>
          <w:color w:val="1F2328"/>
          <w:spacing w:val="8"/>
          <w:position w:val="2"/>
        </w:rPr>
        <w:t xml:space="preserve"> </w:t>
      </w:r>
      <w:r>
        <w:rPr>
          <w:color w:val="1F2328"/>
          <w:spacing w:val="3"/>
          <w:position w:val="2"/>
        </w:rPr>
        <w:t>in your</w:t>
      </w:r>
      <w:r>
        <w:rPr>
          <w:color w:val="1F2328"/>
          <w:spacing w:val="7"/>
          <w:position w:val="2"/>
        </w:rPr>
        <w:t xml:space="preserve"> </w:t>
      </w:r>
      <w:r>
        <w:rPr>
          <w:color w:val="1F2328"/>
          <w:spacing w:val="3"/>
          <w:position w:val="2"/>
        </w:rPr>
        <w:t>Google</w:t>
      </w:r>
      <w:r>
        <w:rPr>
          <w:color w:val="1F2328"/>
          <w:spacing w:val="13"/>
          <w:w w:val="101"/>
          <w:position w:val="2"/>
        </w:rPr>
        <w:t xml:space="preserve"> </w:t>
      </w:r>
      <w:r>
        <w:rPr>
          <w:color w:val="1F2328"/>
          <w:spacing w:val="3"/>
          <w:position w:val="2"/>
        </w:rPr>
        <w:t>Play</w:t>
      </w:r>
      <w:r>
        <w:rPr>
          <w:color w:val="1F2328"/>
          <w:spacing w:val="13"/>
          <w:position w:val="2"/>
        </w:rPr>
        <w:t xml:space="preserve"> </w:t>
      </w:r>
      <w:r>
        <w:rPr>
          <w:color w:val="1F2328"/>
          <w:spacing w:val="3"/>
          <w:position w:val="2"/>
        </w:rPr>
        <w:t>Developer</w:t>
      </w:r>
      <w:r>
        <w:rPr>
          <w:color w:val="1F2328"/>
          <w:spacing w:val="7"/>
          <w:position w:val="2"/>
        </w:rPr>
        <w:t xml:space="preserve"> </w:t>
      </w:r>
      <w:r>
        <w:rPr>
          <w:color w:val="1F2328"/>
          <w:spacing w:val="3"/>
          <w:position w:val="2"/>
        </w:rPr>
        <w:t>Console</w:t>
      </w:r>
      <w:r>
        <w:rPr>
          <w:color w:val="1F2328"/>
          <w:spacing w:val="10"/>
          <w:position w:val="2"/>
        </w:rPr>
        <w:t xml:space="preserve"> </w:t>
      </w:r>
      <w:r>
        <w:rPr>
          <w:color w:val="1F2328"/>
          <w:spacing w:val="3"/>
          <w:position w:val="2"/>
        </w:rPr>
        <w:t>under Your App</w:t>
      </w:r>
      <w:r>
        <w:rPr>
          <w:color w:val="1F2328"/>
          <w:spacing w:val="9"/>
          <w:position w:val="2"/>
        </w:rPr>
        <w:t xml:space="preserve"> </w:t>
      </w:r>
      <w:r>
        <w:rPr>
          <w:color w:val="1F2328"/>
          <w:spacing w:val="3"/>
          <w:position w:val="2"/>
        </w:rPr>
        <w:t>&gt;</w:t>
      </w:r>
    </w:p>
    <w:p>
      <w:pPr>
        <w:pStyle w:val="BodyText"/>
        <w:ind w:left="824" w:right="1659" w:firstLine="232"/>
        <w:spacing w:before="61" w:line="337" w:lineRule="auto"/>
        <w:rPr/>
      </w:pPr>
      <w:r>
        <w:rPr>
          <w:color w:val="1F2328"/>
          <w:spacing w:val="5"/>
        </w:rPr>
        <w:t>Monetise &gt; Monetisation setup &gt; Google Play Billing</w:t>
      </w:r>
      <w:r>
        <w:rPr>
          <w:color w:val="1F2328"/>
          <w:spacing w:val="9"/>
        </w:rPr>
        <w:t xml:space="preserve"> </w:t>
      </w:r>
      <w:r>
        <w:rPr>
          <w:color w:val="1F2328"/>
          <w:spacing w:val="5"/>
        </w:rPr>
        <w:t>&gt;</w:t>
      </w:r>
      <w:r>
        <w:rPr>
          <w:color w:val="1F2328"/>
          <w:spacing w:val="13"/>
          <w:w w:val="101"/>
        </w:rPr>
        <w:t xml:space="preserve"> </w:t>
      </w:r>
      <w:r>
        <w:rPr>
          <w:color w:val="1F2328"/>
          <w:spacing w:val="5"/>
        </w:rPr>
        <w:t>Base64-enc</w:t>
      </w:r>
      <w:r>
        <w:rPr>
          <w:color w:val="1F2328"/>
          <w:spacing w:val="4"/>
        </w:rPr>
        <w:t>oded</w:t>
      </w:r>
      <w:r>
        <w:rPr>
          <w:color w:val="1F2328"/>
          <w:spacing w:val="12"/>
        </w:rPr>
        <w:t xml:space="preserve"> </w:t>
      </w:r>
      <w:r>
        <w:rPr>
          <w:color w:val="1F2328"/>
          <w:spacing w:val="4"/>
        </w:rPr>
        <w:t>RSA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4"/>
        </w:rPr>
        <w:t>public</w:t>
      </w:r>
      <w:r>
        <w:rPr>
          <w:color w:val="1F2328"/>
          <w:spacing w:val="12"/>
        </w:rPr>
        <w:t xml:space="preserve"> </w:t>
      </w:r>
      <w:r>
        <w:rPr>
          <w:color w:val="1F2328"/>
          <w:spacing w:val="4"/>
        </w:rPr>
        <w:t>key</w:t>
      </w:r>
      <w:r>
        <w:rPr>
          <w:color w:val="1F2328"/>
        </w:rPr>
        <w:t xml:space="preserve"> </w:t>
      </w:r>
      <w:r>
        <w:rPr>
          <w:sz w:val="15"/>
          <w:szCs w:val="15"/>
          <w:color w:val="1F2328"/>
          <w:spacing w:val="5"/>
          <w:position w:val="4"/>
        </w:rPr>
        <w:t>o</w:t>
      </w:r>
      <w:r>
        <w:rPr>
          <w:sz w:val="15"/>
          <w:szCs w:val="15"/>
          <w:color w:val="1F2328"/>
          <w:spacing w:val="5"/>
          <w:position w:val="4"/>
        </w:rPr>
        <w:t xml:space="preserve">   </w:t>
      </w:r>
      <w:r>
        <w:rPr>
          <w:color w:val="1F2328"/>
          <w:spacing w:val="5"/>
        </w:rPr>
        <w:t>Apple App Store: no setup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necessary</w:t>
      </w:r>
    </w:p>
    <w:p>
      <w:pPr>
        <w:pStyle w:val="BodyText"/>
        <w:ind w:left="433"/>
        <w:spacing w:before="79" w:line="216" w:lineRule="auto"/>
        <w:rPr/>
      </w:pPr>
      <w:r>
        <w:rPr>
          <w:color w:val="1F2328"/>
          <w:spacing w:val="5"/>
          <w:position w:val="4"/>
        </w:rPr>
        <w:t>.</w:t>
      </w:r>
      <w:r>
        <w:rPr>
          <w:color w:val="1F2328"/>
          <w:spacing w:val="3"/>
          <w:position w:val="4"/>
        </w:rPr>
        <w:t xml:space="preserve">   </w:t>
      </w:r>
      <w:r>
        <w:rPr>
          <w:color w:val="1F2328"/>
          <w:spacing w:val="5"/>
        </w:rPr>
        <w:t>Click the Obfuscate buttons to generate your Google Play and Apple Tangle files</w:t>
      </w:r>
    </w:p>
    <w:p>
      <w:pPr>
        <w:ind w:firstLine="247"/>
        <w:spacing w:before="224" w:line="3459" w:lineRule="exact"/>
        <w:rPr/>
      </w:pPr>
      <w:r>
        <w:rPr>
          <w:position w:val="-69"/>
        </w:rPr>
        <w:drawing>
          <wp:inline distT="0" distB="0" distL="0" distR="0">
            <wp:extent cx="6533602" cy="219623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602" cy="21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157436</wp:posOffset>
            </wp:positionH>
            <wp:positionV relativeFrom="paragraph">
              <wp:posOffset>172635</wp:posOffset>
            </wp:positionV>
            <wp:extent cx="31487" cy="37784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7" cy="37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09" w:right="748" w:firstLine="1"/>
        <w:spacing w:before="55" w:line="294" w:lineRule="auto"/>
        <w:rPr/>
      </w:pPr>
      <w:r>
        <w:rPr>
          <w:color w:val="1D1F21"/>
          <w:spacing w:val="5"/>
        </w:rPr>
        <w:t>NOTE: You can now scroll back up and turn off the In App Purchases service</w:t>
      </w:r>
      <w:r>
        <w:rPr>
          <w:color w:val="1D1F21"/>
          <w:spacing w:val="4"/>
        </w:rPr>
        <w:t xml:space="preserve"> </w:t>
      </w:r>
      <w:r>
        <w:rPr>
          <w:color w:val="1D1F21"/>
          <w:spacing w:val="5"/>
        </w:rPr>
        <w:t>again! This does</w:t>
      </w:r>
      <w:r>
        <w:rPr>
          <w:color w:val="1D1F21"/>
          <w:spacing w:val="11"/>
        </w:rPr>
        <w:t xml:space="preserve"> </w:t>
      </w:r>
      <w:r>
        <w:rPr>
          <w:color w:val="1D1F21"/>
          <w:spacing w:val="5"/>
        </w:rPr>
        <w:t>not a</w:t>
      </w:r>
      <w:r>
        <w:rPr>
          <w:color w:val="1D1F21"/>
          <w:spacing w:val="4"/>
        </w:rPr>
        <w:t>ffect</w:t>
      </w:r>
      <w:r>
        <w:rPr>
          <w:color w:val="1D1F21"/>
        </w:rPr>
        <w:t xml:space="preserve"> </w:t>
      </w:r>
      <w:r>
        <w:rPr>
          <w:color w:val="1D1F21"/>
          <w:spacing w:val="6"/>
        </w:rPr>
        <w:t>purchasing in any way,</w:t>
      </w:r>
      <w:r>
        <w:rPr>
          <w:color w:val="1D1F21"/>
          <w:spacing w:val="5"/>
        </w:rPr>
        <w:t xml:space="preserve"> it</w:t>
      </w:r>
      <w:r>
        <w:rPr>
          <w:color w:val="1D1F21"/>
          <w:spacing w:val="-7"/>
        </w:rPr>
        <w:t xml:space="preserve"> </w:t>
      </w:r>
      <w:r>
        <w:rPr>
          <w:color w:val="1D1F21"/>
          <w:spacing w:val="5"/>
        </w:rPr>
        <w:t>just prevents sending analytics to Unity in case you do not intend to</w:t>
      </w:r>
      <w:r>
        <w:rPr>
          <w:color w:val="1D1F21"/>
          <w:spacing w:val="10"/>
        </w:rPr>
        <w:t xml:space="preserve"> </w:t>
      </w:r>
      <w:r>
        <w:rPr>
          <w:color w:val="1D1F21"/>
          <w:spacing w:val="5"/>
        </w:rPr>
        <w:t>use that.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68"/>
        <w:spacing w:before="83" w:line="355" w:lineRule="exact"/>
        <w:rPr>
          <w:sz w:val="29"/>
          <w:szCs w:val="29"/>
        </w:rPr>
      </w:pPr>
      <w:r>
        <w:rPr>
          <w:sz w:val="29"/>
          <w:szCs w:val="29"/>
          <w:color w:val="1F2328"/>
          <w:spacing w:val="6"/>
        </w:rPr>
        <w:t>Installation</w:t>
      </w:r>
    </w:p>
    <w:p>
      <w:pPr>
        <w:pStyle w:val="BodyText"/>
        <w:spacing w:line="277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157436</wp:posOffset>
            </wp:positionH>
            <wp:positionV relativeFrom="paragraph">
              <wp:posOffset>56520</wp:posOffset>
            </wp:positionV>
            <wp:extent cx="6533602" cy="787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602" cy="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67" w:right="2405" w:hanging="9"/>
        <w:spacing w:before="55" w:line="550" w:lineRule="auto"/>
        <w:rPr>
          <w:sz w:val="29"/>
          <w:szCs w:val="2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157436</wp:posOffset>
            </wp:positionH>
            <wp:positionV relativeFrom="paragraph">
              <wp:posOffset>682465</wp:posOffset>
            </wp:positionV>
            <wp:extent cx="6533602" cy="787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602" cy="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2328"/>
          <w:spacing w:val="6"/>
        </w:rPr>
        <w:t>Get this plugin from the </w:t>
      </w:r>
      <w:hyperlink w:history="true" r:id="rId11">
        <w:r>
          <w:rPr>
            <w:color w:val="0969DA"/>
            <w:spacing w:val="6"/>
          </w:rPr>
          <w:t>Unity Asset Store</w:t>
        </w:r>
      </w:hyperlink>
      <w:r>
        <w:rPr>
          <w:color w:val="0969DA"/>
          <w:spacing w:val="6"/>
        </w:rPr>
        <w:t xml:space="preserve"> </w:t>
      </w:r>
      <w:r>
        <w:rPr>
          <w:color w:val="1F2328"/>
          <w:spacing w:val="6"/>
        </w:rPr>
        <w:t>or from GitHub and import it into your </w:t>
      </w:r>
      <w:r>
        <w:rPr>
          <w:color w:val="1F2328"/>
          <w:spacing w:val="5"/>
        </w:rPr>
        <w:t>project.</w:t>
      </w:r>
      <w:r>
        <w:rPr>
          <w:color w:val="1F2328"/>
        </w:rPr>
        <w:t xml:space="preserve"> </w:t>
      </w:r>
      <w:bookmarkStart w:name="bookmark4" w:id="4"/>
      <w:bookmarkEnd w:id="4"/>
      <w:bookmarkStart w:name="bookmark5" w:id="5"/>
      <w:bookmarkEnd w:id="5"/>
      <w:r>
        <w:rPr>
          <w:sz w:val="29"/>
          <w:szCs w:val="29"/>
          <w:color w:val="1F2328"/>
          <w:spacing w:val="1"/>
        </w:rPr>
        <w:t>Usage</w:t>
      </w:r>
    </w:p>
    <w:p>
      <w:pPr>
        <w:pStyle w:val="BodyText"/>
        <w:ind w:left="251" w:right="1158" w:firstLine="3"/>
        <w:spacing w:before="1" w:line="293" w:lineRule="auto"/>
        <w:rPr/>
      </w:pPr>
      <w:r>
        <w:rPr>
          <w:color w:val="1F2328"/>
          <w:spacing w:val="7"/>
        </w:rPr>
        <w:t>The  </w:t>
      </w:r>
      <w:r>
        <w:rPr>
          <w:rFonts w:ascii="Menlo" w:hAnsi="Menlo" w:eastAsia="Menlo" w:cs="Menlo"/>
          <w:sz w:val="16"/>
          <w:szCs w:val="16"/>
          <w:color w:val="1F2328"/>
          <w:spacing w:val="7"/>
        </w:rPr>
        <w:t>Demo</w:t>
      </w:r>
      <w:r>
        <w:rPr>
          <w:rFonts w:ascii="Menlo" w:hAnsi="Menlo" w:eastAsia="Menlo" w:cs="Menlo"/>
          <w:sz w:val="16"/>
          <w:szCs w:val="16"/>
          <w:color w:val="1F2328"/>
          <w:spacing w:val="7"/>
        </w:rPr>
        <w:t xml:space="preserve"> </w:t>
      </w:r>
      <w:r>
        <w:rPr>
          <w:color w:val="1F2328"/>
          <w:spacing w:val="7"/>
        </w:rPr>
        <w:t>scene provides</w:t>
      </w:r>
      <w:r>
        <w:rPr>
          <w:color w:val="1F2328"/>
          <w:spacing w:val="12"/>
        </w:rPr>
        <w:t xml:space="preserve"> </w:t>
      </w:r>
      <w:r>
        <w:rPr>
          <w:color w:val="1F2328"/>
          <w:spacing w:val="7"/>
        </w:rPr>
        <w:t>butto</w:t>
      </w:r>
      <w:r>
        <w:rPr>
          <w:color w:val="1F2328"/>
          <w:spacing w:val="6"/>
        </w:rPr>
        <w:t>ns for buying each type of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6"/>
        </w:rPr>
        <w:t>in-app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6"/>
        </w:rPr>
        <w:t>product,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6"/>
        </w:rPr>
        <w:t>along with a way to</w:t>
      </w:r>
      <w:r>
        <w:rPr>
          <w:color w:val="1F2328"/>
          <w:spacing w:val="10"/>
        </w:rPr>
        <w:t xml:space="preserve"> </w:t>
      </w:r>
      <w:r>
        <w:rPr>
          <w:color w:val="1F2328"/>
          <w:spacing w:val="6"/>
        </w:rPr>
        <w:t>restore</w:t>
      </w:r>
      <w:r>
        <w:rPr>
          <w:color w:val="1F2328"/>
        </w:rPr>
        <w:t xml:space="preserve"> </w:t>
      </w:r>
      <w:r>
        <w:rPr>
          <w:color w:val="1F2328"/>
          <w:spacing w:val="6"/>
        </w:rPr>
        <w:t>transactions. The logic for this is in the </w:t>
      </w:r>
      <w:r>
        <w:rPr>
          <w:color w:val="1F2328"/>
          <w:spacing w:val="5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UIDemo</w:t>
      </w:r>
      <w:r>
        <w:rPr>
          <w:rFonts w:ascii="Menlo" w:hAnsi="Menlo" w:eastAsia="Menlo" w:cs="Menlo"/>
          <w:sz w:val="16"/>
          <w:szCs w:val="16"/>
          <w:color w:val="1F2328"/>
          <w:spacing w:val="31"/>
        </w:rPr>
        <w:t xml:space="preserve"> </w:t>
      </w:r>
      <w:r>
        <w:rPr>
          <w:color w:val="1F2328"/>
          <w:spacing w:val="5"/>
        </w:rPr>
        <w:t>script.</w:t>
      </w:r>
    </w:p>
    <w:p>
      <w:pPr>
        <w:spacing w:line="293" w:lineRule="auto"/>
        <w:sectPr>
          <w:pgSz w:w="11900" w:h="16839"/>
          <w:pgMar w:top="555" w:right="807" w:bottom="0" w:left="555" w:header="0" w:footer="0" w:gutter="0"/>
        </w:sectPr>
        <w:rPr/>
      </w:pPr>
    </w:p>
    <w:p>
      <w:pPr>
        <w:spacing w:line="9793" w:lineRule="exact"/>
        <w:rPr/>
      </w:pPr>
      <w:r>
        <w:rPr>
          <w:position w:val="-195"/>
        </w:rPr>
        <w:drawing>
          <wp:inline distT="0" distB="0" distL="0" distR="0">
            <wp:extent cx="6533603" cy="621873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603" cy="621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3" w:right="51" w:firstLine="1"/>
        <w:spacing w:before="54" w:line="294" w:lineRule="auto"/>
        <w:rPr/>
      </w:pPr>
      <w:r>
        <w:rPr>
          <w:color w:val="1F2328"/>
          <w:spacing w:val="6"/>
        </w:rPr>
        <w:t>If you wish to use your own products in the  </w:t>
      </w:r>
      <w:r>
        <w:rPr>
          <w:rFonts w:ascii="Menlo" w:hAnsi="Menlo" w:eastAsia="Menlo" w:cs="Menlo"/>
          <w:sz w:val="16"/>
          <w:szCs w:val="16"/>
          <w:color w:val="1F2328"/>
          <w:spacing w:val="6"/>
        </w:rPr>
        <w:t>D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emo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 xml:space="preserve"> </w:t>
      </w:r>
      <w:r>
        <w:rPr>
          <w:color w:val="1F2328"/>
          <w:spacing w:val="5"/>
        </w:rPr>
        <w:t>scene,</w:t>
      </w:r>
      <w:r>
        <w:rPr>
          <w:color w:val="1F2328"/>
          <w:spacing w:val="6"/>
        </w:rPr>
        <w:t xml:space="preserve"> </w:t>
      </w:r>
      <w:r>
        <w:rPr>
          <w:color w:val="1F2328"/>
          <w:spacing w:val="5"/>
        </w:rPr>
        <w:t>select the</w:t>
      </w:r>
      <w:r>
        <w:rPr>
          <w:color w:val="1F2328"/>
          <w:spacing w:val="14"/>
        </w:rPr>
        <w:t xml:space="preserve">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IAPManager</w:t>
      </w:r>
      <w:r>
        <w:rPr>
          <w:rFonts w:ascii="Menlo" w:hAnsi="Menlo" w:eastAsia="Menlo" w:cs="Menlo"/>
          <w:sz w:val="16"/>
          <w:szCs w:val="16"/>
          <w:color w:val="1F2328"/>
          <w:spacing w:val="32"/>
        </w:rPr>
        <w:t xml:space="preserve"> </w:t>
      </w:r>
      <w:r>
        <w:rPr>
          <w:color w:val="1F2328"/>
          <w:spacing w:val="5"/>
        </w:rPr>
        <w:t>game object</w:t>
      </w:r>
      <w:r>
        <w:rPr>
          <w:color w:val="1F2328"/>
          <w:spacing w:val="9"/>
        </w:rPr>
        <w:t xml:space="preserve"> </w:t>
      </w:r>
      <w:r>
        <w:rPr>
          <w:color w:val="1F2328"/>
          <w:spacing w:val="5"/>
        </w:rPr>
        <w:t>in the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5"/>
        </w:rPr>
        <w:t>Hierarchy</w:t>
      </w:r>
      <w:r>
        <w:rPr>
          <w:color w:val="1F2328"/>
          <w:spacing w:val="4"/>
        </w:rPr>
        <w:t xml:space="preserve"> </w:t>
      </w:r>
      <w:r>
        <w:rPr>
          <w:color w:val="1F2328"/>
          <w:spacing w:val="5"/>
        </w:rPr>
        <w:t>and</w:t>
      </w:r>
      <w:r>
        <w:rPr>
          <w:color w:val="1F2328"/>
        </w:rPr>
        <w:t xml:space="preserve"> </w:t>
      </w:r>
      <w:r>
        <w:rPr>
          <w:color w:val="1F2328"/>
          <w:spacing w:val="6"/>
        </w:rPr>
        <w:t>modify the existing ones. The ID you enter here is the product id</w:t>
      </w:r>
      <w:r>
        <w:rPr>
          <w:color w:val="1F2328"/>
          <w:spacing w:val="5"/>
        </w:rPr>
        <w:t>entifier from the App Store.</w:t>
      </w:r>
    </w:p>
    <w:p>
      <w:pPr>
        <w:spacing w:before="224" w:line="2975" w:lineRule="exact"/>
        <w:rPr/>
      </w:pPr>
      <w:r>
        <w:rPr>
          <w:position w:val="-59"/>
        </w:rPr>
        <w:drawing>
          <wp:inline distT="0" distB="0" distL="0" distR="0">
            <wp:extent cx="3180211" cy="188923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0211" cy="188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5"/>
        <w:spacing w:before="55" w:line="237" w:lineRule="exact"/>
        <w:rPr/>
      </w:pPr>
      <w:r>
        <w:rPr>
          <w:color w:val="1F2328"/>
          <w:spacing w:val="5"/>
          <w:position w:val="2"/>
        </w:rPr>
        <w:t>Likewise, select the  </w:t>
      </w:r>
      <w:r>
        <w:rPr>
          <w:rFonts w:ascii="Menlo" w:hAnsi="Menlo" w:eastAsia="Menlo" w:cs="Menlo"/>
          <w:sz w:val="16"/>
          <w:szCs w:val="16"/>
          <w:color w:val="1F2328"/>
          <w:spacing w:val="5"/>
          <w:position w:val="2"/>
        </w:rPr>
        <w:t>IAPGuard</w:t>
      </w:r>
      <w:r>
        <w:rPr>
          <w:rFonts w:ascii="Menlo" w:hAnsi="Menlo" w:eastAsia="Menlo" w:cs="Menlo"/>
          <w:sz w:val="16"/>
          <w:szCs w:val="16"/>
          <w:color w:val="1F2328"/>
          <w:spacing w:val="49"/>
          <w:position w:val="2"/>
        </w:rPr>
        <w:t xml:space="preserve"> </w:t>
      </w:r>
      <w:r>
        <w:rPr>
          <w:color w:val="1F2328"/>
          <w:spacing w:val="5"/>
          <w:position w:val="2"/>
        </w:rPr>
        <w:t>game object and enter your own App ID from the IAPGUARD platform.</w:t>
      </w:r>
    </w:p>
    <w:p>
      <w:pPr>
        <w:spacing w:line="237" w:lineRule="exact"/>
        <w:sectPr>
          <w:pgSz w:w="11900" w:h="16839"/>
          <w:pgMar w:top="555" w:right="807" w:bottom="0" w:left="802" w:header="0" w:footer="0" w:gutter="0"/>
        </w:sectPr>
        <w:rPr/>
      </w:pPr>
    </w:p>
    <w:p>
      <w:pPr>
        <w:ind w:firstLine="247"/>
        <w:spacing w:line="4661" w:lineRule="exact"/>
        <w:rPr/>
      </w:pPr>
      <w:r>
        <w:rPr>
          <w:position w:val="-93"/>
        </w:rPr>
        <w:drawing>
          <wp:inline distT="0" distB="0" distL="0" distR="0">
            <wp:extent cx="3180211" cy="295980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0211" cy="29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256"/>
        <w:spacing w:before="84" w:line="355" w:lineRule="exact"/>
        <w:rPr>
          <w:sz w:val="29"/>
          <w:szCs w:val="29"/>
        </w:rPr>
      </w:pPr>
      <w:r>
        <w:rPr>
          <w:sz w:val="29"/>
          <w:szCs w:val="29"/>
          <w:color w:val="1F2328"/>
          <w:spacing w:val="3"/>
          <w:position w:val="3"/>
        </w:rPr>
        <w:t>Testing</w:t>
      </w:r>
    </w:p>
    <w:p>
      <w:pPr>
        <w:pStyle w:val="BodyText"/>
        <w:spacing w:line="279" w:lineRule="auto"/>
        <w:rPr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157436</wp:posOffset>
            </wp:positionH>
            <wp:positionV relativeFrom="paragraph">
              <wp:posOffset>57565</wp:posOffset>
            </wp:positionV>
            <wp:extent cx="6533602" cy="787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602" cy="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1" w:right="114" w:firstLine="5"/>
        <w:spacing w:before="54" w:line="305" w:lineRule="auto"/>
        <w:jc w:val="both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157436</wp:posOffset>
            </wp:positionH>
            <wp:positionV relativeFrom="paragraph">
              <wp:posOffset>705849</wp:posOffset>
            </wp:positionV>
            <wp:extent cx="31487" cy="56676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7" cy="566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2328"/>
          <w:spacing w:val="5"/>
        </w:rPr>
        <w:t>Since the Unity Editor does not have any connection to App Stores, you are not able to test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purchases</w:t>
      </w:r>
      <w:r>
        <w:rPr>
          <w:color w:val="1F2328"/>
          <w:spacing w:val="10"/>
        </w:rPr>
        <w:t xml:space="preserve"> </w:t>
      </w:r>
      <w:r>
        <w:rPr>
          <w:color w:val="1F2328"/>
          <w:spacing w:val="4"/>
        </w:rPr>
        <w:t>using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4"/>
        </w:rPr>
        <w:t>it.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4"/>
        </w:rPr>
        <w:t>In</w:t>
      </w:r>
      <w:r>
        <w:rPr>
          <w:color w:val="1F2328"/>
        </w:rPr>
        <w:t xml:space="preserve">   </w:t>
      </w:r>
      <w:r>
        <w:rPr>
          <w:color w:val="1F2328"/>
          <w:spacing w:val="5"/>
        </w:rPr>
        <w:t>the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Demo</w:t>
      </w:r>
      <w:r>
        <w:rPr>
          <w:rFonts w:ascii="Menlo" w:hAnsi="Menlo" w:eastAsia="Menlo" w:cs="Menlo"/>
          <w:sz w:val="16"/>
          <w:szCs w:val="16"/>
          <w:color w:val="1F2328"/>
          <w:spacing w:val="31"/>
        </w:rPr>
        <w:t xml:space="preserve"> </w:t>
      </w:r>
      <w:r>
        <w:rPr>
          <w:color w:val="1F2328"/>
          <w:spacing w:val="5"/>
        </w:rPr>
        <w:t>scene, a message is shown mentioning this too. You have to test on a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real dev</w:t>
      </w:r>
      <w:r>
        <w:rPr>
          <w:color w:val="1F2328"/>
          <w:spacing w:val="4"/>
        </w:rPr>
        <w:t>ice that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4"/>
        </w:rPr>
        <w:t>is actually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4"/>
        </w:rPr>
        <w:t>able to</w:t>
      </w:r>
      <w:r>
        <w:rPr>
          <w:color w:val="1F2328"/>
        </w:rPr>
        <w:t xml:space="preserve"> </w:t>
      </w:r>
      <w:r>
        <w:rPr>
          <w:color w:val="1F2328"/>
          <w:spacing w:val="6"/>
        </w:rPr>
        <w:t>receive valid receipts and transactio</w:t>
      </w:r>
      <w:r>
        <w:rPr>
          <w:color w:val="1F2328"/>
          <w:spacing w:val="5"/>
        </w:rPr>
        <w:t>ns from the App Stores.</w:t>
      </w:r>
    </w:p>
    <w:p>
      <w:pPr>
        <w:pStyle w:val="BodyText"/>
        <w:ind w:left="510"/>
        <w:spacing w:before="256" w:line="237" w:lineRule="exact"/>
        <w:rPr/>
      </w:pPr>
      <w:r>
        <w:rPr>
          <w:color w:val="1D1F21"/>
          <w:spacing w:val="5"/>
          <w:position w:val="2"/>
        </w:rPr>
        <w:t>PLEASE NOTE: Guides on how to upload your application to the App Stores, or creating tes</w:t>
      </w:r>
      <w:r>
        <w:rPr>
          <w:color w:val="1D1F21"/>
          <w:spacing w:val="4"/>
          <w:position w:val="2"/>
        </w:rPr>
        <w:t>t users for</w:t>
      </w:r>
    </w:p>
    <w:p>
      <w:pPr>
        <w:pStyle w:val="BodyText"/>
        <w:ind w:left="505" w:right="682"/>
        <w:spacing w:before="60" w:line="294" w:lineRule="auto"/>
        <w:rPr/>
      </w:pPr>
      <w:r>
        <w:rPr>
          <w:color w:val="1D1F21"/>
          <w:spacing w:val="6"/>
        </w:rPr>
        <w:t>Sandbox purchasing is out of scope for this document. If you need hel</w:t>
      </w:r>
      <w:r>
        <w:rPr>
          <w:color w:val="1D1F21"/>
          <w:spacing w:val="5"/>
        </w:rPr>
        <w:t>p with that, please contact us</w:t>
      </w:r>
      <w:r>
        <w:rPr>
          <w:color w:val="1D1F21"/>
          <w:spacing w:val="19"/>
        </w:rPr>
        <w:t xml:space="preserve"> </w:t>
      </w:r>
      <w:r>
        <w:rPr>
          <w:color w:val="1D1F21"/>
          <w:spacing w:val="5"/>
        </w:rPr>
        <w:t>(see</w:t>
      </w:r>
      <w:r>
        <w:rPr>
          <w:color w:val="1D1F21"/>
        </w:rPr>
        <w:t xml:space="preserve"> </w:t>
      </w:r>
      <w:hyperlink w:history="true" w:anchor="bookmark9">
        <w:r>
          <w:rPr>
            <w:color w:val="0969DA"/>
            <w:spacing w:val="8"/>
          </w:rPr>
          <w:t>Support</w:t>
        </w:r>
      </w:hyperlink>
      <w:r>
        <w:rPr>
          <w:color w:val="1D1F21"/>
          <w:spacing w:val="8"/>
        </w:rPr>
        <w:t>).</w:t>
      </w:r>
    </w:p>
    <w:p>
      <w:pPr>
        <w:pStyle w:val="BodyText"/>
        <w:ind w:left="255" w:right="19" w:hanging="1"/>
        <w:spacing w:before="258" w:line="311" w:lineRule="auto"/>
        <w:jc w:val="both"/>
        <w:rPr/>
      </w:pPr>
      <w:r>
        <w:rPr>
          <w:color w:val="1F2328"/>
          <w:spacing w:val="5"/>
        </w:rPr>
        <w:t>When running on a real device you will be able to fully test all purchase validation workf</w:t>
      </w:r>
      <w:r>
        <w:rPr>
          <w:color w:val="1F2328"/>
          <w:spacing w:val="4"/>
        </w:rPr>
        <w:t>lows. Press the SHOW LOG</w:t>
      </w:r>
      <w:r>
        <w:rPr>
          <w:color w:val="1F2328"/>
        </w:rPr>
        <w:t xml:space="preserve"> </w:t>
      </w:r>
      <w:r>
        <w:rPr>
          <w:color w:val="1F2328"/>
          <w:spacing w:val="6"/>
        </w:rPr>
        <w:t>button to display an informative console about web requests. In the following screenshot, a co</w:t>
      </w:r>
      <w:r>
        <w:rPr>
          <w:color w:val="1F2328"/>
          <w:spacing w:val="5"/>
        </w:rPr>
        <w:t>nsumable and non-</w:t>
      </w:r>
      <w:r>
        <w:rPr>
          <w:color w:val="1F2328"/>
        </w:rPr>
        <w:t xml:space="preserve">   </w:t>
      </w:r>
      <w:r>
        <w:rPr>
          <w:color w:val="1F2328"/>
          <w:spacing w:val="5"/>
        </w:rPr>
        <w:t>consumable product have been bought and validated. If you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make</w:t>
      </w:r>
      <w:r>
        <w:rPr>
          <w:color w:val="1F2328"/>
          <w:spacing w:val="10"/>
        </w:rPr>
        <w:t xml:space="preserve"> </w:t>
      </w:r>
      <w:r>
        <w:rPr>
          <w:color w:val="1F2328"/>
          <w:spacing w:val="5"/>
        </w:rPr>
        <w:t>use o</w:t>
      </w:r>
      <w:r>
        <w:rPr>
          <w:color w:val="1F2328"/>
          <w:spacing w:val="4"/>
        </w:rPr>
        <w:t>f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4"/>
        </w:rPr>
        <w:t>IAPGUARD's</w:t>
      </w:r>
      <w:r>
        <w:rPr>
          <w:color w:val="1F2328"/>
          <w:spacing w:val="12"/>
        </w:rPr>
        <w:t xml:space="preserve"> </w:t>
      </w:r>
      <w:r>
        <w:rPr>
          <w:color w:val="1F2328"/>
          <w:spacing w:val="4"/>
        </w:rPr>
        <w:t>User</w:t>
      </w:r>
      <w:r>
        <w:rPr>
          <w:color w:val="1F2328"/>
          <w:spacing w:val="13"/>
          <w:w w:val="101"/>
        </w:rPr>
        <w:t xml:space="preserve"> </w:t>
      </w:r>
      <w:r>
        <w:rPr>
          <w:color w:val="1F2328"/>
          <w:spacing w:val="4"/>
        </w:rPr>
        <w:t>Inventory feature, the</w:t>
      </w:r>
      <w:r>
        <w:rPr>
          <w:color w:val="1F2328"/>
        </w:rPr>
        <w:t xml:space="preserve">   </w:t>
      </w:r>
      <w:bookmarkStart w:name="bookmark6" w:id="6"/>
      <w:bookmarkEnd w:id="6"/>
      <w:r>
        <w:rPr>
          <w:color w:val="1F2328"/>
          <w:spacing w:val="6"/>
        </w:rPr>
        <w:t>non-consumable product will be returned for that user in subsequent app launches as well.</w:t>
      </w:r>
    </w:p>
    <w:p>
      <w:pPr>
        <w:spacing w:line="311" w:lineRule="auto"/>
        <w:sectPr>
          <w:pgSz w:w="11900" w:h="16839"/>
          <w:pgMar w:top="555" w:right="807" w:bottom="0" w:left="555" w:header="0" w:footer="0" w:gutter="0"/>
        </w:sectPr>
        <w:rPr/>
      </w:pPr>
    </w:p>
    <w:p>
      <w:pPr>
        <w:ind w:firstLine="247"/>
        <w:spacing w:line="7028" w:lineRule="exact"/>
        <w:rPr/>
      </w:pPr>
      <w:r>
        <w:rPr>
          <w:position w:val="-140"/>
        </w:rPr>
        <w:drawing>
          <wp:inline distT="0" distB="0" distL="0" distR="0">
            <wp:extent cx="5352831" cy="446331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2831" cy="446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268"/>
        <w:spacing w:before="84" w:line="355" w:lineRule="exact"/>
        <w:rPr>
          <w:sz w:val="29"/>
          <w:szCs w:val="29"/>
        </w:rPr>
      </w:pPr>
      <w:r>
        <w:rPr>
          <w:sz w:val="29"/>
          <w:szCs w:val="29"/>
          <w:color w:val="1F2328"/>
          <w:spacing w:val="7"/>
          <w:position w:val="3"/>
        </w:rPr>
        <w:t>Integration</w:t>
      </w:r>
    </w:p>
    <w:p>
      <w:pPr>
        <w:pStyle w:val="BodyText"/>
        <w:spacing w:line="340" w:lineRule="auto"/>
        <w:rPr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157436</wp:posOffset>
            </wp:positionH>
            <wp:positionV relativeFrom="paragraph">
              <wp:posOffset>56804</wp:posOffset>
            </wp:positionV>
            <wp:extent cx="6533602" cy="787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602" cy="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64"/>
        <w:spacing w:before="69" w:line="295" w:lineRule="exact"/>
        <w:rPr>
          <w:sz w:val="24"/>
          <w:szCs w:val="24"/>
        </w:rPr>
      </w:pPr>
      <w:r>
        <w:rPr>
          <w:sz w:val="24"/>
          <w:szCs w:val="24"/>
          <w:color w:val="1F2328"/>
          <w:spacing w:val="6"/>
          <w:position w:val="3"/>
        </w:rPr>
        <w:t>New Project</w:t>
      </w:r>
    </w:p>
    <w:p>
      <w:pPr>
        <w:pStyle w:val="BodyText"/>
        <w:ind w:left="256" w:right="78" w:firstLine="6"/>
        <w:spacing w:before="234" w:line="294" w:lineRule="auto"/>
        <w:rPr/>
      </w:pPr>
      <w:r>
        <w:rPr>
          <w:color w:val="1F2328"/>
          <w:spacing w:val="6"/>
        </w:rPr>
        <w:t>IAPManager: You can either rewrite the  </w:t>
      </w:r>
      <w:r>
        <w:rPr>
          <w:rFonts w:ascii="Menlo" w:hAnsi="Menlo" w:eastAsia="Menlo" w:cs="Menlo"/>
          <w:sz w:val="16"/>
          <w:szCs w:val="16"/>
          <w:color w:val="1F2328"/>
          <w:spacing w:val="6"/>
        </w:rPr>
        <w:t>IAPManager</w:t>
      </w:r>
      <w:r>
        <w:rPr>
          <w:rFonts w:ascii="Menlo" w:hAnsi="Menlo" w:eastAsia="Menlo" w:cs="Menlo"/>
          <w:sz w:val="16"/>
          <w:szCs w:val="16"/>
          <w:color w:val="1F2328"/>
          <w:spacing w:val="6"/>
        </w:rPr>
        <w:t xml:space="preserve"> </w:t>
      </w:r>
      <w:r>
        <w:rPr>
          <w:color w:val="1F2328"/>
          <w:spacing w:val="6"/>
        </w:rPr>
        <w:t>script to fit into your game codingI</w:t>
      </w:r>
      <w:r>
        <w:rPr>
          <w:color w:val="1F2328"/>
          <w:spacing w:val="14"/>
        </w:rPr>
        <w:t xml:space="preserve"> </w:t>
      </w:r>
      <w:r>
        <w:rPr>
          <w:color w:val="1F2328"/>
          <w:spacing w:val="6"/>
        </w:rPr>
        <w:t>or</w:t>
      </w:r>
      <w:r>
        <w:rPr>
          <w:color w:val="1F2328"/>
          <w:spacing w:val="9"/>
        </w:rPr>
        <w:t xml:space="preserve"> </w:t>
      </w:r>
      <w:r>
        <w:rPr>
          <w:color w:val="1F2328"/>
          <w:spacing w:val="6"/>
        </w:rPr>
        <w:t>use</w:t>
      </w:r>
      <w:r>
        <w:rPr>
          <w:color w:val="1F2328"/>
          <w:spacing w:val="9"/>
        </w:rPr>
        <w:t xml:space="preserve"> </w:t>
      </w:r>
      <w:r>
        <w:rPr>
          <w:color w:val="1F2328"/>
          <w:spacing w:val="6"/>
        </w:rPr>
        <w:t>it as-is.</w:t>
      </w:r>
      <w:r>
        <w:rPr>
          <w:color w:val="1F2328"/>
          <w:spacing w:val="4"/>
        </w:rPr>
        <w:t xml:space="preserve"> </w:t>
      </w:r>
      <w:r>
        <w:rPr>
          <w:color w:val="1F2328"/>
          <w:spacing w:val="6"/>
        </w:rPr>
        <w:t>This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6"/>
        </w:rPr>
        <w:t>script</w:t>
      </w:r>
      <w:r>
        <w:rPr>
          <w:color w:val="1F2328"/>
        </w:rPr>
        <w:t xml:space="preserve"> </w:t>
      </w:r>
      <w:r>
        <w:rPr>
          <w:color w:val="1F2328"/>
          <w:spacing w:val="7"/>
        </w:rPr>
        <w:t>offers a purchaseCallback event that you would want to su</w:t>
      </w:r>
      <w:r>
        <w:rPr>
          <w:color w:val="1F2328"/>
          <w:spacing w:val="6"/>
        </w:rPr>
        <w:t>bscribe toI in order to define what happens when a</w:t>
      </w:r>
    </w:p>
    <w:p>
      <w:pPr>
        <w:pStyle w:val="BodyText"/>
        <w:ind w:left="261"/>
        <w:spacing w:before="60" w:line="237" w:lineRule="exact"/>
        <w:rPr/>
      </w:pPr>
      <w:r>
        <w:rPr>
          <w:color w:val="1F2328"/>
          <w:spacing w:val="6"/>
          <w:position w:val="2"/>
        </w:rPr>
        <w:t>purchase event is recei</w:t>
      </w:r>
      <w:r>
        <w:rPr>
          <w:color w:val="1F2328"/>
          <w:spacing w:val="5"/>
          <w:position w:val="2"/>
        </w:rPr>
        <w:t>ved. Check that the success boolean is true before accessing the data JSONNode and</w:t>
      </w:r>
    </w:p>
    <w:p>
      <w:pPr>
        <w:pStyle w:val="BodyText"/>
        <w:ind w:left="251" w:right="212" w:firstLine="4"/>
        <w:spacing w:before="60" w:line="295" w:lineRule="auto"/>
        <w:rPr/>
      </w:pPr>
      <w:r>
        <w:rPr>
          <w:color w:val="1F2328"/>
          <w:spacing w:val="6"/>
        </w:rPr>
        <w:t>granting the corresponding product to the player. Note that the data JSONNode will return only the product IDI if</w:t>
      </w:r>
      <w:r>
        <w:rPr>
          <w:color w:val="1F2328"/>
        </w:rPr>
        <w:t xml:space="preserve"> </w:t>
      </w:r>
      <w:r>
        <w:rPr>
          <w:color w:val="1F2328"/>
          <w:spacing w:val="6"/>
        </w:rPr>
        <w:t>the purchase was restoredI or if server validation was disabled or does not support the </w:t>
      </w:r>
      <w:r>
        <w:rPr>
          <w:color w:val="1F2328"/>
          <w:spacing w:val="5"/>
        </w:rPr>
        <w:t>build platform.</w:t>
      </w:r>
    </w:p>
    <w:p>
      <w:pPr>
        <w:pStyle w:val="BodyText"/>
        <w:ind w:left="255" w:right="252" w:firstLine="8"/>
        <w:spacing w:before="256" w:line="294" w:lineRule="auto"/>
        <w:rPr/>
      </w:pPr>
      <w:r>
        <w:rPr>
          <w:color w:val="1F2328"/>
          <w:spacing w:val="5"/>
        </w:rPr>
        <w:t>It is recommended to save successful purchases in an encrypted file locallyI so you can access them at any time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5"/>
        </w:rPr>
        <w:t>and players can also use them when playing off</w:t>
      </w:r>
      <w:r>
        <w:rPr>
          <w:color w:val="1F2328"/>
          <w:spacing w:val="4"/>
        </w:rPr>
        <w:t>line.</w:t>
      </w:r>
    </w:p>
    <w:p>
      <w:pPr>
        <w:pStyle w:val="BodyText"/>
        <w:ind w:left="252" w:right="83" w:firstLine="10"/>
        <w:spacing w:before="258" w:line="305" w:lineRule="auto"/>
        <w:rPr/>
      </w:pPr>
      <w:r>
        <w:rPr>
          <w:color w:val="1F2328"/>
          <w:spacing w:val="7"/>
        </w:rPr>
        <w:t>IAPGuard: The  </w:t>
      </w:r>
      <w:r>
        <w:rPr>
          <w:rFonts w:ascii="Menlo" w:hAnsi="Menlo" w:eastAsia="Menlo" w:cs="Menlo"/>
          <w:sz w:val="16"/>
          <w:szCs w:val="16"/>
          <w:color w:val="1F2328"/>
          <w:spacing w:val="7"/>
        </w:rPr>
        <w:t>IAPGuard</w:t>
      </w:r>
      <w:r>
        <w:rPr>
          <w:rFonts w:ascii="Menlo" w:hAnsi="Menlo" w:eastAsia="Menlo" w:cs="Menlo"/>
          <w:sz w:val="16"/>
          <w:szCs w:val="16"/>
          <w:color w:val="1F2328"/>
          <w:spacing w:val="7"/>
        </w:rPr>
        <w:t xml:space="preserve"> </w:t>
      </w:r>
      <w:r>
        <w:rPr>
          <w:color w:val="1F2328"/>
          <w:spacing w:val="7"/>
        </w:rPr>
        <w:t>script offers a purchaseCallbac</w:t>
      </w:r>
      <w:r>
        <w:rPr>
          <w:color w:val="1F2328"/>
          <w:spacing w:val="6"/>
        </w:rPr>
        <w:t>k event for the web response</w:t>
      </w:r>
      <w:r>
        <w:rPr>
          <w:color w:val="1F2328"/>
          <w:spacing w:val="4"/>
        </w:rPr>
        <w:t xml:space="preserve"> </w:t>
      </w:r>
      <w:r>
        <w:rPr>
          <w:color w:val="1F2328"/>
          <w:spacing w:val="6"/>
        </w:rPr>
        <w:t>as well</w:t>
      </w:r>
      <w:r>
        <w:rPr>
          <w:color w:val="1F2328"/>
          <w:spacing w:val="10"/>
        </w:rPr>
        <w:t xml:space="preserve"> </w:t>
      </w:r>
      <w:r>
        <w:rPr>
          <w:color w:val="1F2328"/>
          <w:spacing w:val="6"/>
        </w:rPr>
        <w:t>- when</w:t>
      </w:r>
      <w:r>
        <w:rPr>
          <w:color w:val="1F2328"/>
          <w:spacing w:val="10"/>
        </w:rPr>
        <w:t xml:space="preserve"> </w:t>
      </w:r>
      <w:r>
        <w:rPr>
          <w:color w:val="1F2328"/>
          <w:spacing w:val="6"/>
        </w:rPr>
        <w:t>using your</w:t>
      </w:r>
      <w:r>
        <w:rPr>
          <w:color w:val="1F2328"/>
        </w:rPr>
        <w:t xml:space="preserve"> </w:t>
      </w:r>
      <w:r>
        <w:rPr>
          <w:color w:val="1F2328"/>
          <w:spacing w:val="7"/>
        </w:rPr>
        <w:t>own  </w:t>
      </w:r>
      <w:r>
        <w:rPr>
          <w:rFonts w:ascii="Menlo" w:hAnsi="Menlo" w:eastAsia="Menlo" w:cs="Menlo"/>
          <w:sz w:val="16"/>
          <w:szCs w:val="16"/>
          <w:color w:val="1F2328"/>
          <w:spacing w:val="7"/>
        </w:rPr>
        <w:t>IAPManager</w:t>
      </w:r>
      <w:r>
        <w:rPr>
          <w:rFonts w:ascii="Menlo" w:hAnsi="Menlo" w:eastAsia="Menlo" w:cs="Menlo"/>
          <w:sz w:val="16"/>
          <w:szCs w:val="16"/>
          <w:color w:val="1F2328"/>
          <w:spacing w:val="-19"/>
        </w:rPr>
        <w:t xml:space="preserve"> </w:t>
      </w:r>
      <w:r>
        <w:rPr>
          <w:color w:val="1F2328"/>
          <w:spacing w:val="7"/>
        </w:rPr>
        <w:t>I it should su</w:t>
      </w:r>
      <w:r>
        <w:rPr>
          <w:color w:val="1F2328"/>
          <w:spacing w:val="6"/>
        </w:rPr>
        <w:t>bscribe to this. AlsoI an inventoryCallback event that returns active purchases. If</w:t>
      </w:r>
      <w:r>
        <w:rPr>
          <w:color w:val="1F2328"/>
        </w:rPr>
        <w:t xml:space="preserve">     </w:t>
      </w:r>
      <w:r>
        <w:rPr>
          <w:color w:val="1F2328"/>
          <w:spacing w:val="5"/>
        </w:rPr>
        <w:t>you are making use of IAPGUARD</w:t>
      </w:r>
      <w:r>
        <w:rPr>
          <w:color w:val="1F2328"/>
          <w:spacing w:val="-37"/>
        </w:rPr>
        <w:t xml:space="preserve"> </w:t>
      </w:r>
      <w:r>
        <w:rPr>
          <w:color w:val="1F2328"/>
          <w:spacing w:val="5"/>
        </w:rPr>
        <w:t>ls User Inventory featureI you</w:t>
      </w:r>
      <w:r>
        <w:rPr>
          <w:color w:val="1F2328"/>
          <w:spacing w:val="4"/>
        </w:rPr>
        <w:t xml:space="preserve"> would subscribe to this event after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4"/>
        </w:rPr>
        <w:t>player</w:t>
      </w:r>
    </w:p>
    <w:p>
      <w:pPr>
        <w:pStyle w:val="BodyText"/>
        <w:ind w:left="261" w:right="66" w:hanging="6"/>
        <w:spacing w:before="60" w:line="294" w:lineRule="auto"/>
        <w:rPr/>
      </w:pPr>
      <w:r>
        <w:rPr>
          <w:color w:val="1F2328"/>
          <w:spacing w:val="6"/>
        </w:rPr>
        <w:t>authentication and  </w:t>
      </w:r>
      <w:r>
        <w:rPr>
          <w:rFonts w:ascii="Menlo" w:hAnsi="Menlo" w:eastAsia="Menlo" w:cs="Menlo"/>
          <w:sz w:val="16"/>
          <w:szCs w:val="16"/>
          <w:color w:val="1F2328"/>
          <w:spacing w:val="6"/>
        </w:rPr>
        <w:t>IAPGuard</w:t>
      </w:r>
      <w:r>
        <w:rPr>
          <w:rFonts w:ascii="Menlo" w:hAnsi="Menlo" w:eastAsia="Menlo" w:cs="Menlo"/>
          <w:sz w:val="16"/>
          <w:szCs w:val="16"/>
          <w:color w:val="1F2328"/>
          <w:spacing w:val="34"/>
        </w:rPr>
        <w:t xml:space="preserve"> </w:t>
      </w:r>
      <w:r>
        <w:rPr>
          <w:color w:val="1F2328"/>
          <w:spacing w:val="6"/>
        </w:rPr>
        <w:t>initializationI callIAPGuard.RequestInventory() and act on the product</w:t>
      </w:r>
      <w:r>
        <w:rPr>
          <w:color w:val="1F2328"/>
          <w:spacing w:val="5"/>
        </w:rPr>
        <w:t>s and status it</w:t>
      </w:r>
      <w:r>
        <w:rPr>
          <w:color w:val="1F2328"/>
        </w:rPr>
        <w:t xml:space="preserve"> </w:t>
      </w:r>
      <w:r>
        <w:rPr>
          <w:color w:val="1F2328"/>
          <w:spacing w:val="5"/>
        </w:rPr>
        <w:t>returns. In this demoI if enabled</w:t>
      </w:r>
      <w:r>
        <w:rPr>
          <w:color w:val="1F2328"/>
          <w:spacing w:val="27"/>
        </w:rPr>
        <w:t xml:space="preserve"> </w:t>
      </w:r>
      <w:r>
        <w:rPr>
          <w:color w:val="1F2328"/>
          <w:spacing w:val="5"/>
        </w:rPr>
        <w:t>(requires paid plan)I the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UIDemo</w:t>
      </w:r>
      <w:r>
        <w:rPr>
          <w:rFonts w:ascii="Menlo" w:hAnsi="Menlo" w:eastAsia="Menlo" w:cs="Menlo"/>
          <w:sz w:val="16"/>
          <w:szCs w:val="16"/>
          <w:color w:val="1F2328"/>
          <w:spacing w:val="32"/>
        </w:rPr>
        <w:t xml:space="preserve"> </w:t>
      </w:r>
      <w:r>
        <w:rPr>
          <w:color w:val="1F2328"/>
          <w:spacing w:val="5"/>
        </w:rPr>
        <w:t>script checks</w:t>
      </w:r>
      <w:r>
        <w:rPr>
          <w:color w:val="1F2328"/>
          <w:spacing w:val="12"/>
        </w:rPr>
        <w:t xml:space="preserve"> </w:t>
      </w:r>
      <w:r>
        <w:rPr>
          <w:color w:val="1F2328"/>
          <w:spacing w:val="5"/>
        </w:rPr>
        <w:t>User</w:t>
      </w:r>
      <w:r>
        <w:rPr>
          <w:color w:val="1F2328"/>
          <w:spacing w:val="13"/>
          <w:w w:val="101"/>
        </w:rPr>
        <w:t xml:space="preserve"> </w:t>
      </w:r>
      <w:r>
        <w:rPr>
          <w:color w:val="1F2328"/>
          <w:spacing w:val="5"/>
        </w:rPr>
        <w:t>Inventory</w:t>
      </w:r>
      <w:r>
        <w:rPr>
          <w:color w:val="1F2328"/>
          <w:spacing w:val="4"/>
        </w:rPr>
        <w:t xml:space="preserve"> </w:t>
      </w:r>
      <w:r>
        <w:rPr>
          <w:color w:val="1F2328"/>
          <w:spacing w:val="5"/>
        </w:rPr>
        <w:t>and</w:t>
      </w:r>
      <w:r>
        <w:rPr>
          <w:color w:val="1F2328"/>
          <w:spacing w:val="6"/>
        </w:rPr>
        <w:t xml:space="preserve"> </w:t>
      </w:r>
      <w:r>
        <w:rPr>
          <w:color w:val="1F2328"/>
          <w:spacing w:val="5"/>
        </w:rPr>
        <w:t>sets the</w:t>
      </w:r>
    </w:p>
    <w:p>
      <w:pPr>
        <w:pStyle w:val="BodyText"/>
        <w:ind w:left="261"/>
        <w:spacing w:before="60" w:line="237" w:lineRule="exact"/>
        <w:rPr/>
      </w:pPr>
      <w:r>
        <w:rPr>
          <w:color w:val="1F2328"/>
          <w:spacing w:val="7"/>
          <w:position w:val="2"/>
        </w:rPr>
        <w:t>purchase status of the </w:t>
      </w:r>
      <w:r>
        <w:rPr>
          <w:color w:val="1F2328"/>
          <w:spacing w:val="6"/>
          <w:position w:val="2"/>
        </w:rPr>
        <w:t>products accordingly.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64"/>
        <w:spacing w:before="69" w:line="296" w:lineRule="exact"/>
        <w:rPr>
          <w:sz w:val="24"/>
          <w:szCs w:val="24"/>
        </w:rPr>
      </w:pPr>
      <w:r>
        <w:rPr>
          <w:sz w:val="24"/>
          <w:szCs w:val="24"/>
          <w:color w:val="1F2328"/>
          <w:spacing w:val="6"/>
          <w:position w:val="3"/>
        </w:rPr>
        <w:t>Existing Project</w:t>
      </w:r>
    </w:p>
    <w:p>
      <w:pPr>
        <w:pStyle w:val="BodyText"/>
        <w:ind w:left="263"/>
        <w:spacing w:before="235" w:line="237" w:lineRule="exact"/>
        <w:rPr/>
      </w:pPr>
      <w:r>
        <w:rPr>
          <w:color w:val="1F2328"/>
          <w:spacing w:val="5"/>
          <w:position w:val="2"/>
        </w:rPr>
        <w:t>For an integration in an existing project that already implements Unity IAPI the following points</w:t>
      </w:r>
      <w:r>
        <w:rPr>
          <w:color w:val="1F2328"/>
          <w:spacing w:val="11"/>
          <w:position w:val="2"/>
        </w:rPr>
        <w:t xml:space="preserve"> </w:t>
      </w:r>
      <w:r>
        <w:rPr>
          <w:color w:val="1F2328"/>
          <w:spacing w:val="5"/>
          <w:position w:val="2"/>
        </w:rPr>
        <w:t>need to</w:t>
      </w:r>
      <w:r>
        <w:rPr>
          <w:color w:val="1F2328"/>
          <w:spacing w:val="12"/>
          <w:position w:val="2"/>
        </w:rPr>
        <w:t xml:space="preserve"> </w:t>
      </w:r>
      <w:r>
        <w:rPr>
          <w:color w:val="1F2328"/>
          <w:spacing w:val="5"/>
          <w:position w:val="2"/>
        </w:rPr>
        <w:t>be d</w:t>
      </w:r>
      <w:r>
        <w:rPr>
          <w:color w:val="1F2328"/>
          <w:spacing w:val="4"/>
          <w:position w:val="2"/>
        </w:rPr>
        <w:t>one:</w:t>
      </w:r>
    </w:p>
    <w:p>
      <w:pPr>
        <w:pStyle w:val="BodyText"/>
        <w:ind w:left="442"/>
        <w:spacing w:before="259" w:line="237" w:lineRule="exact"/>
        <w:rPr/>
      </w:pPr>
      <w:r>
        <w:rPr>
          <w:color w:val="1F2328"/>
          <w:spacing w:val="12"/>
          <w:position w:val="2"/>
        </w:rPr>
        <w:t>1 . </w:t>
      </w:r>
      <w:r>
        <w:rPr>
          <w:color w:val="1F2328"/>
          <w:position w:val="2"/>
        </w:rPr>
        <w:t>Instantiate</w:t>
      </w:r>
      <w:r>
        <w:rPr>
          <w:color w:val="1F2328"/>
          <w:spacing w:val="12"/>
          <w:position w:val="2"/>
        </w:rPr>
        <w:t xml:space="preserve"> </w:t>
      </w:r>
      <w:r>
        <w:rPr>
          <w:color w:val="1F2328"/>
          <w:position w:val="2"/>
        </w:rPr>
        <w:t>the</w:t>
      </w:r>
      <w:r>
        <w:rPr>
          <w:color w:val="1F2328"/>
          <w:spacing w:val="12"/>
          <w:position w:val="2"/>
        </w:rPr>
        <w:t xml:space="preserve"> </w:t>
      </w:r>
      <w:r>
        <w:rPr>
          <w:color w:val="1F2328"/>
          <w:position w:val="2"/>
        </w:rPr>
        <w:t>IAPGuard</w:t>
      </w:r>
      <w:r>
        <w:rPr>
          <w:color w:val="1F2328"/>
          <w:spacing w:val="15"/>
          <w:position w:val="2"/>
        </w:rPr>
        <w:t xml:space="preserve"> </w:t>
      </w:r>
      <w:r>
        <w:rPr>
          <w:color w:val="1F2328"/>
          <w:position w:val="2"/>
        </w:rPr>
        <w:t>prefab</w:t>
      </w:r>
    </w:p>
    <w:p>
      <w:pPr>
        <w:pStyle w:val="BodyText"/>
        <w:ind w:left="433"/>
        <w:spacing w:before="110" w:line="237" w:lineRule="exact"/>
        <w:rPr/>
      </w:pPr>
      <w:r>
        <w:rPr>
          <w:color w:val="1F2328"/>
          <w:spacing w:val="4"/>
          <w:position w:val="2"/>
        </w:rPr>
        <w:t>2. Initialize the IAPGuard component   </w:t>
      </w:r>
      <w:r>
        <w:rPr>
          <w:color w:val="1F2328"/>
          <w:spacing w:val="3"/>
          <w:position w:val="2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3"/>
          <w:position w:val="2"/>
        </w:rPr>
        <w:t>Initialize</w:t>
      </w:r>
      <w:r>
        <w:rPr>
          <w:rFonts w:ascii="Menlo" w:hAnsi="Menlo" w:eastAsia="Menlo" w:cs="Menlo"/>
          <w:sz w:val="16"/>
          <w:szCs w:val="16"/>
          <w:color w:val="1F2328"/>
          <w:spacing w:val="-20"/>
          <w:position w:val="2"/>
        </w:rPr>
        <w:t xml:space="preserve"> </w:t>
      </w:r>
      <w:r>
        <w:rPr>
          <w:color w:val="1F2328"/>
          <w:spacing w:val="3"/>
          <w:position w:val="2"/>
        </w:rPr>
        <w:t>)</w:t>
      </w:r>
    </w:p>
    <w:p>
      <w:pPr>
        <w:pStyle w:val="BodyText"/>
        <w:ind w:left="429"/>
        <w:spacing w:before="110" w:line="237" w:lineRule="exact"/>
        <w:rPr/>
      </w:pPr>
      <w:r>
        <w:rPr>
          <w:color w:val="1F2328"/>
          <w:spacing w:val="5"/>
          <w:position w:val="2"/>
        </w:rPr>
        <w:t>3. Extend the ProcessPurchase method with v</w:t>
      </w:r>
      <w:r>
        <w:rPr>
          <w:color w:val="1F2328"/>
          <w:spacing w:val="4"/>
          <w:position w:val="2"/>
        </w:rPr>
        <w:t>alidation    </w:t>
      </w:r>
      <w:r>
        <w:rPr>
          <w:rFonts w:ascii="Menlo" w:hAnsi="Menlo" w:eastAsia="Menlo" w:cs="Menlo"/>
          <w:sz w:val="16"/>
          <w:szCs w:val="16"/>
          <w:color w:val="1F2328"/>
          <w:spacing w:val="4"/>
          <w:position w:val="2"/>
        </w:rPr>
        <w:t>RequestPurchase</w:t>
      </w:r>
      <w:r>
        <w:rPr>
          <w:rFonts w:ascii="Menlo" w:hAnsi="Menlo" w:eastAsia="Menlo" w:cs="Menlo"/>
          <w:sz w:val="16"/>
          <w:szCs w:val="16"/>
          <w:color w:val="1F2328"/>
          <w:spacing w:val="-21"/>
          <w:position w:val="2"/>
        </w:rPr>
        <w:t xml:space="preserve"> </w:t>
      </w:r>
      <w:r>
        <w:rPr>
          <w:color w:val="1F2328"/>
          <w:spacing w:val="4"/>
          <w:position w:val="2"/>
        </w:rPr>
        <w:t>)</w:t>
      </w:r>
    </w:p>
    <w:p>
      <w:pPr>
        <w:pStyle w:val="BodyText"/>
        <w:ind w:left="425"/>
        <w:spacing w:before="110" w:line="237" w:lineRule="exact"/>
        <w:rPr/>
      </w:pPr>
      <w:bookmarkStart w:name="bookmark10" w:id="7"/>
      <w:bookmarkEnd w:id="7"/>
      <w:bookmarkStart w:name="bookmark7" w:id="8"/>
      <w:bookmarkEnd w:id="8"/>
      <w:r>
        <w:rPr>
          <w:color w:val="1F2328"/>
          <w:spacing w:val="4"/>
          <w:position w:val="2"/>
        </w:rPr>
        <w:t>4. Link IAPGuard</w:t>
      </w:r>
      <w:r>
        <w:rPr>
          <w:color w:val="1F2328"/>
          <w:spacing w:val="-25"/>
          <w:position w:val="2"/>
        </w:rPr>
        <w:t xml:space="preserve"> </w:t>
      </w:r>
      <w:r>
        <w:rPr>
          <w:color w:val="1F2328"/>
          <w:spacing w:val="4"/>
          <w:position w:val="2"/>
        </w:rPr>
        <w:t>ls purchaseCallback Action</w:t>
      </w:r>
    </w:p>
    <w:p>
      <w:pPr>
        <w:spacing w:line="237" w:lineRule="exact"/>
        <w:sectPr>
          <w:pgSz w:w="11900" w:h="16839"/>
          <w:pgMar w:top="555" w:right="807" w:bottom="0" w:left="555" w:header="0" w:footer="0" w:gutter="0"/>
        </w:sectPr>
        <w:rPr/>
      </w:pPr>
    </w:p>
    <w:p>
      <w:pPr>
        <w:pStyle w:val="BodyText"/>
        <w:ind w:left="183"/>
        <w:spacing w:before="47" w:line="236" w:lineRule="exact"/>
        <w:rPr/>
      </w:pPr>
      <w:r>
        <w:rPr>
          <w:color w:val="1F2328"/>
          <w:spacing w:val="5"/>
          <w:position w:val="2"/>
        </w:rPr>
        <w:t>5.</w:t>
      </w:r>
      <w:r>
        <w:rPr>
          <w:color w:val="1F2328"/>
          <w:spacing w:val="19"/>
          <w:position w:val="2"/>
        </w:rPr>
        <w:t xml:space="preserve"> </w:t>
      </w:r>
      <w:r>
        <w:rPr>
          <w:color w:val="1F2328"/>
          <w:spacing w:val="5"/>
          <w:position w:val="2"/>
        </w:rPr>
        <w:t>(optional) Add User In</w:t>
      </w:r>
      <w:r>
        <w:rPr>
          <w:color w:val="1F2328"/>
          <w:spacing w:val="4"/>
          <w:position w:val="2"/>
        </w:rPr>
        <w:t>ventory</w:t>
      </w:r>
      <w:r>
        <w:rPr>
          <w:color w:val="1F2328"/>
          <w:spacing w:val="18"/>
          <w:w w:val="101"/>
          <w:position w:val="2"/>
        </w:rPr>
        <w:t xml:space="preserve"> </w:t>
      </w:r>
      <w:r>
        <w:rPr>
          <w:color w:val="1F2328"/>
          <w:spacing w:val="4"/>
          <w:position w:val="2"/>
        </w:rPr>
        <w:t>(</w:t>
      </w:r>
      <w:r>
        <w:rPr>
          <w:color w:val="1F2328"/>
          <w:spacing w:val="24"/>
          <w:w w:val="101"/>
          <w:position w:val="2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4"/>
          <w:position w:val="2"/>
        </w:rPr>
        <w:t>RequestInventory</w:t>
      </w:r>
      <w:r>
        <w:rPr>
          <w:rFonts w:ascii="Menlo" w:hAnsi="Menlo" w:eastAsia="Menlo" w:cs="Menlo"/>
          <w:sz w:val="16"/>
          <w:szCs w:val="16"/>
          <w:color w:val="1F2328"/>
          <w:spacing w:val="-20"/>
          <w:position w:val="2"/>
        </w:rPr>
        <w:t xml:space="preserve"> </w:t>
      </w:r>
      <w:r>
        <w:rPr>
          <w:color w:val="1F2328"/>
          <w:spacing w:val="4"/>
          <w:position w:val="2"/>
        </w:rPr>
        <w:t>I  </w:t>
      </w:r>
      <w:r>
        <w:rPr>
          <w:rFonts w:ascii="Menlo" w:hAnsi="Menlo" w:eastAsia="Menlo" w:cs="Menlo"/>
          <w:sz w:val="16"/>
          <w:szCs w:val="16"/>
          <w:color w:val="1F2328"/>
          <w:spacing w:val="4"/>
          <w:position w:val="2"/>
        </w:rPr>
        <w:t>GetInventory</w:t>
      </w:r>
      <w:r>
        <w:rPr>
          <w:rFonts w:ascii="Menlo" w:hAnsi="Menlo" w:eastAsia="Menlo" w:cs="Menlo"/>
          <w:sz w:val="16"/>
          <w:szCs w:val="16"/>
          <w:color w:val="1F2328"/>
          <w:spacing w:val="-20"/>
          <w:position w:val="2"/>
        </w:rPr>
        <w:t xml:space="preserve"> </w:t>
      </w:r>
      <w:r>
        <w:rPr>
          <w:color w:val="1F2328"/>
          <w:spacing w:val="4"/>
          <w:position w:val="2"/>
        </w:rPr>
        <w:t>)</w:t>
      </w:r>
    </w:p>
    <w:p>
      <w:pPr>
        <w:pStyle w:val="BodyText"/>
        <w:ind w:left="178"/>
        <w:spacing w:before="110" w:line="237" w:lineRule="exact"/>
        <w:rPr/>
      </w:pPr>
      <w:r>
        <w:rPr>
          <w:color w:val="1F2328"/>
          <w:spacing w:val="6"/>
          <w:position w:val="2"/>
        </w:rPr>
        <w:t>6. Add a way to let users rest</w:t>
      </w:r>
      <w:r>
        <w:rPr>
          <w:color w:val="1F2328"/>
          <w:spacing w:val="5"/>
          <w:position w:val="2"/>
        </w:rPr>
        <w:t>ore their transactions   </w:t>
      </w:r>
      <w:r>
        <w:rPr>
          <w:rFonts w:ascii="Menlo" w:hAnsi="Menlo" w:eastAsia="Menlo" w:cs="Menlo"/>
          <w:sz w:val="16"/>
          <w:szCs w:val="16"/>
          <w:color w:val="1F2328"/>
          <w:spacing w:val="5"/>
          <w:position w:val="2"/>
        </w:rPr>
        <w:t>RequestRestore</w:t>
      </w:r>
      <w:r>
        <w:rPr>
          <w:rFonts w:ascii="Menlo" w:hAnsi="Menlo" w:eastAsia="Menlo" w:cs="Menlo"/>
          <w:sz w:val="16"/>
          <w:szCs w:val="16"/>
          <w:color w:val="1F2328"/>
          <w:spacing w:val="-20"/>
          <w:position w:val="2"/>
        </w:rPr>
        <w:t xml:space="preserve"> </w:t>
      </w:r>
      <w:r>
        <w:rPr>
          <w:color w:val="1F2328"/>
          <w:spacing w:val="5"/>
          <w:position w:val="2"/>
        </w:rPr>
        <w:t>)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spacing w:line="49" w:lineRule="exact"/>
        <w:rPr/>
      </w:pPr>
      <w:r>
        <w:rPr/>
        <w:drawing>
          <wp:inline distT="0" distB="0" distL="0" distR="0">
            <wp:extent cx="6533602" cy="3148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602" cy="3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407" w:right="124" w:hanging="213"/>
        <w:spacing w:before="55" w:line="294" w:lineRule="auto"/>
        <w:rPr/>
      </w:pPr>
      <w:r>
        <w:rPr>
          <w:color w:val="1F2328"/>
          <w:spacing w:val="5"/>
        </w:rPr>
        <w:t>1 . Place the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Prefabs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&gt;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IAPGuard</w:t>
      </w:r>
      <w:r>
        <w:rPr>
          <w:rFonts w:ascii="Menlo" w:hAnsi="Menlo" w:eastAsia="Menlo" w:cs="Menlo"/>
          <w:sz w:val="16"/>
          <w:szCs w:val="16"/>
          <w:color w:val="1F2328"/>
          <w:spacing w:val="37"/>
        </w:rPr>
        <w:t xml:space="preserve"> </w:t>
      </w:r>
      <w:r>
        <w:rPr>
          <w:color w:val="1F2328"/>
          <w:spacing w:val="5"/>
        </w:rPr>
        <w:t>prefab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5"/>
        </w:rPr>
        <w:t>into th</w:t>
      </w:r>
      <w:r>
        <w:rPr>
          <w:color w:val="1F2328"/>
          <w:spacing w:val="4"/>
        </w:rPr>
        <w:t>e first</w:t>
      </w:r>
      <w:r>
        <w:rPr>
          <w:color w:val="1F2328"/>
          <w:spacing w:val="6"/>
        </w:rPr>
        <w:t xml:space="preserve"> </w:t>
      </w:r>
      <w:r>
        <w:rPr>
          <w:color w:val="1F2328"/>
          <w:spacing w:val="4"/>
        </w:rPr>
        <w:t>scene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4"/>
        </w:rPr>
        <w:t>of your application.</w:t>
      </w:r>
      <w:r>
        <w:rPr>
          <w:color w:val="1F2328"/>
          <w:spacing w:val="13"/>
          <w:w w:val="101"/>
        </w:rPr>
        <w:t xml:space="preserve"> </w:t>
      </w:r>
      <w:r>
        <w:rPr>
          <w:color w:val="1F2328"/>
          <w:spacing w:val="4"/>
        </w:rPr>
        <w:t>It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4"/>
        </w:rPr>
        <w:t>calls</w:t>
      </w:r>
      <w:r>
        <w:rPr>
          <w:color w:val="1F2328"/>
          <w:spacing w:val="13"/>
          <w:w w:val="101"/>
        </w:rPr>
        <w:t xml:space="preserve"> </w:t>
      </w:r>
      <w:r>
        <w:rPr>
          <w:color w:val="1F2328"/>
          <w:spacing w:val="4"/>
        </w:rPr>
        <w:t>DontDestroyOnLoad</w:t>
      </w:r>
      <w:r>
        <w:rPr>
          <w:color w:val="1F2328"/>
          <w:spacing w:val="6"/>
        </w:rPr>
        <w:t xml:space="preserve"> </w:t>
      </w:r>
      <w:r>
        <w:rPr>
          <w:color w:val="1F2328"/>
          <w:spacing w:val="4"/>
        </w:rPr>
        <w:t>on</w:t>
      </w:r>
      <w:r>
        <w:rPr>
          <w:color w:val="1F2328"/>
        </w:rPr>
        <w:t xml:space="preserve"> </w:t>
      </w:r>
      <w:r>
        <w:rPr>
          <w:color w:val="1F2328"/>
          <w:spacing w:val="6"/>
        </w:rPr>
        <w:t>itself and therefore persis</w:t>
      </w:r>
      <w:r>
        <w:rPr>
          <w:color w:val="1F2328"/>
          <w:spacing w:val="5"/>
        </w:rPr>
        <w:t>ts across scene changesI but is not initialized until you do so.</w:t>
      </w:r>
    </w:p>
    <w:p>
      <w:pPr>
        <w:pStyle w:val="BodyText"/>
        <w:ind w:left="185"/>
        <w:spacing w:before="258" w:line="237" w:lineRule="exact"/>
        <w:rPr/>
      </w:pPr>
      <w:r>
        <w:rPr>
          <w:color w:val="1F2328"/>
          <w:spacing w:val="3"/>
          <w:position w:val="2"/>
        </w:rPr>
        <w:t>2. In your Unity</w:t>
      </w:r>
      <w:r>
        <w:rPr>
          <w:color w:val="1F2328"/>
          <w:spacing w:val="24"/>
          <w:w w:val="101"/>
          <w:position w:val="2"/>
        </w:rPr>
        <w:t xml:space="preserve"> </w:t>
      </w:r>
      <w:r>
        <w:rPr>
          <w:color w:val="1F2328"/>
          <w:spacing w:val="3"/>
          <w:position w:val="2"/>
        </w:rPr>
        <w:t>IAP</w:t>
      </w:r>
      <w:r>
        <w:rPr>
          <w:color w:val="1F2328"/>
          <w:spacing w:val="11"/>
          <w:position w:val="2"/>
        </w:rPr>
        <w:t xml:space="preserve"> </w:t>
      </w:r>
      <w:r>
        <w:rPr>
          <w:color w:val="1F2328"/>
          <w:spacing w:val="3"/>
          <w:position w:val="2"/>
        </w:rPr>
        <w:t>handler</w:t>
      </w:r>
      <w:r>
        <w:rPr>
          <w:color w:val="1F2328"/>
          <w:spacing w:val="-36"/>
          <w:position w:val="2"/>
        </w:rPr>
        <w:t xml:space="preserve"> </w:t>
      </w:r>
      <w:r>
        <w:rPr>
          <w:color w:val="1F2328"/>
          <w:spacing w:val="3"/>
          <w:position w:val="2"/>
        </w:rPr>
        <w:t>ls</w:t>
      </w:r>
      <w:r>
        <w:rPr>
          <w:color w:val="1F2328"/>
          <w:spacing w:val="6"/>
          <w:position w:val="2"/>
        </w:rPr>
        <w:t xml:space="preserve"> </w:t>
      </w:r>
      <w:r>
        <w:rPr>
          <w:color w:val="1F2328"/>
          <w:spacing w:val="3"/>
          <w:position w:val="2"/>
        </w:rPr>
        <w:t>code:</w:t>
      </w:r>
    </w:p>
    <w:p>
      <w:pPr>
        <w:pStyle w:val="BodyText"/>
        <w:ind w:left="576"/>
        <w:spacing w:before="259" w:line="237" w:lineRule="exact"/>
        <w:rPr/>
      </w:pPr>
      <w:r>
        <w:rPr>
          <w:sz w:val="15"/>
          <w:szCs w:val="15"/>
          <w:color w:val="1F2328"/>
          <w:spacing w:val="5"/>
          <w:position w:val="6"/>
        </w:rPr>
        <w:t>o</w:t>
      </w:r>
      <w:r>
        <w:rPr>
          <w:sz w:val="15"/>
          <w:szCs w:val="15"/>
          <w:color w:val="1F2328"/>
          <w:spacing w:val="5"/>
          <w:position w:val="6"/>
        </w:rPr>
        <w:t xml:space="preserve">   </w:t>
      </w:r>
      <w:r>
        <w:rPr>
          <w:color w:val="1F2328"/>
          <w:spacing w:val="5"/>
          <w:position w:val="2"/>
        </w:rPr>
        <w:t>add the asset</w:t>
      </w:r>
      <w:r>
        <w:rPr>
          <w:color w:val="1F2328"/>
          <w:spacing w:val="-29"/>
          <w:position w:val="2"/>
        </w:rPr>
        <w:t xml:space="preserve"> </w:t>
      </w:r>
      <w:r>
        <w:rPr>
          <w:color w:val="1F2328"/>
          <w:spacing w:val="5"/>
          <w:position w:val="2"/>
        </w:rPr>
        <w:t>ls namespace at the top:</w:t>
      </w:r>
    </w:p>
    <w:p>
      <w:pPr>
        <w:ind w:left="1005"/>
        <w:spacing w:before="286" w:line="187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  <w:spacing w:val="3"/>
        </w:rPr>
        <w:t>using</w:t>
      </w:r>
      <w:r>
        <w:rPr>
          <w:rFonts w:ascii="Monaco" w:hAnsi="Monaco" w:eastAsia="Monaco" w:cs="Monaco"/>
          <w:sz w:val="19"/>
          <w:szCs w:val="19"/>
          <w:spacing w:val="31"/>
        </w:rPr>
        <w:t xml:space="preserve"> </w:t>
      </w:r>
      <w:r>
        <w:rPr>
          <w:rFonts w:ascii="Monaco" w:hAnsi="Monaco" w:eastAsia="Monaco" w:cs="Monaco"/>
          <w:sz w:val="19"/>
          <w:szCs w:val="19"/>
          <w:spacing w:val="3"/>
        </w:rPr>
        <w:t>FLOBUK.IAPGUARD;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576"/>
        <w:spacing w:before="56" w:line="236" w:lineRule="exact"/>
        <w:rPr/>
      </w:pPr>
      <w:r>
        <w:rPr>
          <w:sz w:val="15"/>
          <w:szCs w:val="15"/>
          <w:color w:val="1F2328"/>
          <w:spacing w:val="5"/>
          <w:position w:val="6"/>
        </w:rPr>
        <w:t>o</w:t>
      </w:r>
      <w:r>
        <w:rPr>
          <w:sz w:val="15"/>
          <w:szCs w:val="15"/>
          <w:color w:val="1F2328"/>
          <w:spacing w:val="5"/>
          <w:position w:val="6"/>
        </w:rPr>
        <w:t xml:space="preserve">   </w:t>
      </w:r>
      <w:r>
        <w:rPr>
          <w:color w:val="1F2328"/>
          <w:spacing w:val="5"/>
          <w:position w:val="2"/>
        </w:rPr>
        <w:t>when you call  </w:t>
      </w:r>
      <w:r>
        <w:rPr>
          <w:rFonts w:ascii="Menlo" w:hAnsi="Menlo" w:eastAsia="Menlo" w:cs="Menlo"/>
          <w:sz w:val="16"/>
          <w:szCs w:val="16"/>
          <w:color w:val="1F2328"/>
          <w:spacing w:val="5"/>
          <w:position w:val="2"/>
        </w:rPr>
        <w:t>ConfigurationBuilder.Instance</w:t>
      </w:r>
      <w:r>
        <w:rPr>
          <w:rFonts w:ascii="Menlo" w:hAnsi="Menlo" w:eastAsia="Menlo" w:cs="Menlo"/>
          <w:sz w:val="16"/>
          <w:szCs w:val="16"/>
          <w:color w:val="1F2328"/>
          <w:spacing w:val="5"/>
          <w:position w:val="2"/>
        </w:rPr>
        <w:t xml:space="preserve"> </w:t>
      </w:r>
      <w:r>
        <w:rPr>
          <w:color w:val="1F2328"/>
          <w:spacing w:val="5"/>
          <w:position w:val="2"/>
        </w:rPr>
        <w:t>to</w:t>
      </w:r>
      <w:r>
        <w:rPr>
          <w:color w:val="1F2328"/>
          <w:spacing w:val="12"/>
          <w:position w:val="2"/>
        </w:rPr>
        <w:t xml:space="preserve"> </w:t>
      </w:r>
      <w:r>
        <w:rPr>
          <w:color w:val="1F2328"/>
          <w:spacing w:val="5"/>
          <w:position w:val="2"/>
        </w:rPr>
        <w:t>create a store</w:t>
      </w:r>
      <w:r>
        <w:rPr>
          <w:color w:val="1F2328"/>
          <w:spacing w:val="11"/>
          <w:position w:val="2"/>
        </w:rPr>
        <w:t xml:space="preserve"> </w:t>
      </w:r>
      <w:r>
        <w:rPr>
          <w:color w:val="1F2328"/>
          <w:spacing w:val="5"/>
          <w:position w:val="2"/>
        </w:rPr>
        <w:t>moduleI</w:t>
      </w:r>
      <w:r>
        <w:rPr>
          <w:color w:val="1F2328"/>
          <w:spacing w:val="6"/>
          <w:position w:val="2"/>
        </w:rPr>
        <w:t xml:space="preserve"> </w:t>
      </w:r>
      <w:r>
        <w:rPr>
          <w:color w:val="1F2328"/>
          <w:spacing w:val="5"/>
          <w:position w:val="2"/>
        </w:rPr>
        <w:t>save</w:t>
      </w:r>
      <w:r>
        <w:rPr>
          <w:color w:val="1F2328"/>
          <w:spacing w:val="4"/>
          <w:position w:val="2"/>
        </w:rPr>
        <w:t xml:space="preserve"> </w:t>
      </w:r>
      <w:r>
        <w:rPr>
          <w:color w:val="1F2328"/>
          <w:spacing w:val="5"/>
          <w:position w:val="2"/>
        </w:rPr>
        <w:t>a</w:t>
      </w:r>
      <w:r>
        <w:rPr>
          <w:color w:val="1F2328"/>
          <w:spacing w:val="11"/>
          <w:position w:val="2"/>
        </w:rPr>
        <w:t xml:space="preserve"> </w:t>
      </w:r>
      <w:r>
        <w:rPr>
          <w:color w:val="1F2328"/>
          <w:spacing w:val="5"/>
          <w:position w:val="2"/>
        </w:rPr>
        <w:t>reference to the</w:t>
      </w:r>
    </w:p>
    <w:p>
      <w:pPr>
        <w:pStyle w:val="BodyText"/>
        <w:ind w:left="801" w:right="46" w:firstLine="1"/>
        <w:spacing w:before="61" w:line="294" w:lineRule="auto"/>
        <w:rPr/>
      </w:pPr>
      <w:r>
        <w:rPr>
          <w:color w:val="1F2328"/>
          <w:spacing w:val="5"/>
        </w:rPr>
        <w:t>ConfigurationBuilder in a variable as we will need it in the next step.</w:t>
      </w:r>
      <w:r>
        <w:rPr>
          <w:color w:val="1F2328"/>
          <w:spacing w:val="4"/>
        </w:rPr>
        <w:t xml:space="preserve"> In the IAPManagerDemo</w:t>
      </w:r>
      <w:r>
        <w:rPr>
          <w:color w:val="1F2328"/>
          <w:spacing w:val="6"/>
        </w:rPr>
        <w:t xml:space="preserve"> </w:t>
      </w:r>
      <w:r>
        <w:rPr>
          <w:color w:val="1F2328"/>
          <w:spacing w:val="4"/>
        </w:rPr>
        <w:t>scriptI this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4"/>
        </w:rPr>
        <w:t>is</w:t>
      </w:r>
      <w:r>
        <w:rPr>
          <w:color w:val="1F2328"/>
        </w:rPr>
        <w:t xml:space="preserve"> </w:t>
      </w:r>
      <w:r>
        <w:rPr>
          <w:color w:val="1F2328"/>
          <w:spacing w:val="4"/>
        </w:rPr>
        <w:t>done in</w:t>
      </w:r>
      <w:r>
        <w:rPr>
          <w:color w:val="1F2328"/>
          <w:spacing w:val="19"/>
        </w:rPr>
        <w:t xml:space="preserve"> </w:t>
      </w:r>
      <w:r>
        <w:rPr>
          <w:color w:val="1F2328"/>
          <w:spacing w:val="4"/>
        </w:rPr>
        <w:t>Initialize().</w:t>
      </w:r>
    </w:p>
    <w:p>
      <w:pPr>
        <w:pStyle w:val="BodyText"/>
        <w:ind w:left="808" w:right="1227" w:hanging="232"/>
        <w:spacing w:before="110" w:line="292" w:lineRule="auto"/>
        <w:rPr/>
      </w:pPr>
      <w:r>
        <w:rPr>
          <w:sz w:val="15"/>
          <w:szCs w:val="15"/>
          <w:color w:val="1F2328"/>
          <w:spacing w:val="5"/>
          <w:position w:val="4"/>
        </w:rPr>
        <w:t>o</w:t>
      </w:r>
      <w:r>
        <w:rPr>
          <w:sz w:val="15"/>
          <w:szCs w:val="15"/>
          <w:color w:val="1F2328"/>
          <w:spacing w:val="5"/>
          <w:position w:val="4"/>
        </w:rPr>
        <w:t xml:space="preserve">   </w:t>
      </w:r>
      <w:r>
        <w:rPr>
          <w:color w:val="1F2328"/>
          <w:spacing w:val="5"/>
        </w:rPr>
        <w:t>in your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OnInitialized</w:t>
      </w:r>
      <w:r>
        <w:rPr>
          <w:rFonts w:ascii="Menlo" w:hAnsi="Menlo" w:eastAsia="Menlo" w:cs="Menlo"/>
          <w:sz w:val="16"/>
          <w:szCs w:val="16"/>
          <w:color w:val="1F2328"/>
          <w:spacing w:val="34"/>
        </w:rPr>
        <w:t xml:space="preserve"> </w:t>
      </w:r>
      <w:r>
        <w:rPr>
          <w:color w:val="1F2328"/>
          <w:spacing w:val="5"/>
        </w:rPr>
        <w:t>implementationI initialize the IAPGuard component</w:t>
      </w:r>
      <w:r>
        <w:rPr>
          <w:color w:val="1F2328"/>
          <w:spacing w:val="12"/>
        </w:rPr>
        <w:t xml:space="preserve"> </w:t>
      </w:r>
      <w:r>
        <w:rPr>
          <w:color w:val="1F2328"/>
          <w:spacing w:val="5"/>
        </w:rPr>
        <w:t>by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pas</w:t>
      </w:r>
      <w:r>
        <w:rPr>
          <w:color w:val="1F2328"/>
          <w:spacing w:val="4"/>
        </w:rPr>
        <w:t>sing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4"/>
        </w:rPr>
        <w:t>in the</w:t>
      </w:r>
      <w:r>
        <w:rPr>
          <w:color w:val="1F2328"/>
        </w:rPr>
        <w:t xml:space="preserve"> </w:t>
      </w:r>
      <w:r>
        <w:rPr>
          <w:color w:val="1F2328"/>
          <w:spacing w:val="6"/>
        </w:rPr>
        <w:t>IStoreController and Configura</w:t>
      </w:r>
      <w:r>
        <w:rPr>
          <w:color w:val="1F2328"/>
          <w:spacing w:val="5"/>
        </w:rPr>
        <w:t>tionBuilder reference stored previously:</w:t>
      </w:r>
    </w:p>
    <w:p>
      <w:pPr>
        <w:ind w:left="1008"/>
        <w:spacing w:before="286" w:line="187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</w:rPr>
        <w:t>IAPGuard</w:t>
      </w:r>
      <w:r>
        <w:rPr>
          <w:rFonts w:ascii="Monaco" w:hAnsi="Monaco" w:eastAsia="Monaco" w:cs="Monaco"/>
          <w:sz w:val="19"/>
          <w:szCs w:val="19"/>
          <w:spacing w:val="33"/>
        </w:rPr>
        <w:t>.</w:t>
      </w:r>
      <w:r>
        <w:rPr>
          <w:rFonts w:ascii="Monaco" w:hAnsi="Monaco" w:eastAsia="Monaco" w:cs="Monaco"/>
          <w:sz w:val="19"/>
          <w:szCs w:val="19"/>
        </w:rPr>
        <w:t>Instance</w:t>
      </w:r>
      <w:r>
        <w:rPr>
          <w:rFonts w:ascii="Monaco" w:hAnsi="Monaco" w:eastAsia="Monaco" w:cs="Monaco"/>
          <w:sz w:val="19"/>
          <w:szCs w:val="19"/>
          <w:spacing w:val="33"/>
        </w:rPr>
        <w:t>.</w:t>
      </w:r>
      <w:r>
        <w:rPr>
          <w:rFonts w:ascii="Monaco" w:hAnsi="Monaco" w:eastAsia="Monaco" w:cs="Monaco"/>
          <w:sz w:val="19"/>
          <w:szCs w:val="19"/>
        </w:rPr>
        <w:t>Initialize</w:t>
      </w:r>
      <w:r>
        <w:rPr>
          <w:rFonts w:ascii="Monaco" w:hAnsi="Monaco" w:eastAsia="Monaco" w:cs="Monaco"/>
          <w:sz w:val="19"/>
          <w:szCs w:val="19"/>
          <w:spacing w:val="33"/>
        </w:rPr>
        <w:t>(</w:t>
      </w:r>
      <w:r>
        <w:rPr>
          <w:rFonts w:ascii="Monaco" w:hAnsi="Monaco" w:eastAsia="Monaco" w:cs="Monaco"/>
          <w:sz w:val="19"/>
          <w:szCs w:val="19"/>
        </w:rPr>
        <w:t>controller</w:t>
      </w:r>
      <w:r>
        <w:rPr>
          <w:rFonts w:ascii="Monaco" w:hAnsi="Monaco" w:eastAsia="Monaco" w:cs="Monaco"/>
          <w:sz w:val="19"/>
          <w:szCs w:val="19"/>
          <w:spacing w:val="33"/>
        </w:rPr>
        <w:t>, </w:t>
      </w:r>
      <w:r>
        <w:rPr>
          <w:rFonts w:ascii="Monaco" w:hAnsi="Monaco" w:eastAsia="Monaco" w:cs="Monaco"/>
          <w:sz w:val="19"/>
          <w:szCs w:val="19"/>
        </w:rPr>
        <w:t>builder</w:t>
      </w:r>
      <w:r>
        <w:rPr>
          <w:rFonts w:ascii="Monaco" w:hAnsi="Monaco" w:eastAsia="Monaco" w:cs="Monaco"/>
          <w:sz w:val="19"/>
          <w:szCs w:val="19"/>
          <w:spacing w:val="33"/>
        </w:rPr>
        <w:t>);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411" w:right="210" w:hanging="230"/>
        <w:spacing w:before="55" w:line="314" w:lineRule="auto"/>
        <w:rPr/>
      </w:pPr>
      <w:r>
        <w:rPr>
          <w:color w:val="1F2328"/>
          <w:spacing w:val="5"/>
        </w:rPr>
        <w:t>3. In your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ProcessPurchase</w:t>
      </w:r>
      <w:r>
        <w:rPr>
          <w:rFonts w:ascii="Menlo" w:hAnsi="Menlo" w:eastAsia="Menlo" w:cs="Menlo"/>
          <w:sz w:val="16"/>
          <w:szCs w:val="16"/>
          <w:color w:val="1F2328"/>
          <w:spacing w:val="34"/>
        </w:rPr>
        <w:t xml:space="preserve"> </w:t>
      </w:r>
      <w:r>
        <w:rPr>
          <w:color w:val="1F2328"/>
          <w:spacing w:val="5"/>
        </w:rPr>
        <w:t>implementationI pass the received product for validation to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5"/>
        </w:rPr>
        <w:t>IAPGUARD </w:t>
      </w:r>
      <w:r>
        <w:rPr>
          <w:color w:val="1F2328"/>
          <w:spacing w:val="4"/>
        </w:rPr>
        <w:t>and get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4"/>
        </w:rPr>
        <w:t>its</w:t>
      </w:r>
      <w:r>
        <w:rPr>
          <w:color w:val="1F2328"/>
        </w:rPr>
        <w:t xml:space="preserve"> </w:t>
      </w:r>
      <w:r>
        <w:rPr>
          <w:color w:val="1F2328"/>
          <w:spacing w:val="3"/>
        </w:rPr>
        <w:t>PurchaseState: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ind w:left="612"/>
        <w:spacing w:before="78" w:line="187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</w:rPr>
        <w:t>PurchaseState</w:t>
      </w:r>
      <w:r>
        <w:rPr>
          <w:rFonts w:ascii="Monaco" w:hAnsi="Monaco" w:eastAsia="Monaco" w:cs="Monaco"/>
          <w:sz w:val="19"/>
          <w:szCs w:val="19"/>
          <w:spacing w:val="34"/>
        </w:rPr>
        <w:t xml:space="preserve"> </w:t>
      </w:r>
      <w:r>
        <w:rPr>
          <w:rFonts w:ascii="Monaco" w:hAnsi="Monaco" w:eastAsia="Monaco" w:cs="Monaco"/>
          <w:sz w:val="19"/>
          <w:szCs w:val="19"/>
        </w:rPr>
        <w:t>state</w:t>
      </w:r>
      <w:r>
        <w:rPr>
          <w:rFonts w:ascii="Monaco" w:hAnsi="Monaco" w:eastAsia="Monaco" w:cs="Monaco"/>
          <w:sz w:val="19"/>
          <w:szCs w:val="19"/>
          <w:spacing w:val="34"/>
        </w:rPr>
        <w:t xml:space="preserve"> = </w:t>
      </w:r>
      <w:r>
        <w:rPr>
          <w:rFonts w:ascii="Monaco" w:hAnsi="Monaco" w:eastAsia="Monaco" w:cs="Monaco"/>
          <w:sz w:val="19"/>
          <w:szCs w:val="19"/>
        </w:rPr>
        <w:t>IAPGuard</w:t>
      </w:r>
      <w:r>
        <w:rPr>
          <w:rFonts w:ascii="Monaco" w:hAnsi="Monaco" w:eastAsia="Monaco" w:cs="Monaco"/>
          <w:sz w:val="19"/>
          <w:szCs w:val="19"/>
          <w:spacing w:val="34"/>
        </w:rPr>
        <w:t>.</w:t>
      </w:r>
      <w:r>
        <w:rPr>
          <w:rFonts w:ascii="Monaco" w:hAnsi="Monaco" w:eastAsia="Monaco" w:cs="Monaco"/>
          <w:sz w:val="19"/>
          <w:szCs w:val="19"/>
        </w:rPr>
        <w:t>Instance</w:t>
      </w:r>
      <w:r>
        <w:rPr>
          <w:rFonts w:ascii="Monaco" w:hAnsi="Monaco" w:eastAsia="Monaco" w:cs="Monaco"/>
          <w:sz w:val="19"/>
          <w:szCs w:val="19"/>
          <w:spacing w:val="34"/>
        </w:rPr>
        <w:t>.</w:t>
      </w:r>
      <w:r>
        <w:rPr>
          <w:rFonts w:ascii="Monaco" w:hAnsi="Monaco" w:eastAsia="Monaco" w:cs="Monaco"/>
          <w:sz w:val="19"/>
          <w:szCs w:val="19"/>
        </w:rPr>
        <w:t>RequestPurchase</w:t>
      </w:r>
      <w:r>
        <w:rPr>
          <w:rFonts w:ascii="Monaco" w:hAnsi="Monaco" w:eastAsia="Monaco" w:cs="Monaco"/>
          <w:sz w:val="19"/>
          <w:szCs w:val="19"/>
          <w:spacing w:val="34"/>
        </w:rPr>
        <w:t>(</w:t>
      </w:r>
      <w:r>
        <w:rPr>
          <w:rFonts w:ascii="Monaco" w:hAnsi="Monaco" w:eastAsia="Monaco" w:cs="Monaco"/>
          <w:sz w:val="19"/>
          <w:szCs w:val="19"/>
        </w:rPr>
        <w:t>product</w:t>
      </w:r>
      <w:r>
        <w:rPr>
          <w:rFonts w:ascii="Monaco" w:hAnsi="Monaco" w:eastAsia="Monaco" w:cs="Monaco"/>
          <w:sz w:val="19"/>
          <w:szCs w:val="19"/>
          <w:spacing w:val="34"/>
        </w:rPr>
        <w:t>);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400" w:right="100" w:firstLine="11"/>
        <w:spacing w:before="55" w:line="305" w:lineRule="auto"/>
        <w:jc w:val="both"/>
        <w:rPr/>
      </w:pPr>
      <w:r>
        <w:rPr>
          <w:color w:val="1F2328"/>
          <w:spacing w:val="6"/>
        </w:rPr>
        <w:t>If the PurchaseStat</w:t>
      </w:r>
      <w:r>
        <w:rPr>
          <w:color w:val="1F2328"/>
          <w:spacing w:val="5"/>
        </w:rPr>
        <w:t>e is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Pending</w:t>
      </w:r>
      <w:r>
        <w:rPr>
          <w:rFonts w:ascii="Menlo" w:hAnsi="Menlo" w:eastAsia="Menlo" w:cs="Menlo"/>
          <w:sz w:val="16"/>
          <w:szCs w:val="16"/>
          <w:color w:val="1F2328"/>
          <w:spacing w:val="-19"/>
        </w:rPr>
        <w:t xml:space="preserve"> </w:t>
      </w:r>
      <w:r>
        <w:rPr>
          <w:color w:val="1F2328"/>
          <w:spacing w:val="5"/>
        </w:rPr>
        <w:t>I it is important that you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return</w:t>
      </w:r>
      <w:r>
        <w:rPr>
          <w:color w:val="1F2328"/>
          <w:spacing w:val="14"/>
        </w:rPr>
        <w:t xml:space="preserve">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PurchaseProcessingResult.Pending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 xml:space="preserve"> </w:t>
      </w:r>
      <w:r>
        <w:rPr>
          <w:color w:val="1F2328"/>
          <w:spacing w:val="5"/>
        </w:rPr>
        <w:t>to</w:t>
      </w:r>
      <w:r>
        <w:rPr>
          <w:color w:val="1F2328"/>
          <w:spacing w:val="12"/>
        </w:rPr>
        <w:t xml:space="preserve"> </w:t>
      </w:r>
      <w:r>
        <w:rPr>
          <w:color w:val="1F2328"/>
          <w:spacing w:val="5"/>
        </w:rPr>
        <w:t>keep</w:t>
      </w:r>
      <w:r>
        <w:rPr>
          <w:color w:val="1F2328"/>
        </w:rPr>
        <w:t xml:space="preserve"> </w:t>
      </w:r>
      <w:r>
        <w:rPr>
          <w:color w:val="1F2328"/>
          <w:spacing w:val="5"/>
        </w:rPr>
        <w:t>the transaction open. If the transaction was processedI we will receive a callback from IAPGUARD in the</w:t>
      </w:r>
      <w:r>
        <w:rPr>
          <w:color w:val="1F2328"/>
          <w:spacing w:val="4"/>
        </w:rPr>
        <w:t xml:space="preserve"> next</w:t>
      </w:r>
      <w:r>
        <w:rPr>
          <w:color w:val="1F2328"/>
        </w:rPr>
        <w:t xml:space="preserve">  </w:t>
      </w:r>
      <w:r>
        <w:rPr>
          <w:color w:val="1F2328"/>
          <w:spacing w:val="6"/>
        </w:rPr>
        <w:t>step. OtherwiseI the transaction was complete</w:t>
      </w:r>
      <w:r>
        <w:rPr>
          <w:color w:val="1F2328"/>
          <w:spacing w:val="5"/>
        </w:rPr>
        <w:t>d. You will then want to reward the user in case the</w:t>
      </w:r>
    </w:p>
    <w:p>
      <w:pPr>
        <w:pStyle w:val="BodyText"/>
        <w:ind w:left="412"/>
        <w:spacing w:before="59" w:line="236" w:lineRule="exact"/>
        <w:rPr/>
      </w:pPr>
      <w:r>
        <w:rPr>
          <w:color w:val="1F2328"/>
          <w:spacing w:val="5"/>
          <w:position w:val="2"/>
        </w:rPr>
        <w:t>PurchaseState is  </w:t>
      </w:r>
      <w:r>
        <w:rPr>
          <w:rFonts w:ascii="Menlo" w:hAnsi="Menlo" w:eastAsia="Menlo" w:cs="Menlo"/>
          <w:sz w:val="16"/>
          <w:szCs w:val="16"/>
          <w:color w:val="1F2328"/>
          <w:spacing w:val="5"/>
          <w:position w:val="2"/>
        </w:rPr>
        <w:t>Purc</w:t>
      </w:r>
      <w:r>
        <w:rPr>
          <w:rFonts w:ascii="Menlo" w:hAnsi="Menlo" w:eastAsia="Menlo" w:cs="Menlo"/>
          <w:sz w:val="16"/>
          <w:szCs w:val="16"/>
          <w:color w:val="1F2328"/>
          <w:spacing w:val="4"/>
          <w:position w:val="2"/>
        </w:rPr>
        <w:t>hased</w:t>
      </w:r>
      <w:r>
        <w:rPr>
          <w:rFonts w:ascii="Menlo" w:hAnsi="Menlo" w:eastAsia="Menlo" w:cs="Menlo"/>
          <w:sz w:val="16"/>
          <w:szCs w:val="16"/>
          <w:color w:val="1F2328"/>
          <w:spacing w:val="44"/>
          <w:position w:val="2"/>
        </w:rPr>
        <w:t xml:space="preserve"> </w:t>
      </w:r>
      <w:r>
        <w:rPr>
          <w:color w:val="1F2328"/>
          <w:spacing w:val="4"/>
          <w:position w:val="2"/>
        </w:rPr>
        <w:t>(not in case it is</w:t>
      </w:r>
      <w:r>
        <w:rPr>
          <w:color w:val="1F2328"/>
          <w:spacing w:val="16"/>
          <w:position w:val="2"/>
        </w:rPr>
        <w:t xml:space="preserve">  </w:t>
      </w:r>
      <w:r>
        <w:rPr>
          <w:rFonts w:ascii="Menlo" w:hAnsi="Menlo" w:eastAsia="Menlo" w:cs="Menlo"/>
          <w:sz w:val="16"/>
          <w:szCs w:val="16"/>
          <w:color w:val="1F2328"/>
          <w:spacing w:val="4"/>
          <w:position w:val="2"/>
        </w:rPr>
        <w:t>Failed</w:t>
      </w:r>
      <w:r>
        <w:rPr>
          <w:rFonts w:ascii="Menlo" w:hAnsi="Menlo" w:eastAsia="Menlo" w:cs="Menlo"/>
          <w:sz w:val="16"/>
          <w:szCs w:val="16"/>
          <w:color w:val="1F2328"/>
          <w:spacing w:val="-21"/>
          <w:position w:val="2"/>
        </w:rPr>
        <w:t xml:space="preserve"> </w:t>
      </w:r>
      <w:r>
        <w:rPr>
          <w:color w:val="1F2328"/>
          <w:spacing w:val="4"/>
          <w:position w:val="2"/>
        </w:rPr>
        <w:t>) and</w:t>
      </w:r>
      <w:r>
        <w:rPr>
          <w:color w:val="1F2328"/>
          <w:spacing w:val="11"/>
          <w:position w:val="2"/>
        </w:rPr>
        <w:t xml:space="preserve"> </w:t>
      </w:r>
      <w:r>
        <w:rPr>
          <w:color w:val="1F2328"/>
          <w:spacing w:val="4"/>
          <w:position w:val="2"/>
        </w:rPr>
        <w:t>return</w:t>
      </w:r>
      <w:r>
        <w:rPr>
          <w:color w:val="1F2328"/>
          <w:spacing w:val="14"/>
          <w:position w:val="2"/>
        </w:rPr>
        <w:t xml:space="preserve">  </w:t>
      </w:r>
      <w:r>
        <w:rPr>
          <w:rFonts w:ascii="Menlo" w:hAnsi="Menlo" w:eastAsia="Menlo" w:cs="Menlo"/>
          <w:sz w:val="16"/>
          <w:szCs w:val="16"/>
          <w:color w:val="1F2328"/>
          <w:spacing w:val="4"/>
          <w:position w:val="2"/>
        </w:rPr>
        <w:t>PurchaseProcessingResult.Complete</w:t>
      </w:r>
      <w:r>
        <w:rPr>
          <w:rFonts w:ascii="Menlo" w:hAnsi="Menlo" w:eastAsia="Menlo" w:cs="Menlo"/>
          <w:sz w:val="16"/>
          <w:szCs w:val="16"/>
          <w:color w:val="1F2328"/>
          <w:spacing w:val="-14"/>
          <w:position w:val="2"/>
        </w:rPr>
        <w:t xml:space="preserve"> </w:t>
      </w:r>
      <w:r>
        <w:rPr>
          <w:color w:val="1F2328"/>
          <w:spacing w:val="4"/>
          <w:position w:val="2"/>
        </w:rPr>
        <w:t>.</w:t>
      </w:r>
    </w:p>
    <w:p>
      <w:pPr>
        <w:pStyle w:val="BodyText"/>
        <w:ind w:left="399" w:right="32" w:hanging="222"/>
        <w:spacing w:before="258" w:line="305" w:lineRule="auto"/>
        <w:rPr/>
      </w:pPr>
      <w:r>
        <w:rPr>
          <w:color w:val="1F2328"/>
          <w:spacing w:val="5"/>
        </w:rPr>
        <w:t>4. In the previous stepI we already rewarded the user if the transaction was complete. HoweverI we only</w:t>
      </w:r>
      <w:r>
        <w:rPr>
          <w:color w:val="1F2328"/>
          <w:spacing w:val="25"/>
        </w:rPr>
        <w:t xml:space="preserve"> </w:t>
      </w:r>
      <w:r>
        <w:rPr>
          <w:color w:val="1F2328"/>
          <w:spacing w:val="5"/>
        </w:rPr>
        <w:t>handled</w:t>
      </w:r>
      <w:r>
        <w:rPr>
          <w:color w:val="1F2328"/>
        </w:rPr>
        <w:t xml:space="preserve"> </w:t>
      </w:r>
      <w:r>
        <w:rPr>
          <w:color w:val="1F2328"/>
          <w:spacing w:val="4"/>
        </w:rPr>
        <w:t>the Unity IAP partI in case IAPGUA</w:t>
      </w:r>
      <w:r>
        <w:rPr>
          <w:color w:val="1F2328"/>
          <w:spacing w:val="3"/>
        </w:rPr>
        <w:t>RD was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3"/>
        </w:rPr>
        <w:t>not</w:t>
      </w:r>
      <w:r>
        <w:rPr>
          <w:color w:val="1F2328"/>
          <w:spacing w:val="10"/>
        </w:rPr>
        <w:t xml:space="preserve"> </w:t>
      </w:r>
      <w:r>
        <w:rPr>
          <w:color w:val="1F2328"/>
          <w:spacing w:val="3"/>
        </w:rPr>
        <w:t>used.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3"/>
        </w:rPr>
        <w:t>NowI</w:t>
      </w:r>
      <w:r>
        <w:rPr>
          <w:color w:val="1F2328"/>
          <w:spacing w:val="2"/>
        </w:rPr>
        <w:t xml:space="preserve"> </w:t>
      </w:r>
      <w:r>
        <w:rPr>
          <w:color w:val="1F2328"/>
          <w:spacing w:val="3"/>
        </w:rPr>
        <w:t>we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3"/>
        </w:rPr>
        <w:t>have to</w:t>
      </w:r>
      <w:r>
        <w:rPr>
          <w:color w:val="1F2328"/>
          <w:spacing w:val="9"/>
        </w:rPr>
        <w:t xml:space="preserve"> </w:t>
      </w:r>
      <w:r>
        <w:rPr>
          <w:color w:val="1F2328"/>
          <w:spacing w:val="3"/>
        </w:rPr>
        <w:t>implement the</w:t>
      </w:r>
      <w:r>
        <w:rPr>
          <w:color w:val="1F2328"/>
          <w:spacing w:val="13"/>
        </w:rPr>
        <w:t xml:space="preserve"> </w:t>
      </w:r>
      <w:r>
        <w:rPr>
          <w:color w:val="1F2328"/>
          <w:spacing w:val="3"/>
        </w:rPr>
        <w:t>IAPGUARD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3"/>
        </w:rPr>
        <w:t>callback when</w:t>
      </w:r>
      <w:r>
        <w:rPr>
          <w:color w:val="1F2328"/>
        </w:rPr>
        <w:t xml:space="preserve"> </w:t>
      </w:r>
      <w:r>
        <w:rPr>
          <w:color w:val="1F2328"/>
          <w:spacing w:val="5"/>
        </w:rPr>
        <w:t>finishing a transaction too. In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OnInitialized</w:t>
      </w:r>
      <w:r>
        <w:rPr>
          <w:rFonts w:ascii="Menlo" w:hAnsi="Menlo" w:eastAsia="Menlo" w:cs="Menlo"/>
          <w:sz w:val="16"/>
          <w:szCs w:val="16"/>
          <w:color w:val="1F2328"/>
          <w:spacing w:val="-7"/>
        </w:rPr>
        <w:t xml:space="preserve"> </w:t>
      </w:r>
      <w:r>
        <w:rPr>
          <w:color w:val="1F2328"/>
          <w:spacing w:val="5"/>
        </w:rPr>
        <w:t>I below the initialization call add:</w:t>
      </w:r>
    </w:p>
    <w:p>
      <w:pPr>
        <w:pStyle w:val="BodyText"/>
        <w:spacing w:line="406" w:lineRule="auto"/>
        <w:rPr>
          <w:sz w:val="21"/>
        </w:rPr>
      </w:pPr>
      <w:r/>
    </w:p>
    <w:p>
      <w:pPr>
        <w:ind w:left="611"/>
        <w:spacing w:before="79" w:line="185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  <w:spacing w:val="5"/>
        </w:rPr>
        <w:t>IAPGuard.purchaseCallback +</w:t>
      </w:r>
      <w:r>
        <w:rPr>
          <w:rFonts w:ascii="Monaco" w:hAnsi="Monaco" w:eastAsia="Monaco" w:cs="Monaco"/>
          <w:sz w:val="19"/>
          <w:szCs w:val="19"/>
          <w:spacing w:val="4"/>
        </w:rPr>
        <w:t>= OnPurchaseResult;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400" w:right="76" w:firstLine="3"/>
        <w:spacing w:before="55" w:line="318" w:lineRule="auto"/>
        <w:rPr/>
      </w:pPr>
      <w:r>
        <w:rPr>
          <w:color w:val="1F2328"/>
          <w:spacing w:val="6"/>
        </w:rPr>
        <w:t>To keep things simpleI i</w:t>
      </w:r>
      <w:r>
        <w:rPr>
          <w:color w:val="1F2328"/>
          <w:spacing w:val="5"/>
        </w:rPr>
        <w:t>n the IAPManager demo script we defined a separate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OnPurchaseResult</w:t>
      </w:r>
      <w:r>
        <w:rPr>
          <w:rFonts w:ascii="Menlo" w:hAnsi="Menlo" w:eastAsia="Menlo" w:cs="Menlo"/>
          <w:sz w:val="16"/>
          <w:szCs w:val="16"/>
          <w:color w:val="1F2328"/>
          <w:spacing w:val="37"/>
        </w:rPr>
        <w:t xml:space="preserve"> </w:t>
      </w:r>
      <w:r>
        <w:rPr>
          <w:color w:val="1F2328"/>
          <w:spacing w:val="5"/>
        </w:rPr>
        <w:t>method that</w:t>
      </w:r>
      <w:r>
        <w:rPr>
          <w:color w:val="1F2328"/>
        </w:rPr>
        <w:t xml:space="preserve"> </w:t>
      </w:r>
      <w:r>
        <w:rPr>
          <w:color w:val="1F2328"/>
          <w:spacing w:val="6"/>
        </w:rPr>
        <w:t>is also used in the  </w:t>
      </w:r>
      <w:r>
        <w:rPr>
          <w:rFonts w:ascii="Menlo" w:hAnsi="Menlo" w:eastAsia="Menlo" w:cs="Menlo"/>
          <w:sz w:val="16"/>
          <w:szCs w:val="16"/>
          <w:color w:val="1F2328"/>
          <w:spacing w:val="6"/>
        </w:rPr>
        <w:t>ProcessPurchase</w:t>
      </w:r>
      <w:r>
        <w:rPr>
          <w:rFonts w:ascii="Menlo" w:hAnsi="Menlo" w:eastAsia="Menlo" w:cs="Menlo"/>
          <w:sz w:val="16"/>
          <w:szCs w:val="16"/>
          <w:color w:val="1F2328"/>
          <w:spacing w:val="34"/>
          <w:w w:val="101"/>
        </w:rPr>
        <w:t xml:space="preserve"> </w:t>
      </w:r>
      <w:r>
        <w:rPr>
          <w:color w:val="1F2328"/>
          <w:spacing w:val="6"/>
        </w:rPr>
        <w:t>implementation.</w:t>
      </w:r>
      <w:r>
        <w:rPr>
          <w:color w:val="1F2328"/>
          <w:spacing w:val="5"/>
        </w:rPr>
        <w:t xml:space="preserve"> This means that both interfaces call the same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method</w:t>
      </w:r>
      <w:r>
        <w:rPr>
          <w:color w:val="1F2328"/>
        </w:rPr>
        <w:t xml:space="preserve">   </w:t>
      </w:r>
      <w:r>
        <w:rPr>
          <w:color w:val="1F2328"/>
          <w:spacing w:val="5"/>
        </w:rPr>
        <w:t>to reward the user.</w:t>
      </w:r>
    </w:p>
    <w:p>
      <w:pPr>
        <w:pStyle w:val="BodyText"/>
        <w:ind w:left="411" w:right="210" w:hanging="228"/>
        <w:spacing w:before="220" w:line="305" w:lineRule="auto"/>
        <w:rPr/>
      </w:pPr>
      <w:r>
        <w:rPr>
          <w:color w:val="1F2328"/>
          <w:spacing w:val="4"/>
        </w:rPr>
        <w:t>5. PAID PLAN ONLY: if you make use of user authentication</w:t>
      </w:r>
      <w:r>
        <w:rPr>
          <w:color w:val="1F2328"/>
          <w:spacing w:val="22"/>
          <w:w w:val="101"/>
        </w:rPr>
        <w:t xml:space="preserve"> </w:t>
      </w:r>
      <w:r>
        <w:rPr>
          <w:color w:val="1F2328"/>
          <w:spacing w:val="4"/>
        </w:rPr>
        <w:t>and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4"/>
        </w:rPr>
        <w:t>inventoryI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4"/>
        </w:rPr>
        <w:t>a</w:t>
      </w:r>
      <w:r>
        <w:rPr>
          <w:color w:val="1F2328"/>
          <w:spacing w:val="10"/>
        </w:rPr>
        <w:t xml:space="preserve"> </w:t>
      </w:r>
      <w:r>
        <w:rPr>
          <w:color w:val="1F2328"/>
          <w:spacing w:val="4"/>
        </w:rPr>
        <w:t>user</w:t>
      </w:r>
      <w:r>
        <w:rPr>
          <w:color w:val="1F2328"/>
          <w:spacing w:val="-37"/>
        </w:rPr>
        <w:t xml:space="preserve"> </w:t>
      </w:r>
      <w:r>
        <w:rPr>
          <w:color w:val="1F2328"/>
          <w:spacing w:val="4"/>
        </w:rPr>
        <w:t>ls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4"/>
        </w:rPr>
        <w:t>purchases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4"/>
        </w:rPr>
        <w:t>are</w:t>
      </w:r>
      <w:r>
        <w:rPr>
          <w:color w:val="1F2328"/>
          <w:spacing w:val="6"/>
        </w:rPr>
        <w:t xml:space="preserve"> </w:t>
      </w:r>
      <w:r>
        <w:rPr>
          <w:color w:val="1F2328"/>
          <w:spacing w:val="4"/>
        </w:rPr>
        <w:t>stored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4"/>
        </w:rPr>
        <w:t>in the</w:t>
      </w:r>
      <w:r>
        <w:rPr>
          <w:color w:val="1F2328"/>
        </w:rPr>
        <w:t xml:space="preserve"> </w:t>
      </w:r>
      <w:r>
        <w:rPr>
          <w:color w:val="1F2328"/>
          <w:spacing w:val="5"/>
        </w:rPr>
        <w:t>backend. To retrieve themI on the IAPGuard prefab set the 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Inventory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Request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Type</w:t>
      </w:r>
      <w:r>
        <w:rPr>
          <w:rFonts w:ascii="Menlo" w:hAnsi="Menlo" w:eastAsia="Menlo" w:cs="Menlo"/>
          <w:sz w:val="16"/>
          <w:szCs w:val="16"/>
          <w:color w:val="1F2328"/>
          <w:spacing w:val="27"/>
        </w:rPr>
        <w:t xml:space="preserve"> </w:t>
      </w:r>
      <w:r>
        <w:rPr>
          <w:color w:val="1F2328"/>
          <w:spacing w:val="5"/>
        </w:rPr>
        <w:t>t</w:t>
      </w:r>
      <w:r>
        <w:rPr>
          <w:color w:val="1F2328"/>
          <w:spacing w:val="4"/>
        </w:rPr>
        <w:t>o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4"/>
        </w:rPr>
        <w:t>a value</w:t>
      </w:r>
      <w:r>
        <w:rPr>
          <w:color w:val="1F2328"/>
          <w:spacing w:val="5"/>
        </w:rPr>
        <w:t xml:space="preserve"> </w:t>
      </w:r>
      <w:r>
        <w:rPr>
          <w:color w:val="1F2328"/>
          <w:spacing w:val="4"/>
        </w:rPr>
        <w:t>other than</w:t>
      </w:r>
      <w:r>
        <w:rPr>
          <w:color w:val="1F2328"/>
        </w:rPr>
        <w:t xml:space="preserve">    </w:t>
      </w:r>
      <w:r>
        <w:rPr>
          <w:rFonts w:ascii="Menlo" w:hAnsi="Menlo" w:eastAsia="Menlo" w:cs="Menlo"/>
          <w:sz w:val="16"/>
          <w:szCs w:val="16"/>
          <w:color w:val="1F2328"/>
          <w:spacing w:val="7"/>
        </w:rPr>
        <w:t>Disabled</w:t>
      </w:r>
      <w:r>
        <w:rPr>
          <w:rFonts w:ascii="Menlo" w:hAnsi="Menlo" w:eastAsia="Menlo" w:cs="Menlo"/>
          <w:sz w:val="16"/>
          <w:szCs w:val="16"/>
          <w:color w:val="1F2328"/>
          <w:spacing w:val="7"/>
        </w:rPr>
        <w:t xml:space="preserve"> </w:t>
      </w:r>
      <w:r>
        <w:rPr>
          <w:color w:val="1F2328"/>
          <w:spacing w:val="7"/>
        </w:rPr>
        <w:t>and add the following line </w:t>
      </w:r>
      <w:r>
        <w:rPr>
          <w:color w:val="1F2328"/>
          <w:spacing w:val="6"/>
        </w:rPr>
        <w:t>at the end of  </w:t>
      </w:r>
      <w:r>
        <w:rPr>
          <w:rFonts w:ascii="Menlo" w:hAnsi="Menlo" w:eastAsia="Menlo" w:cs="Menlo"/>
          <w:sz w:val="16"/>
          <w:szCs w:val="16"/>
          <w:color w:val="1F2328"/>
          <w:spacing w:val="6"/>
        </w:rPr>
        <w:t>OnInitialized</w:t>
      </w:r>
      <w:r>
        <w:rPr>
          <w:rFonts w:ascii="Menlo" w:hAnsi="Menlo" w:eastAsia="Menlo" w:cs="Menlo"/>
          <w:sz w:val="16"/>
          <w:szCs w:val="16"/>
          <w:color w:val="1F2328"/>
          <w:spacing w:val="-14"/>
        </w:rPr>
        <w:t xml:space="preserve"> </w:t>
      </w:r>
      <w:r>
        <w:rPr>
          <w:color w:val="1F2328"/>
          <w:spacing w:val="6"/>
        </w:rPr>
        <w:t>:</w:t>
      </w:r>
    </w:p>
    <w:p>
      <w:pPr>
        <w:pStyle w:val="BodyText"/>
        <w:spacing w:line="404" w:lineRule="auto"/>
        <w:rPr>
          <w:sz w:val="21"/>
        </w:rPr>
      </w:pPr>
      <w:r/>
    </w:p>
    <w:p>
      <w:pPr>
        <w:ind w:left="611"/>
        <w:spacing w:before="78" w:line="187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</w:rPr>
        <w:t>IAPGuard</w:t>
      </w:r>
      <w:r>
        <w:rPr>
          <w:rFonts w:ascii="Monaco" w:hAnsi="Monaco" w:eastAsia="Monaco" w:cs="Monaco"/>
          <w:sz w:val="19"/>
          <w:szCs w:val="19"/>
          <w:spacing w:val="33"/>
        </w:rPr>
        <w:t>.</w:t>
      </w:r>
      <w:r>
        <w:rPr>
          <w:rFonts w:ascii="Monaco" w:hAnsi="Monaco" w:eastAsia="Monaco" w:cs="Monaco"/>
          <w:sz w:val="19"/>
          <w:szCs w:val="19"/>
        </w:rPr>
        <w:t>Instance</w:t>
      </w:r>
      <w:r>
        <w:rPr>
          <w:rFonts w:ascii="Monaco" w:hAnsi="Monaco" w:eastAsia="Monaco" w:cs="Monaco"/>
          <w:sz w:val="19"/>
          <w:szCs w:val="19"/>
          <w:spacing w:val="33"/>
        </w:rPr>
        <w:t>.</w:t>
      </w:r>
      <w:r>
        <w:rPr>
          <w:rFonts w:ascii="Monaco" w:hAnsi="Monaco" w:eastAsia="Monaco" w:cs="Monaco"/>
          <w:sz w:val="19"/>
          <w:szCs w:val="19"/>
        </w:rPr>
        <w:t>RequestInventory</w:t>
      </w:r>
      <w:r>
        <w:rPr>
          <w:rFonts w:ascii="Monaco" w:hAnsi="Monaco" w:eastAsia="Monaco" w:cs="Monaco"/>
          <w:sz w:val="19"/>
          <w:szCs w:val="19"/>
          <w:spacing w:val="33"/>
        </w:rPr>
        <w:t>();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480" w:right="143" w:hanging="79"/>
        <w:spacing w:before="55" w:line="300" w:lineRule="auto"/>
        <w:rPr/>
      </w:pPr>
      <w:r>
        <w:rPr>
          <w:color w:val="1F2328"/>
          <w:spacing w:val="6"/>
        </w:rPr>
        <w:t>You can either retrieve the inventory by subscribing to the  </w:t>
      </w:r>
      <w:r>
        <w:rPr>
          <w:rFonts w:ascii="Menlo" w:hAnsi="Menlo" w:eastAsia="Menlo" w:cs="Menlo"/>
          <w:sz w:val="16"/>
          <w:szCs w:val="16"/>
          <w:color w:val="1F2328"/>
          <w:spacing w:val="6"/>
        </w:rPr>
        <w:t>IAPGua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>rd.inventoryCallback</w:t>
      </w:r>
      <w:r>
        <w:rPr>
          <w:rFonts w:ascii="Menlo" w:hAnsi="Menlo" w:eastAsia="Menlo" w:cs="Menlo"/>
          <w:sz w:val="16"/>
          <w:szCs w:val="16"/>
          <w:color w:val="1F2328"/>
          <w:spacing w:val="5"/>
        </w:rPr>
        <w:t xml:space="preserve"> </w:t>
      </w:r>
      <w:r>
        <w:rPr>
          <w:color w:val="1F2328"/>
          <w:spacing w:val="5"/>
        </w:rPr>
        <w:t>action</w:t>
      </w:r>
      <w:r>
        <w:rPr>
          <w:color w:val="1F2328"/>
          <w:spacing w:val="6"/>
        </w:rPr>
        <w:t xml:space="preserve"> </w:t>
      </w:r>
      <w:r>
        <w:rPr>
          <w:color w:val="1F2328"/>
          <w:spacing w:val="5"/>
        </w:rPr>
        <w:t>or</w:t>
      </w:r>
      <w:r>
        <w:rPr>
          <w:color w:val="1F2328"/>
          <w:spacing w:val="11"/>
        </w:rPr>
        <w:t xml:space="preserve"> </w:t>
      </w:r>
      <w:r>
        <w:rPr>
          <w:color w:val="1F2328"/>
          <w:spacing w:val="5"/>
        </w:rPr>
        <w:t>by</w:t>
      </w:r>
      <w:r>
        <w:rPr>
          <w:color w:val="1F2328"/>
          <w:spacing w:val="6"/>
        </w:rPr>
        <w:t xml:space="preserve"> </w:t>
      </w:r>
      <w:r>
        <w:rPr>
          <w:color w:val="1F2328"/>
          <w:spacing w:val="5"/>
        </w:rPr>
        <w:t>calling</w:t>
      </w:r>
      <w:r>
        <w:rPr>
          <w:color w:val="1F2328"/>
        </w:rPr>
        <w:t xml:space="preserve"> </w:t>
      </w:r>
      <w:r>
        <w:rPr>
          <w:rFonts w:ascii="Menlo" w:hAnsi="Menlo" w:eastAsia="Menlo" w:cs="Menlo"/>
          <w:sz w:val="16"/>
          <w:szCs w:val="16"/>
          <w:color w:val="1F2328"/>
          <w:spacing w:val="4"/>
        </w:rPr>
        <w:t>IAPGuard.Instance.GetInventory()</w:t>
      </w:r>
      <w:r>
        <w:rPr>
          <w:rFonts w:ascii="Menlo" w:hAnsi="Menlo" w:eastAsia="Menlo" w:cs="Menlo"/>
          <w:sz w:val="16"/>
          <w:szCs w:val="16"/>
          <w:color w:val="1F2328"/>
          <w:spacing w:val="53"/>
        </w:rPr>
        <w:t xml:space="preserve"> </w:t>
      </w:r>
      <w:r>
        <w:rPr>
          <w:color w:val="1F2328"/>
          <w:spacing w:val="4"/>
        </w:rPr>
        <w:t>manually later.</w:t>
      </w:r>
    </w:p>
    <w:p>
      <w:pPr>
        <w:pStyle w:val="BodyText"/>
        <w:ind w:left="178"/>
        <w:spacing w:before="247" w:line="237" w:lineRule="exact"/>
        <w:rPr/>
      </w:pPr>
      <w:r>
        <w:rPr>
          <w:color w:val="1F2328"/>
          <w:spacing w:val="5"/>
          <w:position w:val="2"/>
        </w:rPr>
        <w:t>6. You will want to allow users to manually restore their purchases and re-sync </w:t>
      </w:r>
      <w:r>
        <w:rPr>
          <w:color w:val="1F2328"/>
          <w:spacing w:val="4"/>
          <w:position w:val="2"/>
        </w:rPr>
        <w:t>them with the IAPGUARD</w:t>
      </w:r>
    </w:p>
    <w:p>
      <w:pPr>
        <w:pStyle w:val="BodyText"/>
        <w:ind w:left="411"/>
        <w:spacing w:before="61" w:line="237" w:lineRule="exact"/>
        <w:rPr/>
      </w:pPr>
      <w:r>
        <w:rPr>
          <w:color w:val="1F2328"/>
          <w:spacing w:val="6"/>
          <w:position w:val="2"/>
        </w:rPr>
        <w:t>backendI in case they </w:t>
      </w:r>
      <w:r>
        <w:rPr>
          <w:color w:val="1F2328"/>
          <w:spacing w:val="5"/>
          <w:position w:val="2"/>
        </w:rPr>
        <w:t>switch devicesI user IDs or lost their local storage in other ways. Add the</w:t>
      </w:r>
      <w:r>
        <w:rPr>
          <w:color w:val="1F2328"/>
          <w:spacing w:val="12"/>
          <w:position w:val="2"/>
        </w:rPr>
        <w:t xml:space="preserve"> </w:t>
      </w:r>
      <w:r>
        <w:rPr>
          <w:color w:val="1F2328"/>
          <w:spacing w:val="5"/>
          <w:position w:val="2"/>
        </w:rPr>
        <w:t>below</w:t>
      </w:r>
      <w:r>
        <w:rPr>
          <w:color w:val="1F2328"/>
          <w:spacing w:val="11"/>
          <w:position w:val="2"/>
        </w:rPr>
        <w:t xml:space="preserve"> </w:t>
      </w:r>
      <w:r>
        <w:rPr>
          <w:color w:val="1F2328"/>
          <w:spacing w:val="5"/>
          <w:position w:val="2"/>
        </w:rPr>
        <w:t>method</w:t>
      </w:r>
    </w:p>
    <w:p>
      <w:pPr>
        <w:spacing w:line="237" w:lineRule="exact"/>
        <w:sectPr>
          <w:pgSz w:w="11900" w:h="16839"/>
          <w:pgMar w:top="541" w:right="807" w:bottom="0" w:left="802" w:header="0" w:footer="0" w:gutter="0"/>
        </w:sectPr>
        <w:rPr/>
      </w:pPr>
    </w:p>
    <w:p>
      <w:pPr>
        <w:pStyle w:val="BodyText"/>
        <w:ind w:left="652"/>
        <w:spacing w:before="47" w:line="236" w:lineRule="exact"/>
        <w:rPr/>
      </w:pPr>
      <w:r>
        <w:rPr>
          <w:color w:val="1F2328"/>
          <w:spacing w:val="4"/>
          <w:position w:val="2"/>
        </w:rPr>
        <w:t>and let the user call</w:t>
      </w:r>
      <w:r>
        <w:rPr>
          <w:color w:val="1F2328"/>
          <w:spacing w:val="18"/>
          <w:w w:val="101"/>
          <w:position w:val="2"/>
        </w:rPr>
        <w:t xml:space="preserve"> </w:t>
      </w:r>
      <w:r>
        <w:rPr>
          <w:color w:val="1F2328"/>
          <w:spacing w:val="4"/>
          <w:position w:val="2"/>
        </w:rPr>
        <w:t>it</w:t>
      </w:r>
      <w:r>
        <w:rPr>
          <w:color w:val="1F2328"/>
          <w:spacing w:val="11"/>
          <w:position w:val="2"/>
        </w:rPr>
        <w:t xml:space="preserve"> </w:t>
      </w:r>
      <w:r>
        <w:rPr>
          <w:color w:val="1F2328"/>
          <w:spacing w:val="4"/>
          <w:position w:val="2"/>
        </w:rPr>
        <w:t>manually.</w:t>
      </w:r>
    </w:p>
    <w:p>
      <w:pPr>
        <w:pStyle w:val="BodyText"/>
        <w:spacing w:line="404" w:lineRule="auto"/>
        <w:rPr>
          <w:sz w:val="21"/>
        </w:rPr>
      </w:pPr>
      <w:r/>
    </w:p>
    <w:p>
      <w:pPr>
        <w:ind w:left="856"/>
        <w:spacing w:before="78" w:line="187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  <w:spacing w:val="4"/>
        </w:rPr>
        <w:t>public void RestoreTransactions()</w:t>
      </w:r>
    </w:p>
    <w:p>
      <w:pPr>
        <w:ind w:left="863"/>
        <w:spacing w:before="54" w:line="187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</w:rPr>
        <w:t>{</w:t>
      </w:r>
    </w:p>
    <w:p>
      <w:pPr>
        <w:pStyle w:val="BodyText"/>
        <w:ind w:left="1084"/>
        <w:spacing w:before="54" w:line="198" w:lineRule="auto"/>
        <w:rPr/>
      </w:pPr>
      <w:r>
        <w:rPr>
          <w:color w:val="454545"/>
          <w:spacing w:val="16"/>
        </w:rPr>
        <w:t>#if</w:t>
      </w:r>
      <w:r>
        <w:rPr>
          <w:color w:val="454545"/>
          <w:spacing w:val="16"/>
        </w:rPr>
        <w:t xml:space="preserve">  </w:t>
      </w:r>
      <w:r>
        <w:rPr>
          <w:color w:val="EE9900"/>
          <w:spacing w:val="16"/>
        </w:rPr>
        <w:t>UNITY_IOS</w:t>
      </w:r>
    </w:p>
    <w:p>
      <w:pPr>
        <w:ind w:left="1331"/>
        <w:spacing w:before="117" w:line="187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  <w:spacing w:val="5"/>
        </w:rPr>
        <w:t>extensions.GetExtension</w:t>
      </w:r>
      <w:r>
        <w:rPr>
          <w:rFonts w:ascii="Monaco" w:hAnsi="Monaco" w:eastAsia="Monaco" w:cs="Monaco"/>
          <w:sz w:val="19"/>
          <w:szCs w:val="19"/>
          <w:color w:val="454545"/>
          <w:spacing w:val="5"/>
        </w:rPr>
        <w:t>&lt;</w:t>
      </w:r>
      <w:r>
        <w:rPr>
          <w:rFonts w:ascii="Monaco" w:hAnsi="Monaco" w:eastAsia="Monaco" w:cs="Monaco"/>
          <w:sz w:val="19"/>
          <w:szCs w:val="19"/>
          <w:color w:val="990055"/>
          <w:spacing w:val="5"/>
        </w:rPr>
        <w:t>IAppleExtensions</w:t>
      </w:r>
      <w:r>
        <w:rPr>
          <w:rFonts w:ascii="Monaco" w:hAnsi="Monaco" w:eastAsia="Monaco" w:cs="Monaco"/>
          <w:sz w:val="19"/>
          <w:szCs w:val="19"/>
          <w:color w:val="454545"/>
          <w:spacing w:val="5"/>
        </w:rPr>
        <w:t>&gt;</w:t>
      </w:r>
      <w:r>
        <w:rPr>
          <w:rFonts w:ascii="Monaco" w:hAnsi="Monaco" w:eastAsia="Monaco" w:cs="Monaco"/>
          <w:sz w:val="19"/>
          <w:szCs w:val="19"/>
          <w:spacing w:val="5"/>
        </w:rPr>
        <w:t>().RestoreTrans</w:t>
      </w:r>
      <w:r>
        <w:rPr>
          <w:rFonts w:ascii="Monaco" w:hAnsi="Monaco" w:eastAsia="Monaco" w:cs="Monaco"/>
          <w:sz w:val="19"/>
          <w:szCs w:val="19"/>
          <w:spacing w:val="4"/>
        </w:rPr>
        <w:t>actions(null);</w:t>
      </w:r>
    </w:p>
    <w:p>
      <w:pPr>
        <w:pStyle w:val="BodyText"/>
        <w:ind w:left="1084"/>
        <w:spacing w:before="56" w:line="157" w:lineRule="auto"/>
        <w:rPr>
          <w:sz w:val="22"/>
          <w:szCs w:val="22"/>
        </w:rPr>
      </w:pPr>
      <w:r>
        <w:rPr>
          <w:sz w:val="22"/>
          <w:szCs w:val="22"/>
          <w:color w:val="454545"/>
          <w:spacing w:val="11"/>
        </w:rPr>
        <w:t>#else</w:t>
      </w:r>
    </w:p>
    <w:p>
      <w:pPr>
        <w:ind w:left="1335"/>
        <w:spacing w:before="130" w:line="187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</w:rPr>
        <w:t>IAPGuard</w:t>
      </w:r>
      <w:r>
        <w:rPr>
          <w:rFonts w:ascii="Monaco" w:hAnsi="Monaco" w:eastAsia="Monaco" w:cs="Monaco"/>
          <w:sz w:val="19"/>
          <w:szCs w:val="19"/>
          <w:spacing w:val="31"/>
        </w:rPr>
        <w:t>.</w:t>
      </w:r>
      <w:r>
        <w:rPr>
          <w:rFonts w:ascii="Monaco" w:hAnsi="Monaco" w:eastAsia="Monaco" w:cs="Monaco"/>
          <w:sz w:val="19"/>
          <w:szCs w:val="19"/>
        </w:rPr>
        <w:t>Instance</w:t>
      </w:r>
      <w:r>
        <w:rPr>
          <w:rFonts w:ascii="Monaco" w:hAnsi="Monaco" w:eastAsia="Monaco" w:cs="Monaco"/>
          <w:sz w:val="19"/>
          <w:szCs w:val="19"/>
          <w:spacing w:val="31"/>
        </w:rPr>
        <w:t>.</w:t>
      </w:r>
      <w:r>
        <w:rPr>
          <w:rFonts w:ascii="Monaco" w:hAnsi="Monaco" w:eastAsia="Monaco" w:cs="Monaco"/>
          <w:sz w:val="19"/>
          <w:szCs w:val="19"/>
        </w:rPr>
        <w:t>RequestRestore</w:t>
      </w:r>
      <w:r>
        <w:rPr>
          <w:rFonts w:ascii="Monaco" w:hAnsi="Monaco" w:eastAsia="Monaco" w:cs="Monaco"/>
          <w:sz w:val="19"/>
          <w:szCs w:val="19"/>
          <w:spacing w:val="31"/>
        </w:rPr>
        <w:t>();</w:t>
      </w:r>
    </w:p>
    <w:p>
      <w:pPr>
        <w:pStyle w:val="BodyText"/>
        <w:ind w:left="1084"/>
        <w:spacing w:before="53" w:line="160" w:lineRule="auto"/>
        <w:rPr>
          <w:sz w:val="22"/>
          <w:szCs w:val="22"/>
        </w:rPr>
      </w:pPr>
      <w:r>
        <w:rPr>
          <w:sz w:val="22"/>
          <w:szCs w:val="22"/>
          <w:color w:val="454545"/>
          <w:spacing w:val="17"/>
        </w:rPr>
        <w:t>#endif</w:t>
      </w:r>
    </w:p>
    <w:p>
      <w:pPr>
        <w:ind w:left="855"/>
        <w:spacing w:before="129" w:line="187" w:lineRule="auto"/>
        <w:rPr>
          <w:rFonts w:ascii="Monaco" w:hAnsi="Monaco" w:eastAsia="Monaco" w:cs="Monaco"/>
          <w:sz w:val="19"/>
          <w:szCs w:val="19"/>
        </w:rPr>
      </w:pPr>
      <w:r>
        <w:rPr>
          <w:rFonts w:ascii="Monaco" w:hAnsi="Monaco" w:eastAsia="Monaco" w:cs="Monaco"/>
          <w:sz w:val="19"/>
          <w:szCs w:val="19"/>
        </w:rPr>
        <w:t>}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268"/>
        <w:spacing w:before="84" w:line="355" w:lineRule="exact"/>
        <w:rPr>
          <w:sz w:val="29"/>
          <w:szCs w:val="29"/>
        </w:rPr>
      </w:pPr>
      <w:r>
        <w:rPr>
          <w:sz w:val="29"/>
          <w:szCs w:val="29"/>
          <w:color w:val="1F2328"/>
          <w:spacing w:val="4"/>
          <w:position w:val="3"/>
        </w:rPr>
        <w:t>Missing Features</w:t>
      </w:r>
    </w:p>
    <w:p>
      <w:pPr>
        <w:pStyle w:val="BodyText"/>
        <w:spacing w:line="277" w:lineRule="auto"/>
        <w:rPr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157436</wp:posOffset>
            </wp:positionH>
            <wp:positionV relativeFrom="paragraph">
              <wp:posOffset>56257</wp:posOffset>
            </wp:positionV>
            <wp:extent cx="6533602" cy="786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602" cy="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2" w:right="82" w:firstLine="2"/>
        <w:spacing w:before="55" w:line="294" w:lineRule="auto"/>
        <w:rPr/>
      </w:pPr>
      <w:r>
        <w:rPr>
          <w:color w:val="1F2328"/>
          <w:spacing w:val="7"/>
        </w:rPr>
        <w:t>The purpose of this SDK is to quickl</w:t>
      </w:r>
      <w:r>
        <w:rPr>
          <w:color w:val="1F2328"/>
          <w:spacing w:val="6"/>
        </w:rPr>
        <w:t>y get up and running within-app purchases and server-side receipt validation,</w:t>
      </w:r>
      <w:r>
        <w:rPr>
          <w:color w:val="1F2328"/>
        </w:rPr>
        <w:t xml:space="preserve"> </w:t>
      </w:r>
      <w:r>
        <w:rPr>
          <w:color w:val="1F2328"/>
          <w:spacing w:val="5"/>
        </w:rPr>
        <w:t>while keeping it as simple as possible for you to extend and build upon.</w:t>
      </w:r>
    </w:p>
    <w:p>
      <w:pPr>
        <w:pStyle w:val="BodyText"/>
        <w:ind w:left="252"/>
        <w:spacing w:before="259" w:line="236" w:lineRule="exact"/>
        <w:rPr/>
      </w:pPr>
      <w:r>
        <w:rPr>
          <w:color w:val="1F2328"/>
          <w:spacing w:val="6"/>
          <w:position w:val="2"/>
        </w:rPr>
        <w:t>A paid plugin for in-app purchases supporting:</w:t>
      </w:r>
    </w:p>
    <w:p>
      <w:pPr>
        <w:pStyle w:val="BodyText"/>
        <w:ind w:left="433" w:right="3106"/>
        <w:spacing w:before="260" w:line="294" w:lineRule="auto"/>
        <w:rPr/>
      </w:pPr>
      <w:r>
        <w:rPr>
          <w:color w:val="1F2328"/>
          <w:spacing w:val="6"/>
          <w:position w:val="4"/>
        </w:rPr>
        <w:t>.</w:t>
      </w:r>
      <w:r>
        <w:rPr>
          <w:color w:val="1F2328"/>
          <w:spacing w:val="32"/>
          <w:w w:val="101"/>
          <w:position w:val="4"/>
        </w:rPr>
        <w:t xml:space="preserve">  </w:t>
      </w:r>
      <w:r>
        <w:rPr>
          <w:color w:val="1F2328"/>
          <w:spacing w:val="6"/>
        </w:rPr>
        <w:t>category, product and virtual currency management right in the Unity Editor</w:t>
      </w:r>
      <w:r>
        <w:rPr>
          <w:color w:val="1F2328"/>
        </w:rPr>
        <w:t xml:space="preserve"> </w:t>
      </w:r>
      <w:r>
        <w:rPr>
          <w:color w:val="1F2328"/>
          <w:spacing w:val="7"/>
          <w:position w:val="4"/>
        </w:rPr>
        <w:t>·</w:t>
      </w:r>
      <w:r>
        <w:rPr>
          <w:color w:val="1F2328"/>
          <w:spacing w:val="25"/>
          <w:position w:val="4"/>
        </w:rPr>
        <w:t xml:space="preserve">  </w:t>
      </w:r>
      <w:r>
        <w:rPr>
          <w:color w:val="1F2328"/>
          <w:spacing w:val="7"/>
        </w:rPr>
        <w:t>automatic handling </w:t>
      </w:r>
      <w:r>
        <w:rPr>
          <w:color w:val="1F2328"/>
          <w:spacing w:val="6"/>
        </w:rPr>
        <w:t>of virtual product purchases</w:t>
      </w:r>
      <w:r>
        <w:rPr>
          <w:color w:val="1F2328"/>
          <w:spacing w:val="19"/>
          <w:w w:val="101"/>
        </w:rPr>
        <w:t xml:space="preserve"> </w:t>
      </w:r>
      <w:r>
        <w:rPr>
          <w:color w:val="1F2328"/>
          <w:spacing w:val="6"/>
        </w:rPr>
        <w:t>(for virtual currency)</w:t>
      </w:r>
    </w:p>
    <w:p>
      <w:pPr>
        <w:pStyle w:val="BodyText"/>
        <w:ind w:left="433" w:right="5891"/>
        <w:spacing w:before="79" w:line="294" w:lineRule="auto"/>
        <w:rPr/>
      </w:pPr>
      <w:r>
        <w:rPr>
          <w:color w:val="1F2328"/>
          <w:spacing w:val="6"/>
          <w:position w:val="4"/>
        </w:rPr>
        <w:t>.</w:t>
      </w:r>
      <w:r>
        <w:rPr>
          <w:color w:val="1F2328"/>
          <w:spacing w:val="2"/>
          <w:position w:val="4"/>
        </w:rPr>
        <w:t xml:space="preserve">   </w:t>
      </w:r>
      <w:r>
        <w:rPr>
          <w:color w:val="1F2328"/>
          <w:spacing w:val="6"/>
        </w:rPr>
        <w:t>product overrides for different App Store IDs</w:t>
      </w:r>
      <w:r>
        <w:rPr>
          <w:color w:val="1F2328"/>
        </w:rPr>
        <w:t xml:space="preserve"> </w:t>
      </w:r>
      <w:r>
        <w:rPr>
          <w:color w:val="1F2328"/>
          <w:spacing w:val="6"/>
          <w:position w:val="4"/>
        </w:rPr>
        <w:t>.</w:t>
      </w:r>
      <w:r>
        <w:rPr>
          <w:color w:val="1F2328"/>
          <w:spacing w:val="1"/>
          <w:position w:val="4"/>
        </w:rPr>
        <w:t xml:space="preserve">   </w:t>
      </w:r>
      <w:r>
        <w:rPr>
          <w:color w:val="1F2328"/>
          <w:spacing w:val="6"/>
        </w:rPr>
        <w:t>local storage of purchases</w:t>
      </w:r>
      <w:r>
        <w:rPr>
          <w:color w:val="1F2328"/>
          <w:spacing w:val="5"/>
        </w:rPr>
        <w:t xml:space="preserve"> for offline use</w:t>
      </w:r>
    </w:p>
    <w:p>
      <w:pPr>
        <w:pStyle w:val="BodyText"/>
        <w:ind w:left="433"/>
        <w:spacing w:before="79" w:line="216" w:lineRule="auto"/>
        <w:rPr/>
      </w:pPr>
      <w:r>
        <w:rPr>
          <w:color w:val="1F2328"/>
          <w:spacing w:val="6"/>
          <w:position w:val="4"/>
        </w:rPr>
        <w:t>·</w:t>
      </w:r>
      <w:r>
        <w:rPr>
          <w:color w:val="1F2328"/>
          <w:spacing w:val="26"/>
          <w:position w:val="4"/>
        </w:rPr>
        <w:t xml:space="preserve">  </w:t>
      </w:r>
      <w:r>
        <w:rPr>
          <w:color w:val="1F2328"/>
          <w:spacing w:val="6"/>
        </w:rPr>
        <w:t>several shop scenes</w:t>
      </w:r>
      <w:r>
        <w:rPr>
          <w:color w:val="1F2328"/>
          <w:spacing w:val="5"/>
        </w:rPr>
        <w:t xml:space="preserve"> for vertical or horizontal item alignment</w:t>
      </w:r>
    </w:p>
    <w:p>
      <w:pPr>
        <w:pStyle w:val="BodyText"/>
        <w:ind w:left="258" w:right="1358"/>
        <w:spacing w:before="258" w:line="550" w:lineRule="auto"/>
        <w:rPr>
          <w:sz w:val="29"/>
          <w:szCs w:val="29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157436</wp:posOffset>
            </wp:positionH>
            <wp:positionV relativeFrom="paragraph">
              <wp:posOffset>811477</wp:posOffset>
            </wp:positionV>
            <wp:extent cx="6533602" cy="7869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602" cy="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2328"/>
          <w:spacing w:val="6"/>
        </w:rPr>
        <w:t>in addition to built-in support for server-side receipt validation</w:t>
      </w:r>
      <w:r>
        <w:rPr>
          <w:color w:val="1F2328"/>
          <w:spacing w:val="5"/>
        </w:rPr>
        <w:t>, is available on the </w:t>
      </w:r>
      <w:hyperlink w:history="true" r:id="rId22">
        <w:r>
          <w:rPr>
            <w:color w:val="0969DA"/>
            <w:spacing w:val="5"/>
          </w:rPr>
          <w:t>Unity Asset Store</w:t>
        </w:r>
      </w:hyperlink>
      <w:r>
        <w:rPr>
          <w:color w:val="1F2328"/>
          <w:spacing w:val="5"/>
        </w:rPr>
        <w:t>.</w:t>
      </w:r>
      <w:r>
        <w:rPr>
          <w:color w:val="1F2328"/>
        </w:rPr>
        <w:t xml:space="preserve"> </w:t>
      </w:r>
      <w:bookmarkStart w:name="bookmark8" w:id="9"/>
      <w:bookmarkEnd w:id="9"/>
      <w:bookmarkStart w:name="bookmark9" w:id="10"/>
      <w:bookmarkEnd w:id="10"/>
      <w:r>
        <w:rPr>
          <w:sz w:val="29"/>
          <w:szCs w:val="29"/>
          <w:color w:val="1F2328"/>
          <w:spacing w:val="9"/>
        </w:rPr>
        <w:t>Support</w:t>
      </w:r>
    </w:p>
    <w:p>
      <w:pPr>
        <w:pStyle w:val="BodyText"/>
        <w:ind w:left="255" w:right="555" w:hanging="1"/>
        <w:spacing w:before="2" w:line="294" w:lineRule="auto"/>
        <w:rPr/>
      </w:pPr>
      <w:r>
        <w:rPr>
          <w:color w:val="1F2328"/>
          <w:spacing w:val="5"/>
        </w:rPr>
        <w:t>This asset was specifically designed to be used in combination with </w:t>
      </w:r>
      <w:hyperlink w:history="true" r:id="rId2">
        <w:r>
          <w:rPr>
            <w:color w:val="0969DA"/>
            <w:spacing w:val="5"/>
          </w:rPr>
          <w:t>IAPGUARD</w:t>
        </w:r>
      </w:hyperlink>
      <w:r>
        <w:rPr>
          <w:color w:val="1F2328"/>
          <w:spacing w:val="5"/>
        </w:rPr>
        <w:t>. For integr</w:t>
      </w:r>
      <w:r>
        <w:rPr>
          <w:color w:val="1F2328"/>
          <w:spacing w:val="4"/>
        </w:rPr>
        <w:t>ation assistance or</w:t>
      </w:r>
      <w:r>
        <w:rPr>
          <w:color w:val="1F2328"/>
        </w:rPr>
        <w:t xml:space="preserve"> </w:t>
      </w:r>
      <w:r>
        <w:rPr>
          <w:color w:val="1F2328"/>
          <w:spacing w:val="6"/>
        </w:rPr>
        <w:t>questions about the Service, please open a Support ticket within</w:t>
      </w:r>
      <w:r>
        <w:rPr>
          <w:color w:val="1F2328"/>
          <w:spacing w:val="5"/>
        </w:rPr>
        <w:t xml:space="preserve"> the IAPGUARD Dashboard.</w:t>
      </w:r>
    </w:p>
    <w:sectPr>
      <w:pgSz w:w="11900" w:h="16839"/>
      <w:pgMar w:top="541" w:right="807" w:bottom="0" w:left="55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hyperlink" Target="https://docs.unity3d.com/Packages/com.unity.purchasing@4.11/manual/index.html" TargetMode="External"/><Relationship Id="rId4" Type="http://schemas.openxmlformats.org/officeDocument/2006/relationships/hyperlink" Target="https://developer.apple.com/programs/enroll/" TargetMode="External"/><Relationship Id="rId3" Type="http://schemas.openxmlformats.org/officeDocument/2006/relationships/hyperlink" Target="https://play.google.com/apps/publish/signup/" TargetMode="External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hyperlink" Target="https://assetstore.unity.com/packages/slug/192362?aid=1011lGiF&amp;pubref=website_docs" TargetMode="External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hyperlink" Target="https://iapguard.com/" TargetMode="Externa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hyperlink" Target="https://assetstore.unity.com/packages/slug/217706?aid=1011lGiF&amp;pubref=website_docs" TargetMode="External"/><Relationship Id="rId10" Type="http://schemas.openxmlformats.org/officeDocument/2006/relationships/image" Target="media/image6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Chrome/126.0.0.0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README.md#support</dc:title>
  <dcterms:created xsi:type="dcterms:W3CDTF">2024-07-04T11:10:26Z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2024-12-12T18:44:41</vt:filetime>
  </property>
</Properties>
</file>