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3163E" w14:textId="77777777" w:rsidR="004E5D21" w:rsidRDefault="00000000">
      <w:pPr>
        <w:spacing w:line="360" w:lineRule="auto"/>
        <w:jc w:val="center"/>
        <w:rPr>
          <w:rFonts w:ascii="Times New Roman" w:eastAsia="宋体" w:hAnsi="Times New Roman"/>
          <w:sz w:val="32"/>
        </w:rPr>
      </w:pPr>
      <w:r>
        <w:rPr>
          <w:rFonts w:eastAsia="黑体"/>
          <w:noProof/>
          <w:spacing w:val="196"/>
          <w:sz w:val="44"/>
          <w:szCs w:val="44"/>
        </w:rPr>
        <w:drawing>
          <wp:inline distT="0" distB="0" distL="0" distR="0" wp14:anchorId="0A14F944" wp14:editId="61AB59B4">
            <wp:extent cx="5274310" cy="1087120"/>
            <wp:effectExtent l="0" t="0" r="2540" b="0"/>
            <wp:docPr id="4" name="图片 4" descr="h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hust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7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90105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32"/>
        </w:rPr>
      </w:pPr>
    </w:p>
    <w:p w14:paraId="7698F501" w14:textId="77777777" w:rsidR="004E5D21" w:rsidRDefault="00000000">
      <w:pPr>
        <w:spacing w:line="360" w:lineRule="auto"/>
        <w:jc w:val="center"/>
        <w:rPr>
          <w:rFonts w:ascii="Times New Roman" w:eastAsia="宋体" w:hAnsi="Times New Roman"/>
          <w:sz w:val="52"/>
        </w:rPr>
      </w:pPr>
      <w:r>
        <w:rPr>
          <w:rFonts w:ascii="Times New Roman" w:eastAsia="宋体" w:hAnsi="Times New Roman" w:hint="eastAsia"/>
          <w:sz w:val="52"/>
        </w:rPr>
        <w:t>招商证券人工智能工程营课程报告</w:t>
      </w:r>
    </w:p>
    <w:p w14:paraId="64FC1F8C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</w:rPr>
      </w:pPr>
    </w:p>
    <w:p w14:paraId="37532530" w14:textId="77777777" w:rsidR="004E5D21" w:rsidRDefault="00000000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  <w:r>
        <w:rPr>
          <w:rFonts w:ascii="Times New Roman" w:eastAsia="宋体" w:hAnsi="Times New Roman" w:hint="eastAsia"/>
          <w:b/>
          <w:sz w:val="52"/>
          <w:szCs w:val="52"/>
        </w:rPr>
        <w:t>项目名称：智能食谱推荐助手</w:t>
      </w:r>
    </w:p>
    <w:p w14:paraId="0BC6686D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55A0C3BC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1381EE99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7AAB1B40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114164E2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4395"/>
      </w:tblGrid>
      <w:tr w:rsidR="004E5D21" w14:paraId="3D651B64" w14:textId="77777777">
        <w:trPr>
          <w:jc w:val="center"/>
        </w:trPr>
        <w:tc>
          <w:tcPr>
            <w:tcW w:w="2830" w:type="dxa"/>
            <w:vAlign w:val="center"/>
          </w:tcPr>
          <w:p w14:paraId="14C7E4AE" w14:textId="77777777" w:rsidR="004E5D21" w:rsidRDefault="00000000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院系：</w:t>
            </w:r>
          </w:p>
        </w:tc>
        <w:tc>
          <w:tcPr>
            <w:tcW w:w="4395" w:type="dxa"/>
            <w:vAlign w:val="center"/>
          </w:tcPr>
          <w:p w14:paraId="539CB1FD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电气与电子工程学院</w:t>
            </w:r>
          </w:p>
        </w:tc>
      </w:tr>
      <w:tr w:rsidR="004E5D21" w14:paraId="20D10C38" w14:textId="77777777">
        <w:trPr>
          <w:jc w:val="center"/>
        </w:trPr>
        <w:tc>
          <w:tcPr>
            <w:tcW w:w="2830" w:type="dxa"/>
            <w:vAlign w:val="center"/>
          </w:tcPr>
          <w:p w14:paraId="6AD8950E" w14:textId="77777777" w:rsidR="004E5D21" w:rsidRDefault="00000000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小组成员：</w:t>
            </w:r>
          </w:p>
        </w:tc>
        <w:tc>
          <w:tcPr>
            <w:tcW w:w="4395" w:type="dxa"/>
            <w:vAlign w:val="center"/>
          </w:tcPr>
          <w:p w14:paraId="11DB301A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张宇杰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U202312676</w:t>
            </w:r>
          </w:p>
        </w:tc>
      </w:tr>
      <w:tr w:rsidR="004E5D21" w14:paraId="44DC9122" w14:textId="77777777">
        <w:trPr>
          <w:jc w:val="center"/>
        </w:trPr>
        <w:tc>
          <w:tcPr>
            <w:tcW w:w="2830" w:type="dxa"/>
            <w:vAlign w:val="center"/>
          </w:tcPr>
          <w:p w14:paraId="0ECE91B8" w14:textId="77777777" w:rsidR="004E5D21" w:rsidRDefault="004E5D21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25B8FD5D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瞿家祺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U202312653</w:t>
            </w:r>
          </w:p>
        </w:tc>
      </w:tr>
      <w:tr w:rsidR="004E5D21" w14:paraId="11A9AE17" w14:textId="77777777">
        <w:trPr>
          <w:jc w:val="center"/>
        </w:trPr>
        <w:tc>
          <w:tcPr>
            <w:tcW w:w="2830" w:type="dxa"/>
            <w:vAlign w:val="center"/>
          </w:tcPr>
          <w:p w14:paraId="5CB88F9B" w14:textId="77777777" w:rsidR="004E5D21" w:rsidRDefault="004E5D21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2F6A0760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张津豪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U202312822</w:t>
            </w:r>
          </w:p>
        </w:tc>
      </w:tr>
      <w:tr w:rsidR="004E5D21" w14:paraId="1A66F4D5" w14:textId="77777777">
        <w:trPr>
          <w:jc w:val="center"/>
        </w:trPr>
        <w:tc>
          <w:tcPr>
            <w:tcW w:w="2830" w:type="dxa"/>
            <w:vAlign w:val="center"/>
          </w:tcPr>
          <w:p w14:paraId="35887562" w14:textId="77777777" w:rsidR="004E5D21" w:rsidRDefault="004E5D21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4F0BFFF3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秦文超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U202312669</w:t>
            </w:r>
          </w:p>
        </w:tc>
      </w:tr>
      <w:tr w:rsidR="004E5D21" w14:paraId="0006844C" w14:textId="77777777">
        <w:trPr>
          <w:jc w:val="center"/>
        </w:trPr>
        <w:tc>
          <w:tcPr>
            <w:tcW w:w="2830" w:type="dxa"/>
            <w:vAlign w:val="center"/>
          </w:tcPr>
          <w:p w14:paraId="7ACB43E6" w14:textId="77777777" w:rsidR="004E5D21" w:rsidRDefault="004E5D21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62F8DB6B" w14:textId="77777777" w:rsidR="004E5D21" w:rsidRDefault="004E5D21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</w:tr>
      <w:tr w:rsidR="004E5D21" w14:paraId="52136419" w14:textId="77777777">
        <w:trPr>
          <w:jc w:val="center"/>
        </w:trPr>
        <w:tc>
          <w:tcPr>
            <w:tcW w:w="2830" w:type="dxa"/>
            <w:vAlign w:val="center"/>
          </w:tcPr>
          <w:p w14:paraId="150E04B8" w14:textId="77777777" w:rsidR="004E5D21" w:rsidRDefault="00000000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指导教师：</w:t>
            </w:r>
          </w:p>
        </w:tc>
        <w:tc>
          <w:tcPr>
            <w:tcW w:w="4395" w:type="dxa"/>
            <w:vAlign w:val="center"/>
          </w:tcPr>
          <w:p w14:paraId="55D7C7A8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proofErr w:type="gramStart"/>
            <w:r>
              <w:rPr>
                <w:rFonts w:ascii="Times New Roman" w:eastAsia="宋体" w:hAnsi="Times New Roman" w:hint="eastAsia"/>
                <w:sz w:val="44"/>
                <w:szCs w:val="44"/>
              </w:rPr>
              <w:t>郑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 xml:space="preserve"> </w:t>
            </w:r>
            <w:r>
              <w:rPr>
                <w:rFonts w:ascii="Times New Roman" w:eastAsia="宋体" w:hAnsi="Times New Roman"/>
                <w:sz w:val="44"/>
                <w:szCs w:val="44"/>
              </w:rPr>
              <w:t xml:space="preserve"> 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玮</w:t>
            </w:r>
            <w:proofErr w:type="gramEnd"/>
          </w:p>
        </w:tc>
      </w:tr>
      <w:tr w:rsidR="004E5D21" w14:paraId="4339DDE6" w14:textId="77777777">
        <w:trPr>
          <w:jc w:val="center"/>
        </w:trPr>
        <w:tc>
          <w:tcPr>
            <w:tcW w:w="7225" w:type="dxa"/>
            <w:gridSpan w:val="2"/>
            <w:vAlign w:val="center"/>
          </w:tcPr>
          <w:p w14:paraId="4CF3E235" w14:textId="77777777" w:rsidR="004E5D21" w:rsidRDefault="00000000">
            <w:pPr>
              <w:spacing w:line="360" w:lineRule="auto"/>
              <w:jc w:val="center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/>
                <w:sz w:val="44"/>
                <w:szCs w:val="44"/>
              </w:rPr>
              <w:t>202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5</w:t>
            </w:r>
            <w:r>
              <w:rPr>
                <w:rFonts w:ascii="Times New Roman" w:eastAsia="宋体" w:hAnsi="Times New Roman"/>
                <w:sz w:val="44"/>
                <w:szCs w:val="44"/>
              </w:rPr>
              <w:t>年</w:t>
            </w:r>
            <w:r>
              <w:rPr>
                <w:rFonts w:ascii="Times New Roman" w:eastAsia="宋体" w:hAnsi="Times New Roman"/>
                <w:sz w:val="44"/>
                <w:szCs w:val="44"/>
              </w:rPr>
              <w:t>9</w:t>
            </w:r>
            <w:r>
              <w:rPr>
                <w:rFonts w:ascii="Times New Roman" w:eastAsia="宋体" w:hAnsi="Times New Roman"/>
                <w:sz w:val="44"/>
                <w:szCs w:val="44"/>
              </w:rPr>
              <w:t>月</w:t>
            </w:r>
            <w:r>
              <w:rPr>
                <w:rFonts w:ascii="Times New Roman" w:eastAsia="宋体" w:hAnsi="Times New Roman"/>
                <w:sz w:val="44"/>
                <w:szCs w:val="44"/>
              </w:rPr>
              <w:t>1</w:t>
            </w:r>
            <w:r>
              <w:rPr>
                <w:rFonts w:ascii="Times New Roman" w:eastAsia="宋体" w:hAnsi="Times New Roman"/>
                <w:sz w:val="44"/>
                <w:szCs w:val="44"/>
              </w:rPr>
              <w:t>日</w:t>
            </w:r>
          </w:p>
        </w:tc>
      </w:tr>
    </w:tbl>
    <w:p w14:paraId="1E02A7CF" w14:textId="77777777" w:rsidR="004E5D21" w:rsidRDefault="004E5D21">
      <w:pPr>
        <w:spacing w:line="360" w:lineRule="auto"/>
        <w:rPr>
          <w:rFonts w:ascii="Times New Roman" w:eastAsia="宋体" w:hAnsi="Times New Roman"/>
          <w:sz w:val="52"/>
          <w:szCs w:val="52"/>
        </w:rPr>
      </w:pPr>
    </w:p>
    <w:p w14:paraId="66EC6F36" w14:textId="77777777" w:rsidR="004E5D21" w:rsidRDefault="00000000">
      <w:pPr>
        <w:spacing w:line="360" w:lineRule="auto"/>
        <w:jc w:val="center"/>
        <w:rPr>
          <w:rFonts w:ascii="Times New Roman" w:eastAsia="宋体" w:hAnsi="Times New Roman"/>
          <w:b/>
          <w:sz w:val="48"/>
          <w:szCs w:val="52"/>
        </w:rPr>
      </w:pPr>
      <w:r>
        <w:rPr>
          <w:rFonts w:ascii="Times New Roman" w:eastAsia="宋体" w:hAnsi="Times New Roman" w:hint="eastAsia"/>
          <w:b/>
          <w:sz w:val="48"/>
          <w:szCs w:val="52"/>
        </w:rPr>
        <w:lastRenderedPageBreak/>
        <w:t>评分页</w:t>
      </w:r>
    </w:p>
    <w:p w14:paraId="1773619B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404"/>
        <w:gridCol w:w="1178"/>
        <w:gridCol w:w="1178"/>
        <w:gridCol w:w="1180"/>
        <w:gridCol w:w="1178"/>
        <w:gridCol w:w="1178"/>
      </w:tblGrid>
      <w:tr w:rsidR="004E5D21" w14:paraId="5ED98909" w14:textId="77777777">
        <w:trPr>
          <w:trHeight w:val="624"/>
        </w:trPr>
        <w:tc>
          <w:tcPr>
            <w:tcW w:w="1449" w:type="pct"/>
          </w:tcPr>
          <w:p w14:paraId="40743BDE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成员姓名</w:t>
            </w:r>
          </w:p>
        </w:tc>
        <w:tc>
          <w:tcPr>
            <w:tcW w:w="710" w:type="pct"/>
            <w:vAlign w:val="center"/>
          </w:tcPr>
          <w:p w14:paraId="46299534" w14:textId="77777777" w:rsidR="004E5D21" w:rsidRDefault="00000000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张宇杰</w:t>
            </w:r>
          </w:p>
        </w:tc>
        <w:tc>
          <w:tcPr>
            <w:tcW w:w="710" w:type="pct"/>
            <w:vAlign w:val="center"/>
          </w:tcPr>
          <w:p w14:paraId="444DD8C3" w14:textId="77777777" w:rsidR="004E5D21" w:rsidRDefault="00000000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瞿家祺</w:t>
            </w:r>
          </w:p>
        </w:tc>
        <w:tc>
          <w:tcPr>
            <w:tcW w:w="711" w:type="pct"/>
            <w:vAlign w:val="center"/>
          </w:tcPr>
          <w:p w14:paraId="798187C1" w14:textId="77777777" w:rsidR="004E5D21" w:rsidRDefault="00000000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张津豪</w:t>
            </w:r>
          </w:p>
        </w:tc>
        <w:tc>
          <w:tcPr>
            <w:tcW w:w="710" w:type="pct"/>
            <w:vAlign w:val="center"/>
          </w:tcPr>
          <w:p w14:paraId="7941EBEC" w14:textId="77777777" w:rsidR="004E5D21" w:rsidRDefault="00000000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秦文超</w:t>
            </w:r>
          </w:p>
        </w:tc>
        <w:tc>
          <w:tcPr>
            <w:tcW w:w="711" w:type="pct"/>
            <w:vAlign w:val="center"/>
          </w:tcPr>
          <w:p w14:paraId="7104C3D4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4E5D21" w14:paraId="36573B53" w14:textId="77777777">
        <w:trPr>
          <w:trHeight w:val="624"/>
        </w:trPr>
        <w:tc>
          <w:tcPr>
            <w:tcW w:w="1449" w:type="pct"/>
          </w:tcPr>
          <w:p w14:paraId="5A6B0332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预习报告</w:t>
            </w:r>
          </w:p>
          <w:p w14:paraId="566688B4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/>
                <w:sz w:val="28"/>
                <w:szCs w:val="28"/>
              </w:rPr>
              <w:t>16%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36973EAD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634C5228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1F8A42C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3ABEE515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486719D7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4E5D21" w14:paraId="61D8EBD4" w14:textId="77777777">
        <w:trPr>
          <w:trHeight w:val="624"/>
        </w:trPr>
        <w:tc>
          <w:tcPr>
            <w:tcW w:w="1449" w:type="pct"/>
          </w:tcPr>
          <w:p w14:paraId="4B8BC069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平时成绩</w:t>
            </w:r>
          </w:p>
          <w:p w14:paraId="4B614D24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2</w:t>
            </w:r>
            <w:r>
              <w:rPr>
                <w:rFonts w:ascii="Times New Roman" w:eastAsia="宋体" w:hAnsi="Times New Roman"/>
                <w:sz w:val="28"/>
                <w:szCs w:val="28"/>
              </w:rPr>
              <w:t>0%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6ED9457A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204B4CA3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C7D1AD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23C37FC3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E09323C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4E5D21" w14:paraId="3498F423" w14:textId="77777777">
        <w:trPr>
          <w:trHeight w:val="624"/>
        </w:trPr>
        <w:tc>
          <w:tcPr>
            <w:tcW w:w="1449" w:type="pct"/>
          </w:tcPr>
          <w:p w14:paraId="59DC2185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课程设计与答辩</w:t>
            </w:r>
          </w:p>
          <w:p w14:paraId="6CFECEAB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6</w:t>
            </w:r>
            <w:r>
              <w:rPr>
                <w:rFonts w:ascii="Times New Roman" w:eastAsia="宋体" w:hAnsi="Times New Roman"/>
                <w:sz w:val="28"/>
                <w:szCs w:val="28"/>
              </w:rPr>
              <w:t>4%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064B70C8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17326979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404FF02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4EB79E1B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5395C5B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4E5D21" w14:paraId="762B28D2" w14:textId="77777777">
        <w:trPr>
          <w:trHeight w:val="624"/>
        </w:trPr>
        <w:tc>
          <w:tcPr>
            <w:tcW w:w="1449" w:type="pct"/>
          </w:tcPr>
          <w:p w14:paraId="6ADABDE6" w14:textId="77777777" w:rsidR="004E5D21" w:rsidRDefault="00000000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合计</w:t>
            </w:r>
          </w:p>
        </w:tc>
        <w:tc>
          <w:tcPr>
            <w:tcW w:w="710" w:type="pct"/>
            <w:vAlign w:val="center"/>
          </w:tcPr>
          <w:p w14:paraId="64B422EE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6DACE065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C297E07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7ED4856A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3A0F4086" w14:textId="77777777" w:rsidR="004E5D21" w:rsidRDefault="004E5D21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</w:tbl>
    <w:p w14:paraId="70C9FFD0" w14:textId="77777777" w:rsidR="004E5D21" w:rsidRDefault="004E5D21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</w:p>
    <w:p w14:paraId="1067D4C3" w14:textId="77777777" w:rsidR="004E5D21" w:rsidRDefault="00000000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  <w:r>
        <w:rPr>
          <w:rFonts w:ascii="Times New Roman" w:eastAsia="宋体" w:hAnsi="Times New Roman" w:hint="eastAsia"/>
          <w:b/>
          <w:sz w:val="48"/>
          <w:szCs w:val="52"/>
        </w:rPr>
        <w:t>指导教师评语</w:t>
      </w:r>
    </w:p>
    <w:p w14:paraId="7A59FC9A" w14:textId="77777777" w:rsidR="004E5D21" w:rsidRDefault="004E5D21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p w14:paraId="693C8FE3" w14:textId="77777777" w:rsidR="004E5D21" w:rsidRDefault="004E5D21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p w14:paraId="5368DFB0" w14:textId="77777777" w:rsidR="004E5D21" w:rsidRDefault="004E5D21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tbl>
      <w:tblPr>
        <w:tblStyle w:val="aa"/>
        <w:tblW w:w="0" w:type="auto"/>
        <w:jc w:val="right"/>
        <w:tblLook w:val="04A0" w:firstRow="1" w:lastRow="0" w:firstColumn="1" w:lastColumn="0" w:noHBand="0" w:noVBand="1"/>
      </w:tblPr>
      <w:tblGrid>
        <w:gridCol w:w="1176"/>
        <w:gridCol w:w="1513"/>
      </w:tblGrid>
      <w:tr w:rsidR="004E5D21" w14:paraId="7F446920" w14:textId="77777777">
        <w:trPr>
          <w:jc w:val="right"/>
        </w:trPr>
        <w:tc>
          <w:tcPr>
            <w:tcW w:w="1176" w:type="dxa"/>
          </w:tcPr>
          <w:p w14:paraId="795A562D" w14:textId="77777777" w:rsidR="004E5D21" w:rsidRDefault="00000000">
            <w:pPr>
              <w:spacing w:line="360" w:lineRule="auto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1</w:t>
            </w:r>
          </w:p>
        </w:tc>
        <w:tc>
          <w:tcPr>
            <w:tcW w:w="1513" w:type="dxa"/>
          </w:tcPr>
          <w:p w14:paraId="19A8E420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张宇杰</w:t>
            </w:r>
          </w:p>
        </w:tc>
      </w:tr>
      <w:tr w:rsidR="004E5D21" w14:paraId="338146CC" w14:textId="77777777">
        <w:trPr>
          <w:jc w:val="right"/>
        </w:trPr>
        <w:tc>
          <w:tcPr>
            <w:tcW w:w="1176" w:type="dxa"/>
          </w:tcPr>
          <w:p w14:paraId="7E81F818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1513" w:type="dxa"/>
          </w:tcPr>
          <w:p w14:paraId="5B179A24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瞿家祺</w:t>
            </w:r>
          </w:p>
        </w:tc>
      </w:tr>
      <w:tr w:rsidR="004E5D21" w14:paraId="5EA74366" w14:textId="77777777">
        <w:trPr>
          <w:jc w:val="right"/>
        </w:trPr>
        <w:tc>
          <w:tcPr>
            <w:tcW w:w="1176" w:type="dxa"/>
          </w:tcPr>
          <w:p w14:paraId="0185D349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3</w:t>
            </w:r>
          </w:p>
        </w:tc>
        <w:tc>
          <w:tcPr>
            <w:tcW w:w="1513" w:type="dxa"/>
          </w:tcPr>
          <w:p w14:paraId="06073C77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张津豪</w:t>
            </w:r>
          </w:p>
        </w:tc>
      </w:tr>
      <w:tr w:rsidR="004E5D21" w14:paraId="5546E9DA" w14:textId="77777777">
        <w:trPr>
          <w:jc w:val="right"/>
        </w:trPr>
        <w:tc>
          <w:tcPr>
            <w:tcW w:w="1176" w:type="dxa"/>
          </w:tcPr>
          <w:p w14:paraId="51D17ECC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4</w:t>
            </w:r>
          </w:p>
        </w:tc>
        <w:tc>
          <w:tcPr>
            <w:tcW w:w="1513" w:type="dxa"/>
          </w:tcPr>
          <w:p w14:paraId="6CFA316C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秦文超</w:t>
            </w:r>
          </w:p>
        </w:tc>
      </w:tr>
      <w:tr w:rsidR="004E5D21" w14:paraId="02706165" w14:textId="77777777">
        <w:trPr>
          <w:jc w:val="right"/>
        </w:trPr>
        <w:tc>
          <w:tcPr>
            <w:tcW w:w="1176" w:type="dxa"/>
          </w:tcPr>
          <w:p w14:paraId="1C864682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1513" w:type="dxa"/>
          </w:tcPr>
          <w:p w14:paraId="664BBBCC" w14:textId="77777777" w:rsidR="004E5D21" w:rsidRDefault="004E5D21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4E5D21" w14:paraId="1F58E2CA" w14:textId="77777777">
        <w:trPr>
          <w:jc w:val="right"/>
        </w:trPr>
        <w:tc>
          <w:tcPr>
            <w:tcW w:w="1176" w:type="dxa"/>
          </w:tcPr>
          <w:p w14:paraId="2C5522D4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教师</w:t>
            </w:r>
          </w:p>
        </w:tc>
        <w:tc>
          <w:tcPr>
            <w:tcW w:w="1513" w:type="dxa"/>
          </w:tcPr>
          <w:p w14:paraId="5925EF44" w14:textId="77777777" w:rsidR="004E5D21" w:rsidRDefault="00000000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宋体" w:hAnsi="Times New Roman" w:hint="eastAsia"/>
                <w:sz w:val="28"/>
                <w:szCs w:val="28"/>
              </w:rPr>
              <w:t>郑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宋体" w:hAnsi="Times New Roman" w:hint="eastAsia"/>
                <w:sz w:val="28"/>
                <w:szCs w:val="28"/>
              </w:rPr>
              <w:t>玮</w:t>
            </w:r>
            <w:proofErr w:type="gramEnd"/>
          </w:p>
        </w:tc>
      </w:tr>
    </w:tbl>
    <w:p w14:paraId="3001261E" w14:textId="77777777" w:rsidR="004E5D21" w:rsidRDefault="00000000">
      <w:pPr>
        <w:spacing w:line="360" w:lineRule="auto"/>
        <w:jc w:val="right"/>
        <w:rPr>
          <w:rFonts w:ascii="Times New Roman" w:eastAsia="宋体" w:hAnsi="Times New Roman"/>
          <w:sz w:val="28"/>
          <w:szCs w:val="52"/>
        </w:rPr>
      </w:pPr>
      <w:r>
        <w:rPr>
          <w:rFonts w:ascii="Times New Roman" w:eastAsia="宋体" w:hAnsi="Times New Roman" w:hint="eastAsia"/>
          <w:sz w:val="28"/>
          <w:szCs w:val="52"/>
        </w:rPr>
        <w:t>2</w:t>
      </w:r>
      <w:r>
        <w:rPr>
          <w:rFonts w:ascii="Times New Roman" w:eastAsia="宋体" w:hAnsi="Times New Roman"/>
          <w:sz w:val="28"/>
          <w:szCs w:val="52"/>
        </w:rPr>
        <w:t>02</w:t>
      </w:r>
      <w:r>
        <w:rPr>
          <w:rFonts w:ascii="Times New Roman" w:eastAsia="宋体" w:hAnsi="Times New Roman" w:hint="eastAsia"/>
          <w:sz w:val="28"/>
          <w:szCs w:val="52"/>
        </w:rPr>
        <w:t>5</w:t>
      </w:r>
      <w:r>
        <w:rPr>
          <w:rFonts w:ascii="Times New Roman" w:eastAsia="宋体" w:hAnsi="Times New Roman" w:hint="eastAsia"/>
          <w:sz w:val="28"/>
          <w:szCs w:val="52"/>
        </w:rPr>
        <w:t>年</w:t>
      </w:r>
      <w:r>
        <w:rPr>
          <w:rFonts w:ascii="Times New Roman" w:eastAsia="宋体" w:hAnsi="Times New Roman" w:hint="eastAsia"/>
          <w:sz w:val="28"/>
          <w:szCs w:val="52"/>
        </w:rPr>
        <w:t>9</w:t>
      </w:r>
      <w:r>
        <w:rPr>
          <w:rFonts w:ascii="Times New Roman" w:eastAsia="宋体" w:hAnsi="Times New Roman" w:hint="eastAsia"/>
          <w:sz w:val="28"/>
          <w:szCs w:val="52"/>
        </w:rPr>
        <w:t>月</w:t>
      </w:r>
      <w:r>
        <w:rPr>
          <w:rFonts w:ascii="Times New Roman" w:eastAsia="宋体" w:hAnsi="Times New Roman" w:hint="eastAsia"/>
          <w:sz w:val="28"/>
          <w:szCs w:val="52"/>
        </w:rPr>
        <w:t>1</w:t>
      </w:r>
      <w:r>
        <w:rPr>
          <w:rFonts w:ascii="Times New Roman" w:eastAsia="宋体" w:hAnsi="Times New Roman" w:hint="eastAsia"/>
          <w:sz w:val="28"/>
          <w:szCs w:val="52"/>
        </w:rPr>
        <w:t>日</w:t>
      </w:r>
    </w:p>
    <w:p w14:paraId="3720125C" w14:textId="77777777" w:rsidR="004E5D21" w:rsidRDefault="00000000">
      <w:pPr>
        <w:adjustRightInd w:val="0"/>
        <w:snapToGrid w:val="0"/>
        <w:spacing w:line="276" w:lineRule="auto"/>
        <w:jc w:val="center"/>
        <w:rPr>
          <w:rFonts w:eastAsia="黑体" w:hint="eastAsia"/>
          <w:b/>
          <w:bCs/>
          <w:color w:val="FF0000"/>
          <w:sz w:val="32"/>
          <w:szCs w:val="32"/>
        </w:rPr>
      </w:pPr>
      <w:r>
        <w:rPr>
          <w:rFonts w:eastAsia="黑体" w:hint="eastAsia"/>
          <w:b/>
          <w:bCs/>
          <w:sz w:val="32"/>
          <w:szCs w:val="32"/>
        </w:rPr>
        <w:lastRenderedPageBreak/>
        <w:t>一．</w:t>
      </w:r>
      <w:r>
        <w:rPr>
          <w:rFonts w:eastAsia="黑体"/>
          <w:b/>
          <w:bCs/>
          <w:sz w:val="32"/>
          <w:szCs w:val="32"/>
        </w:rPr>
        <w:t>研究背景和</w:t>
      </w:r>
      <w:r>
        <w:rPr>
          <w:rFonts w:eastAsia="黑体" w:hint="eastAsia"/>
          <w:b/>
          <w:bCs/>
          <w:sz w:val="32"/>
          <w:szCs w:val="32"/>
        </w:rPr>
        <w:t>项目</w:t>
      </w:r>
      <w:r>
        <w:rPr>
          <w:rFonts w:eastAsia="黑体"/>
          <w:b/>
          <w:bCs/>
          <w:sz w:val="32"/>
          <w:szCs w:val="32"/>
        </w:rPr>
        <w:t>目标</w:t>
      </w:r>
    </w:p>
    <w:p w14:paraId="646D1582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</w:p>
    <w:p w14:paraId="47DEFE02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1.1</w:t>
      </w:r>
      <w:r>
        <w:rPr>
          <w:rFonts w:hint="eastAsia"/>
          <w:b/>
          <w:bCs/>
          <w:sz w:val="24"/>
          <w:szCs w:val="24"/>
        </w:rPr>
        <w:t>选题依据</w:t>
      </w:r>
    </w:p>
    <w:p w14:paraId="50C36E23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</w:rPr>
      </w:pPr>
    </w:p>
    <w:p w14:paraId="746525A1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i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>随着生活节奏的加快，越来越多的人开始依赖互联网来解决日常饮食相关的问题。传统的菜谱推荐多以静态展示为主，难以根据个人的口味偏好、饮食禁忌和健康需求进行智能匹配。同时，公众健康意识增强后，人们不仅希望获取烹饪步骤，还希望了解食物的营养成分、热量及食用风险。</w:t>
      </w:r>
    </w:p>
    <w:p w14:paraId="6761876C" w14:textId="77777777" w:rsidR="004E5D21" w:rsidRDefault="00000000" w:rsidP="00BD580D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/>
          <w:kern w:val="0"/>
          <w:sz w:val="24"/>
          <w:szCs w:val="24"/>
          <w:lang w:val="zh-CN"/>
        </w:rPr>
        <w:t>本项目的选题正是基于这种现实需求：通过自然语言处理技术和大模型的强大理解能力，构建一个能够 个性化推荐食谱 并 分析食物营养成分 的系统。它既能满足用户“吃什么”的问题，也能帮助用户更好地理解“为什么吃、适不适合吃”，具有现实意义和应用价值。</w:t>
      </w:r>
    </w:p>
    <w:p w14:paraId="239536D8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</w:p>
    <w:p w14:paraId="2E65B292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1.2</w:t>
      </w:r>
      <w:r>
        <w:rPr>
          <w:rFonts w:hint="eastAsia"/>
          <w:b/>
          <w:bCs/>
          <w:sz w:val="24"/>
          <w:szCs w:val="24"/>
        </w:rPr>
        <w:t>业界现状介绍</w:t>
      </w:r>
    </w:p>
    <w:p w14:paraId="0E804410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</w:p>
    <w:p w14:paraId="69BFD60D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i/>
          <w:sz w:val="24"/>
          <w:szCs w:val="24"/>
        </w:rPr>
        <w:t xml:space="preserve">   </w:t>
      </w:r>
      <w:r>
        <w:rPr>
          <w:i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目前市面上的食谱类应用（如下厨房、美食杰等）大多依赖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人工整理的食谱数据库，虽然食谱数量庞大，但在智能化和个性化方面存在诸多不足。推荐逻辑较为单一、营养信息缺失或不完善以及缺乏交互智能性的问题仍有待解决。</w:t>
      </w:r>
    </w:p>
    <w:p w14:paraId="7F83B26C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 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从软件本身角度来看，大多数应用只基于热门程度或少量标签推荐，缺乏对用户自然语言输入的深度理解。此外，很多应用侧重于菜谱步骤，未能提供食材的热量、营养成分、适宜人群与忌口人群等健康维度信息。</w:t>
      </w:r>
    </w:p>
    <w:p w14:paraId="7A60C32E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 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从使用者角度来看，用户往往需要手动搜索或筛选食谱，而无法用自然语言描述需求，让系统自动完成结构化和推荐。</w:t>
      </w:r>
    </w:p>
    <w:p w14:paraId="6D2CB5EB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 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近年来，也有一些尝试引入人工智能的项目，例如基于图像识别的食物识别或基于规则的营养计算，但这些方案要么训练成本高、泛化性不足，要么灵活性不够。因此，目前业界尚缺少一种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结合大模型理解与个性化推荐的轻量化解决方案。</w:t>
      </w:r>
    </w:p>
    <w:p w14:paraId="674BDC19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i/>
          <w:sz w:val="24"/>
          <w:szCs w:val="24"/>
          <w:lang w:val="zh-CN"/>
        </w:rPr>
      </w:pPr>
    </w:p>
    <w:p w14:paraId="6447A24B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1.3 </w:t>
      </w:r>
      <w:r>
        <w:rPr>
          <w:rFonts w:hint="eastAsia"/>
          <w:b/>
          <w:bCs/>
          <w:sz w:val="24"/>
          <w:szCs w:val="24"/>
        </w:rPr>
        <w:t>本项目的目标</w:t>
      </w:r>
    </w:p>
    <w:p w14:paraId="2B29F0B6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</w:p>
    <w:p w14:paraId="03044B51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i/>
          <w:sz w:val="24"/>
          <w:szCs w:val="24"/>
        </w:rPr>
        <w:tab/>
        <w:t xml:space="preserve"> 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>本项目的目标是开发一个智能食谱与营养分析系统，主要包含以下功能：</w:t>
      </w:r>
    </w:p>
    <w:p w14:paraId="56CA03B1" w14:textId="77777777" w:rsidR="004E5D21" w:rsidRDefault="00000000">
      <w:pPr>
        <w:pStyle w:val="ab"/>
        <w:widowControl/>
        <w:numPr>
          <w:ilvl w:val="0"/>
          <w:numId w:val="1"/>
        </w:numPr>
        <w:spacing w:before="100" w:beforeAutospacing="1" w:after="100" w:afterAutospacing="1"/>
        <w:ind w:firstLineChars="0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个性化食谱推荐：用户可以通过自然语言输入食材、口味偏好和饮食禁忌，系统调用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>DeepSeek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大模型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>API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解析输入并推荐合适的菜谱，返回包括菜名、食材列表、步骤和小贴士的结构化结果。</w:t>
      </w:r>
    </w:p>
    <w:p w14:paraId="1EFC9005" w14:textId="77777777" w:rsidR="004E5D21" w:rsidRDefault="00000000">
      <w:pPr>
        <w:pStyle w:val="ab"/>
        <w:widowControl/>
        <w:numPr>
          <w:ilvl w:val="0"/>
          <w:numId w:val="1"/>
        </w:numPr>
        <w:spacing w:before="100" w:beforeAutospacing="1" w:after="100" w:afterAutospacing="1"/>
        <w:ind w:firstLineChars="0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美食营养分析：用户输入某种食物的名称，系统返回该食物的热量含量、主要营养成分以及不适宜人群或食用风险提示，帮助用户做出更科学的饮食选择。</w:t>
      </w:r>
    </w:p>
    <w:p w14:paraId="5A2DDDD1" w14:textId="77777777" w:rsidR="004E5D21" w:rsidRDefault="00000000">
      <w:pPr>
        <w:pStyle w:val="ab"/>
        <w:numPr>
          <w:ilvl w:val="0"/>
          <w:numId w:val="1"/>
        </w:numPr>
        <w:adjustRightInd w:val="0"/>
        <w:snapToGrid w:val="0"/>
        <w:spacing w:line="276" w:lineRule="auto"/>
        <w:ind w:firstLineChars="0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lastRenderedPageBreak/>
        <w:t>前后端一体化实现：前端使用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>React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>+ Tailwind CSS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提供良好的交互体验，后端基于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>Flask</w:t>
      </w:r>
      <w:r>
        <w:rPr>
          <w:rFonts w:ascii="宋体" w:eastAsia="宋体" w:hAnsi="宋体" w:cs="宋体"/>
          <w:kern w:val="0"/>
          <w:sz w:val="24"/>
          <w:szCs w:val="24"/>
          <w:lang w:val="zh-CN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实现与大模型的交互和逻辑处理，确保系统具备可扩展性和实用性</w:t>
      </w:r>
      <w:r>
        <w:rPr>
          <w:rFonts w:ascii="宋体" w:eastAsia="宋体" w:hAnsi="宋体" w:cs="宋体" w:hint="eastAsia"/>
          <w:sz w:val="28"/>
        </w:rPr>
        <w:t>。</w:t>
      </w:r>
    </w:p>
    <w:p w14:paraId="2CA37823" w14:textId="77777777" w:rsidR="004E5D21" w:rsidRDefault="00000000">
      <w:pPr>
        <w:pStyle w:val="p1"/>
        <w:jc w:val="both"/>
      </w:pPr>
      <w:r>
        <w:rPr>
          <w:rFonts w:ascii="宋体" w:eastAsia="宋体" w:hAnsi="宋体" w:cs="宋体" w:hint="eastAsia"/>
        </w:rPr>
        <w:t xml:space="preserve"> </w:t>
      </w:r>
      <w:r>
        <w:rPr>
          <w:rFonts w:ascii="宋体" w:eastAsia="宋体" w:hAnsi="宋体" w:cs="宋体"/>
        </w:rPr>
        <w:t xml:space="preserve">   </w:t>
      </w:r>
      <w:r>
        <w:rPr>
          <w:rFonts w:ascii="宋体" w:eastAsia="宋体" w:hAnsi="宋体" w:cs="宋体" w:hint="eastAsia"/>
        </w:rPr>
        <w:t>本项目最终目标是打造一个既能满足日常饮食推荐，又能提供健康指导的智能化工具。能让用户以自然语言与软件交互，以简洁的输入方式得到详尽、有逻辑的反馈。体现人工智能在生活服务场景中的价值。</w:t>
      </w:r>
    </w:p>
    <w:p w14:paraId="1644AF0F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/>
          <w:noProof/>
          <w:kern w:val="0"/>
          <w:sz w:val="24"/>
          <w:szCs w:val="24"/>
          <w:lang w:val="zh-CN"/>
        </w:rPr>
        <w:drawing>
          <wp:inline distT="0" distB="0" distL="0" distR="0" wp14:anchorId="059D2A7B" wp14:editId="79736D39">
            <wp:extent cx="5274310" cy="3698875"/>
            <wp:effectExtent l="0" t="0" r="0" b="0"/>
            <wp:docPr id="172067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76174" name="Picture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8BD8" w14:textId="77777777" w:rsidR="004E5D21" w:rsidRDefault="00000000">
      <w:pPr>
        <w:adjustRightInd w:val="0"/>
        <w:snapToGrid w:val="0"/>
        <w:spacing w:line="276" w:lineRule="auto"/>
        <w:jc w:val="center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图1</w:t>
      </w:r>
      <w:r>
        <w:rPr>
          <w:iCs/>
          <w:sz w:val="24"/>
          <w:szCs w:val="24"/>
        </w:rPr>
        <w:t xml:space="preserve"> </w:t>
      </w:r>
      <w:r>
        <w:rPr>
          <w:rFonts w:hint="eastAsia"/>
          <w:iCs/>
          <w:sz w:val="24"/>
          <w:szCs w:val="24"/>
        </w:rPr>
        <w:t>程序框架示意图</w:t>
      </w:r>
    </w:p>
    <w:p w14:paraId="6A8DBC8D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5A875A51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15A0C140" w14:textId="77777777" w:rsidR="004E5D21" w:rsidRDefault="00000000">
      <w:pPr>
        <w:adjustRightInd w:val="0"/>
        <w:snapToGrid w:val="0"/>
        <w:spacing w:line="276" w:lineRule="auto"/>
        <w:jc w:val="center"/>
        <w:rPr>
          <w:rFonts w:eastAsia="黑体" w:hint="eastAsia"/>
          <w:b/>
          <w:bCs/>
          <w:sz w:val="32"/>
          <w:szCs w:val="32"/>
        </w:rPr>
      </w:pPr>
      <w:r>
        <w:rPr>
          <w:rFonts w:eastAsia="黑体" w:hint="eastAsia"/>
          <w:b/>
          <w:bCs/>
          <w:sz w:val="32"/>
          <w:szCs w:val="32"/>
        </w:rPr>
        <w:t>二、项目总体设计</w:t>
      </w:r>
    </w:p>
    <w:p w14:paraId="698CA88D" w14:textId="77777777" w:rsidR="008679E1" w:rsidRDefault="008679E1" w:rsidP="008679E1">
      <w:pPr>
        <w:adjustRightInd w:val="0"/>
        <w:snapToGrid w:val="0"/>
        <w:spacing w:line="276" w:lineRule="auto"/>
        <w:jc w:val="left"/>
        <w:rPr>
          <w:rFonts w:eastAsia="黑体" w:hint="eastAsia"/>
          <w:b/>
          <w:bCs/>
          <w:sz w:val="32"/>
          <w:szCs w:val="32"/>
        </w:rPr>
      </w:pPr>
    </w:p>
    <w:p w14:paraId="53227656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  <w:lang w:val="zh-CN"/>
        </w:rPr>
        <w:t>2.1 问题分解与解决方案</w:t>
      </w:r>
    </w:p>
    <w:p w14:paraId="6C22A305" w14:textId="77777777" w:rsidR="004E5D21" w:rsidRDefault="00000000" w:rsidP="0092393D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本项目旨在为用户提供一个智能化的饮食辅助工具，核心解决两个实际问题：</w:t>
      </w:r>
    </w:p>
    <w:p w14:paraId="31DCA169" w14:textId="7828F4EF" w:rsidR="0092393D" w:rsidRPr="0092393D" w:rsidRDefault="00000000" w:rsidP="0092393D">
      <w:pPr>
        <w:pStyle w:val="ab"/>
        <w:numPr>
          <w:ilvl w:val="3"/>
          <w:numId w:val="1"/>
        </w:numPr>
        <w:adjustRightInd w:val="0"/>
        <w:snapToGrid w:val="0"/>
        <w:spacing w:line="276" w:lineRule="auto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 w:rsidRPr="0092393D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如何根据用户个性化的、模糊的自然语言描述（如口味、已有食材、饮食禁忌）推荐具体可行的食谱；</w:t>
      </w:r>
    </w:p>
    <w:p w14:paraId="1051A9C7" w14:textId="559E3824" w:rsidR="004E5D21" w:rsidRPr="0092393D" w:rsidRDefault="00000000" w:rsidP="0092393D">
      <w:pPr>
        <w:pStyle w:val="ab"/>
        <w:numPr>
          <w:ilvl w:val="3"/>
          <w:numId w:val="1"/>
        </w:numPr>
        <w:adjustRightInd w:val="0"/>
        <w:snapToGrid w:val="0"/>
        <w:spacing w:line="276" w:lineRule="auto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 w:rsidRPr="0092393D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如何快速查询特定食物的营养信息和潜在风险。</w:t>
      </w:r>
    </w:p>
    <w:p w14:paraId="27EAE081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1AE6A788" w14:textId="3A44F8F6" w:rsidR="004E5D21" w:rsidRDefault="00000000" w:rsidP="00195927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针对以上问题，我们对项目进行了如下分解：</w:t>
      </w:r>
    </w:p>
    <w:p w14:paraId="1DB5CDAC" w14:textId="77777777" w:rsidR="004E5D21" w:rsidRDefault="00000000" w:rsidP="00195927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用户交互层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Frontend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: 负责接收用户的输入并友好地展示结果。这是用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lastRenderedPageBreak/>
        <w:t>户直接接触的部分，需要简洁、直观。</w:t>
      </w:r>
    </w:p>
    <w:p w14:paraId="629FFAFA" w14:textId="77777777" w:rsidR="004E5D21" w:rsidRDefault="00000000" w:rsidP="00195927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业务逻辑层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Backend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: 作为前端和核心智能服务之间的桥梁。它负责解析前端的请求，与大语言模型进行交互，并对返回结果进行处理和格式化。</w:t>
      </w:r>
    </w:p>
    <w:p w14:paraId="2E6C2B34" w14:textId="77777777" w:rsidR="004E5D21" w:rsidRDefault="00000000" w:rsidP="00195927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核心智能层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AI Model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: 将自然语言理解和内容生成这两个最复杂的任务，交由成熟的第三方大语言模型（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DeepSeek API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）处理。这极大地降低了项目的实现复杂度和技术门槛。</w:t>
      </w:r>
    </w:p>
    <w:p w14:paraId="06C23054" w14:textId="77777777" w:rsidR="004E5D21" w:rsidRDefault="00000000" w:rsidP="00195927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整体解决方案采用前后端分离的客户端-服务器架构。前端作为客户端，负责界面展示和用户交互；后端作为服务器，提供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接口，封装核心业务逻辑。</w:t>
      </w:r>
    </w:p>
    <w:p w14:paraId="62C4B019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2EA4A805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  <w:lang w:val="zh-CN"/>
        </w:rPr>
        <w:t>2.2 模块设计</w:t>
      </w:r>
    </w:p>
    <w:p w14:paraId="7DCE81BC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整个项目由两大核心模块组成：前端应用模块和后端服务模块。</w:t>
      </w:r>
    </w:p>
    <w:p w14:paraId="7653F2CB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59FC2D94" w14:textId="21045D51" w:rsidR="004E5D21" w:rsidRDefault="009043B4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1.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后端服务模块 (</w:t>
      </w:r>
      <w:r w:rsidR="00000000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Backend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- </w:t>
      </w:r>
      <w:r w:rsidR="00000000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Python Flask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</w:p>
    <w:p w14:paraId="3A6D5D89" w14:textId="77777777" w:rsidR="004E5D21" w:rsidRDefault="00000000" w:rsidP="009043B4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食谱推荐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API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: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此模块接收来自前端包含用户“口味”、“食材”、“忌口”的请求。它会将这些信息整合成一个结构化的提示，发送给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DeepSeek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大模型，并要求模型以严格的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JSON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格式返回包含菜名、食材、步骤和小贴士的食谱。</w:t>
      </w:r>
    </w:p>
    <w:p w14:paraId="10AA1149" w14:textId="77777777" w:rsidR="004E5D21" w:rsidRDefault="00000000" w:rsidP="009043B4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营养分析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API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: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此模块接收前端发送的食物名称。它同样通过提示工程（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Prompt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Engineering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）技术，调用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DeepSeek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大模型查询该食物的热量、营养成分和食用建议，并以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JSON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格式返回给前端。</w:t>
      </w:r>
    </w:p>
    <w:p w14:paraId="07078AA7" w14:textId="77777777" w:rsidR="009043B4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静态资源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服务: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后端还兼顾提供菜品图片等静态资源。它会优先在本地图片库中根据菜名查找图片，如果找不到，则返回一个占位图。</w:t>
      </w:r>
    </w:p>
    <w:p w14:paraId="3424D268" w14:textId="77777777" w:rsidR="009043B4" w:rsidRDefault="009043B4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33898156" w14:textId="7323A20D" w:rsidR="004E5D21" w:rsidRDefault="009043B4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2.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前端应用模块 (</w:t>
      </w:r>
      <w:r w:rsidR="00000000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Frontend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- </w:t>
      </w:r>
      <w:r w:rsidR="00000000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React</w:t>
      </w:r>
      <w:r w:rsidR="00000000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</w:p>
    <w:p w14:paraId="3D33A10D" w14:textId="77777777" w:rsidR="004E5D21" w:rsidRDefault="00000000" w:rsidP="0036317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个性化食谱推荐组件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RecipeForm.jsx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: 提供一个表单界面，让用户可以方便地输入口味、食材和饮食禁忌。点击“获取推荐”后，它会向后端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/recommend API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发送异步请求，并在加载完成后，将返回的食谱数据渲染成图文并茂的卡片。</w:t>
      </w:r>
    </w:p>
    <w:p w14:paraId="00B63D47" w14:textId="77777777" w:rsidR="004E5D21" w:rsidRDefault="00000000" w:rsidP="0036317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美食营养分析组件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FoodAnalysis.jsx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: 提供一个简单的输入框，用户输入食物名称后，组件会调用后端的 /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analyze API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，并实时展示返回的营养分析结果。</w:t>
      </w:r>
    </w:p>
    <w:p w14:paraId="6A598031" w14:textId="77777777" w:rsidR="004E5D21" w:rsidRDefault="00000000" w:rsidP="0036317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主应用组件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App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.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jsx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: 作为应用的入口，负责整合上述两个功能组件，并构建整体页面布局和样式。</w:t>
      </w:r>
    </w:p>
    <w:p w14:paraId="681F7BEC" w14:textId="77777777" w:rsidR="00033939" w:rsidRDefault="00033939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0697C8DF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  <w:lang w:val="zh-CN"/>
        </w:rPr>
        <w:t>2.3 组织与实现成本</w:t>
      </w:r>
    </w:p>
    <w:p w14:paraId="0801D5A0" w14:textId="77777777" w:rsidR="004E5D21" w:rsidRDefault="00000000" w:rsidP="00033939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项目整体组织清晰，前端和后端通过统一的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HTTP RESTful API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进行通信，数据交换格式为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JSON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。这种架构使得前后端可以独立开发、测试和部署，提高了开发效率。</w:t>
      </w:r>
    </w:p>
    <w:p w14:paraId="496D20F5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7A963BEE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在设计复杂度和实现成本方面，本项目的核心优势在于 “借力”。我们没有从零开始构建复杂的自然语言处理模型或维护庞大的食谱、营养数据库，而是巧妙地利用了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DeepSeek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大模型的强大能力。我们的主要工作集中在：</w:t>
      </w:r>
    </w:p>
    <w:p w14:paraId="0097F702" w14:textId="60EBA7F2" w:rsidR="00AE4798" w:rsidRPr="00AE4798" w:rsidRDefault="00000000" w:rsidP="00AE4798">
      <w:pPr>
        <w:pStyle w:val="ab"/>
        <w:numPr>
          <w:ilvl w:val="6"/>
          <w:numId w:val="1"/>
        </w:numPr>
        <w:adjustRightInd w:val="0"/>
        <w:snapToGrid w:val="0"/>
        <w:spacing w:line="276" w:lineRule="auto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 w:rsidRPr="00AE4798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前端</w:t>
      </w:r>
      <w:r w:rsidRPr="00AE4798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UI</w:t>
      </w:r>
      <w:r w:rsidRPr="00AE4798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/</w:t>
      </w:r>
      <w:r w:rsidRPr="00AE4798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UX</w:t>
      </w:r>
      <w:r w:rsidRPr="00AE4798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的构建。</w:t>
      </w:r>
    </w:p>
    <w:p w14:paraId="60938883" w14:textId="77777777" w:rsidR="00B5298F" w:rsidRDefault="00000000" w:rsidP="00B5298F">
      <w:pPr>
        <w:pStyle w:val="ab"/>
        <w:numPr>
          <w:ilvl w:val="6"/>
          <w:numId w:val="1"/>
        </w:numPr>
        <w:adjustRightInd w:val="0"/>
        <w:snapToGrid w:val="0"/>
        <w:spacing w:line="276" w:lineRule="auto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 w:rsidRPr="00AE4798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后端“胶水代码”的编写，即作为中间层调用外部</w:t>
      </w:r>
      <w:r w:rsidRPr="00AE4798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API</w:t>
      </w:r>
      <w:r w:rsidRPr="00AE4798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</w:t>
      </w:r>
    </w:p>
    <w:p w14:paraId="1B254D4F" w14:textId="60E587B1" w:rsidR="004E5D21" w:rsidRPr="00B5298F" w:rsidRDefault="00000000" w:rsidP="00B5298F">
      <w:pPr>
        <w:pStyle w:val="ab"/>
        <w:numPr>
          <w:ilvl w:val="6"/>
          <w:numId w:val="1"/>
        </w:numPr>
        <w:adjustRightInd w:val="0"/>
        <w:snapToGrid w:val="0"/>
        <w:spacing w:line="276" w:lineRule="auto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 w:rsidRPr="00B5298F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关键的提示工程（</w:t>
      </w:r>
      <w:r w:rsidRPr="00B5298F"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Prompt Engineering</w:t>
      </w:r>
      <w:r w:rsidRPr="00B5298F"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），即设计高效的指令让大模型能稳定、准确地返回我们需要的结构化数据。</w:t>
      </w:r>
    </w:p>
    <w:p w14:paraId="0113856D" w14:textId="77777777" w:rsidR="004E5D21" w:rsidRDefault="00000000" w:rsidP="00391F31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这种设计极大地降低了项目的实现成本和技术复杂度，让我们可以在短时间内聚焦于核心功能的实现和用户体验的优化。</w:t>
      </w:r>
    </w:p>
    <w:p w14:paraId="2E305E29" w14:textId="77777777" w:rsidR="000F6FF6" w:rsidRDefault="000F6FF6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64F26323" w14:textId="77777777" w:rsidR="004E5D21" w:rsidRDefault="00000000">
      <w:pPr>
        <w:adjustRightInd w:val="0"/>
        <w:snapToGrid w:val="0"/>
        <w:spacing w:line="276" w:lineRule="auto"/>
        <w:jc w:val="center"/>
        <w:rPr>
          <w:rFonts w:eastAsia="黑体" w:hint="eastAsia"/>
          <w:b/>
          <w:bCs/>
          <w:sz w:val="32"/>
          <w:szCs w:val="32"/>
        </w:rPr>
      </w:pPr>
      <w:r>
        <w:rPr>
          <w:rFonts w:eastAsia="黑体" w:hint="eastAsia"/>
          <w:b/>
          <w:bCs/>
          <w:sz w:val="32"/>
          <w:szCs w:val="32"/>
        </w:rPr>
        <w:t>三、项目关键技术</w:t>
      </w:r>
    </w:p>
    <w:p w14:paraId="12ED39CC" w14:textId="77777777" w:rsidR="008679E1" w:rsidRDefault="008679E1" w:rsidP="008679E1">
      <w:pPr>
        <w:adjustRightInd w:val="0"/>
        <w:snapToGrid w:val="0"/>
        <w:spacing w:line="276" w:lineRule="auto"/>
        <w:jc w:val="left"/>
        <w:rPr>
          <w:rFonts w:eastAsia="黑体" w:hint="eastAsia"/>
          <w:b/>
          <w:bCs/>
          <w:sz w:val="32"/>
          <w:szCs w:val="32"/>
        </w:rPr>
      </w:pPr>
    </w:p>
    <w:p w14:paraId="41D22CED" w14:textId="77777777" w:rsidR="004E5D21" w:rsidRDefault="00000000">
      <w:pPr>
        <w:adjustRightInd w:val="0"/>
        <w:snapToGrid w:val="0"/>
        <w:spacing w:line="276" w:lineRule="auto"/>
        <w:ind w:firstLineChars="200" w:firstLine="48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为实现智能食谱推荐与营养分析的功能，本项目综合运用了前端、后端及人工智能领域的多项关键技术。</w:t>
      </w:r>
    </w:p>
    <w:p w14:paraId="37126507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2A689222" w14:textId="4B2B96D3" w:rsidR="004E5D21" w:rsidRPr="00EE2E42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</w:rPr>
        <w:t>3.1</w:t>
      </w:r>
      <w:r>
        <w:rPr>
          <w:rFonts w:hint="eastAsia"/>
          <w:b/>
          <w:bCs/>
          <w:sz w:val="24"/>
          <w:szCs w:val="24"/>
          <w:lang w:val="zh-CN"/>
        </w:rPr>
        <w:t>后</w:t>
      </w:r>
      <w:proofErr w:type="gramStart"/>
      <w:r>
        <w:rPr>
          <w:rFonts w:hint="eastAsia"/>
          <w:b/>
          <w:bCs/>
          <w:sz w:val="24"/>
          <w:szCs w:val="24"/>
          <w:lang w:val="zh-CN"/>
        </w:rPr>
        <w:t>端:</w:t>
      </w:r>
      <w:proofErr w:type="gramEnd"/>
    </w:p>
    <w:p w14:paraId="08BADB4D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编程语言: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Python 3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。作为后端开发的主要语言，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Python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拥有简洁的语法和强大的生态系统，特别是在数据处理和与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服务集成方面表现出色。</w:t>
      </w:r>
    </w:p>
    <w:p w14:paraId="037BCE40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Web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框架: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Flask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。一个轻量级的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Python Web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框架，它提供了构建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API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服务所需的核心功能，同时保持了代码的简洁和灵活性。</w:t>
      </w:r>
    </w:p>
    <w:p w14:paraId="3FA42659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HTTP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库: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Requests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。用于在后端向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DeepSeek API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发送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HTTP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请求，是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Python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中进行网络通信事实上的标准库。</w:t>
      </w:r>
    </w:p>
    <w:p w14:paraId="175FE78C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跨域解决方案: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Flask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-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CORS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。由于本项目采用前后端分离架构，该库用于处理浏览器的跨域资源共享（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CORS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）策略，允许前端应用安全地调用后端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API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</w:t>
      </w:r>
    </w:p>
    <w:p w14:paraId="554296B6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</w:rPr>
        <w:t>3.2</w:t>
      </w:r>
      <w:proofErr w:type="gramStart"/>
      <w:r>
        <w:rPr>
          <w:rFonts w:hint="eastAsia"/>
          <w:b/>
          <w:bCs/>
          <w:sz w:val="24"/>
          <w:szCs w:val="24"/>
          <w:lang w:val="zh-CN"/>
        </w:rPr>
        <w:t>前端:</w:t>
      </w:r>
      <w:proofErr w:type="gramEnd"/>
    </w:p>
    <w:p w14:paraId="769CAE70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73DCF539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核心框架: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React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。一个用于构建用户界面的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JavaScript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库，通过其组件化的开发模式，我们可以高效地构建可复用、可维护的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UI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模块（如食谱表单、分析结果展示区）。</w:t>
      </w:r>
    </w:p>
    <w:p w14:paraId="7EB87354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构建工具: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Vite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。一个现代化的前端构建工具，提供了极快的冷启动和热模块替换（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HMR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）能力，显著提升了开发体验。</w:t>
      </w:r>
    </w:p>
    <w:p w14:paraId="052D65D0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HTTP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客户端: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Axios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。一个基于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Promise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HTTP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客户端，用于在浏览器中向后端</w:t>
      </w:r>
      <w:r>
        <w:rPr>
          <w:rFonts w:ascii="Times New Roman" w:eastAsia="宋体" w:hAnsi="Times New Roman" w:cs="Times New Roman"/>
          <w:kern w:val="0"/>
          <w:sz w:val="24"/>
          <w:szCs w:val="24"/>
          <w:lang w:val="zh-CN"/>
        </w:rPr>
        <w:t xml:space="preserve"> Flask API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发送异步请求，获取食谱和营养数据。</w:t>
      </w:r>
    </w:p>
    <w:p w14:paraId="39A79FA0" w14:textId="77777777" w:rsidR="004E5D21" w:rsidRDefault="00000000" w:rsidP="00EE2E42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CSS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框架: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Tailwind CSS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。一个功能类优先的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CSS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框架，通过组合原子化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的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 CSS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类，可以快速构建出现代化、响应式的用户界面，而无需编写大量自定义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CSS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</w:t>
      </w:r>
    </w:p>
    <w:p w14:paraId="6EA38667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sz w:val="24"/>
          <w:szCs w:val="24"/>
          <w:lang w:val="zh-CN"/>
        </w:rPr>
      </w:pPr>
      <w:r>
        <w:rPr>
          <w:rFonts w:hint="eastAsia"/>
          <w:b/>
          <w:bCs/>
          <w:sz w:val="24"/>
          <w:szCs w:val="24"/>
        </w:rPr>
        <w:lastRenderedPageBreak/>
        <w:t>3.3</w:t>
      </w:r>
      <w:r>
        <w:rPr>
          <w:rFonts w:hint="eastAsia"/>
          <w:b/>
          <w:bCs/>
          <w:sz w:val="24"/>
          <w:szCs w:val="24"/>
          <w:lang w:val="zh-CN"/>
        </w:rPr>
        <w:t>核心模型与</w:t>
      </w:r>
      <w:proofErr w:type="gramStart"/>
      <w:r>
        <w:rPr>
          <w:rFonts w:hint="eastAsia"/>
          <w:b/>
          <w:bCs/>
          <w:sz w:val="24"/>
          <w:szCs w:val="24"/>
          <w:lang w:val="zh-CN"/>
        </w:rPr>
        <w:t>算法:</w:t>
      </w:r>
      <w:proofErr w:type="gramEnd"/>
    </w:p>
    <w:p w14:paraId="12680FFD" w14:textId="77777777" w:rsidR="004E5D21" w:rsidRDefault="004E5D21">
      <w:pPr>
        <w:adjustRightInd w:val="0"/>
        <w:snapToGrid w:val="0"/>
        <w:spacing w:line="276" w:lineRule="auto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3D3A060C" w14:textId="77777777" w:rsidR="004E5D21" w:rsidRDefault="00000000" w:rsidP="00EF55C0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大语言模型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LLM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: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DeepSeek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-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Chat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模型。这是整个项目的“大脑”。我们没有使用传统的算法或规则引擎，而是利用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DeepSeek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模型的自然语言理解（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NLU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）和自然语言生成（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NLG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）能力。</w:t>
      </w:r>
    </w:p>
    <w:p w14:paraId="7606C97B" w14:textId="77777777" w:rsidR="004E5D21" w:rsidRDefault="00000000" w:rsidP="00EF55C0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关键算法/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方法: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 提示工程 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Prompt Engineering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)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。项目的核心“算法”在于如何设计发送给大模型的“提示”（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Prompt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）。我们通过在系统消息（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>System Message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 xml:space="preserve">）中明确指示模型扮演的角色（如“食谱推荐助手”）、任务要求以及最重要的——强制要求返回指定的 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val="zh-CN"/>
        </w:rPr>
        <w:t xml:space="preserve">JSON </w:t>
      </w:r>
      <w:r>
        <w:rPr>
          <w:rFonts w:ascii="宋体" w:eastAsia="宋体" w:hAnsi="宋体" w:cs="宋体" w:hint="eastAsia"/>
          <w:kern w:val="0"/>
          <w:sz w:val="24"/>
          <w:szCs w:val="24"/>
          <w:lang w:val="zh-CN"/>
        </w:rPr>
        <w:t>结构，从而将一个通用的聊天模型转化为一个专用的、结构化数据生成工具。这种方法是实现本项目功能的关键所在。</w:t>
      </w:r>
    </w:p>
    <w:p w14:paraId="76CE5928" w14:textId="77777777" w:rsidR="00EF55C0" w:rsidRDefault="00EF55C0" w:rsidP="00EF55C0">
      <w:pPr>
        <w:adjustRightInd w:val="0"/>
        <w:snapToGrid w:val="0"/>
        <w:spacing w:line="276" w:lineRule="auto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  <w:lang w:val="zh-CN"/>
        </w:rPr>
      </w:pPr>
    </w:p>
    <w:p w14:paraId="7D6C6CB0" w14:textId="77777777" w:rsidR="004E5D21" w:rsidRDefault="00000000">
      <w:pPr>
        <w:numPr>
          <w:ilvl w:val="0"/>
          <w:numId w:val="3"/>
        </w:numPr>
        <w:adjustRightInd w:val="0"/>
        <w:snapToGrid w:val="0"/>
        <w:spacing w:line="276" w:lineRule="auto"/>
        <w:jc w:val="center"/>
        <w:rPr>
          <w:rFonts w:ascii="黑体" w:eastAsia="黑体" w:hAnsi="黑体" w:cs="黑体" w:hint="eastAsia"/>
          <w:b/>
          <w:bCs/>
          <w:sz w:val="32"/>
          <w:szCs w:val="32"/>
        </w:rPr>
      </w:pPr>
      <w:r>
        <w:rPr>
          <w:rFonts w:ascii="黑体" w:eastAsia="黑体" w:hAnsi="黑体" w:cs="黑体" w:hint="eastAsia"/>
          <w:b/>
          <w:bCs/>
          <w:sz w:val="32"/>
          <w:szCs w:val="32"/>
        </w:rPr>
        <w:t>项目实现</w:t>
      </w:r>
    </w:p>
    <w:p w14:paraId="4662C8BD" w14:textId="77777777" w:rsidR="00EF55C0" w:rsidRDefault="00EF55C0" w:rsidP="00EF55C0">
      <w:pPr>
        <w:adjustRightInd w:val="0"/>
        <w:snapToGrid w:val="0"/>
        <w:spacing w:line="276" w:lineRule="auto"/>
        <w:rPr>
          <w:rFonts w:ascii="黑体" w:eastAsia="黑体" w:hAnsi="黑体" w:cs="黑体" w:hint="eastAsia"/>
          <w:b/>
          <w:bCs/>
          <w:sz w:val="32"/>
          <w:szCs w:val="32"/>
        </w:rPr>
      </w:pPr>
    </w:p>
    <w:p w14:paraId="4392A9A1" w14:textId="77777777" w:rsidR="004E5D21" w:rsidRDefault="00000000">
      <w:pPr>
        <w:adjustRightInd w:val="0"/>
        <w:snapToGrid w:val="0"/>
        <w:spacing w:line="276" w:lineRule="auto"/>
        <w:ind w:firstLineChars="200" w:firstLine="480"/>
        <w:jc w:val="left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这个项目是一个基于 Flask 框架的食谱推荐与食物营养分析后端服务，主要通过调用 DeepSeek API 实现核心功能，并提供图片展示支持。以下是具体实现过程和模块说明：</w:t>
      </w:r>
    </w:p>
    <w:p w14:paraId="6C824B8B" w14:textId="77777777" w:rsidR="004E5D21" w:rsidRDefault="004E5D21">
      <w:pPr>
        <w:adjustRightInd w:val="0"/>
        <w:snapToGrid w:val="0"/>
        <w:spacing w:line="276" w:lineRule="auto"/>
        <w:ind w:firstLineChars="200" w:firstLine="480"/>
        <w:jc w:val="left"/>
        <w:rPr>
          <w:rFonts w:ascii="宋体" w:eastAsia="宋体" w:hAnsi="宋体" w:cs="宋体" w:hint="eastAsia"/>
          <w:sz w:val="24"/>
          <w:szCs w:val="24"/>
        </w:rPr>
      </w:pPr>
    </w:p>
    <w:p w14:paraId="5D990D54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4.1 项目整体构架</w:t>
      </w:r>
    </w:p>
    <w:p w14:paraId="53A136D7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项目采用前后端分离模式，后端通过 Flask 提供 RESTful API 接口，前端可通过 HTTP 请求获取数据。核心依赖包括：</w:t>
      </w:r>
    </w:p>
    <w:p w14:paraId="5E95A423" w14:textId="2DC6AAC2" w:rsidR="00FC1945" w:rsidRPr="00FC1945" w:rsidRDefault="00000000" w:rsidP="00FC1945">
      <w:pPr>
        <w:pStyle w:val="ab"/>
        <w:numPr>
          <w:ilvl w:val="0"/>
          <w:numId w:val="10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FC1945">
        <w:rPr>
          <w:iCs/>
          <w:sz w:val="24"/>
          <w:szCs w:val="24"/>
        </w:rPr>
        <w:t>Flask：构建 Web 服务框架</w:t>
      </w:r>
    </w:p>
    <w:p w14:paraId="05DC58F0" w14:textId="77777777" w:rsidR="00FC1945" w:rsidRDefault="00000000" w:rsidP="00FC1945">
      <w:pPr>
        <w:pStyle w:val="ab"/>
        <w:numPr>
          <w:ilvl w:val="0"/>
          <w:numId w:val="10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FC1945">
        <w:rPr>
          <w:iCs/>
          <w:sz w:val="24"/>
          <w:szCs w:val="24"/>
        </w:rPr>
        <w:t>requests：调用外部 API（DeepSeek）</w:t>
      </w:r>
    </w:p>
    <w:p w14:paraId="006F4E0D" w14:textId="77777777" w:rsidR="00FC1945" w:rsidRDefault="00000000" w:rsidP="00FC1945">
      <w:pPr>
        <w:pStyle w:val="ab"/>
        <w:numPr>
          <w:ilvl w:val="0"/>
          <w:numId w:val="10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FC1945">
        <w:rPr>
          <w:iCs/>
          <w:sz w:val="24"/>
          <w:szCs w:val="24"/>
        </w:rPr>
        <w:t>python-</w:t>
      </w:r>
      <w:proofErr w:type="spellStart"/>
      <w:r w:rsidRPr="00FC1945">
        <w:rPr>
          <w:iCs/>
          <w:sz w:val="24"/>
          <w:szCs w:val="24"/>
        </w:rPr>
        <w:t>dotenv</w:t>
      </w:r>
      <w:proofErr w:type="spellEnd"/>
      <w:r w:rsidRPr="00FC1945">
        <w:rPr>
          <w:iCs/>
          <w:sz w:val="24"/>
          <w:szCs w:val="24"/>
        </w:rPr>
        <w:t>：加载环境变量（存储 API 密钥）</w:t>
      </w:r>
    </w:p>
    <w:p w14:paraId="48821D69" w14:textId="620F4FA5" w:rsidR="004E5D21" w:rsidRPr="00FC1945" w:rsidRDefault="00000000" w:rsidP="00FC1945">
      <w:pPr>
        <w:pStyle w:val="ab"/>
        <w:numPr>
          <w:ilvl w:val="0"/>
          <w:numId w:val="10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FC1945">
        <w:rPr>
          <w:iCs/>
          <w:sz w:val="24"/>
          <w:szCs w:val="24"/>
        </w:rPr>
        <w:t>flask-</w:t>
      </w:r>
      <w:proofErr w:type="spellStart"/>
      <w:r w:rsidRPr="00FC1945">
        <w:rPr>
          <w:iCs/>
          <w:sz w:val="24"/>
          <w:szCs w:val="24"/>
        </w:rPr>
        <w:t>cors</w:t>
      </w:r>
      <w:proofErr w:type="spellEnd"/>
      <w:r w:rsidRPr="00FC1945">
        <w:rPr>
          <w:iCs/>
          <w:sz w:val="24"/>
          <w:szCs w:val="24"/>
        </w:rPr>
        <w:t>：解决跨域问题（允许前端调用）</w:t>
      </w:r>
    </w:p>
    <w:p w14:paraId="42AF1D69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b/>
          <w:bCs/>
          <w:iCs/>
          <w:sz w:val="24"/>
          <w:szCs w:val="24"/>
        </w:rPr>
      </w:pPr>
    </w:p>
    <w:p w14:paraId="53081DEF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4.2</w:t>
      </w:r>
      <w:r>
        <w:rPr>
          <w:b/>
          <w:bCs/>
          <w:iCs/>
          <w:sz w:val="24"/>
          <w:szCs w:val="24"/>
        </w:rPr>
        <w:t>核心模块实现</w:t>
      </w:r>
    </w:p>
    <w:p w14:paraId="79713D07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(</w:t>
      </w:r>
      <w:r>
        <w:rPr>
          <w:iCs/>
          <w:sz w:val="24"/>
          <w:szCs w:val="24"/>
        </w:rPr>
        <w:t>1</w:t>
      </w:r>
      <w:r>
        <w:rPr>
          <w:rFonts w:hint="eastAsia"/>
          <w:iCs/>
          <w:sz w:val="24"/>
          <w:szCs w:val="24"/>
        </w:rPr>
        <w:t>)</w:t>
      </w:r>
      <w:r>
        <w:rPr>
          <w:iCs/>
          <w:sz w:val="24"/>
          <w:szCs w:val="24"/>
        </w:rPr>
        <w:t xml:space="preserve"> 初始化配置模块</w:t>
      </w:r>
    </w:p>
    <w:p w14:paraId="083F2245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功能：加载环境变量、配置 API 地址和本地资源路径。</w:t>
      </w:r>
    </w:p>
    <w:p w14:paraId="791253C1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(</w:t>
      </w:r>
      <w:r>
        <w:rPr>
          <w:iCs/>
          <w:sz w:val="24"/>
          <w:szCs w:val="24"/>
        </w:rPr>
        <w:t>2</w:t>
      </w:r>
      <w:r>
        <w:rPr>
          <w:rFonts w:hint="eastAsia"/>
          <w:iCs/>
          <w:sz w:val="24"/>
          <w:szCs w:val="24"/>
        </w:rPr>
        <w:t>)</w:t>
      </w:r>
      <w:r>
        <w:rPr>
          <w:iCs/>
          <w:sz w:val="24"/>
          <w:szCs w:val="24"/>
        </w:rPr>
        <w:t xml:space="preserve"> 食谱推荐模块（/recommend 接口）</w:t>
      </w:r>
    </w:p>
    <w:p w14:paraId="4F241723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功能：根据用户输入（如食材、口味偏好等）推荐具体食谱，包括菜名、食材、步骤、小贴士和图片。</w:t>
      </w:r>
    </w:p>
    <w:p w14:paraId="369875A7" w14:textId="77777777" w:rsidR="004E5D21" w:rsidRDefault="00000000" w:rsidP="008A1BC3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实现流程：</w:t>
      </w:r>
    </w:p>
    <w:p w14:paraId="1947DD87" w14:textId="750A42C1" w:rsidR="00161A28" w:rsidRPr="00161A28" w:rsidRDefault="00000000" w:rsidP="00161A28">
      <w:pPr>
        <w:pStyle w:val="ab"/>
        <w:numPr>
          <w:ilvl w:val="0"/>
          <w:numId w:val="11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161A28">
        <w:rPr>
          <w:iCs/>
          <w:sz w:val="24"/>
          <w:szCs w:val="24"/>
        </w:rPr>
        <w:t>接收前端 POST 请求中的用户查询（query）。</w:t>
      </w:r>
    </w:p>
    <w:p w14:paraId="0D652F2F" w14:textId="77777777" w:rsidR="00161A28" w:rsidRDefault="00000000" w:rsidP="00161A28">
      <w:pPr>
        <w:pStyle w:val="ab"/>
        <w:numPr>
          <w:ilvl w:val="0"/>
          <w:numId w:val="11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161A28">
        <w:rPr>
          <w:iCs/>
          <w:sz w:val="24"/>
          <w:szCs w:val="24"/>
        </w:rPr>
        <w:t>构造请求参数，调用 DeepSeek API，要求返回固定 JSON 格式（包含菜名、食材、步骤等）。</w:t>
      </w:r>
    </w:p>
    <w:p w14:paraId="43D1330D" w14:textId="6D73C54E" w:rsidR="004E5D21" w:rsidRPr="00161A28" w:rsidRDefault="00000000" w:rsidP="00161A28">
      <w:pPr>
        <w:pStyle w:val="ab"/>
        <w:numPr>
          <w:ilvl w:val="0"/>
          <w:numId w:val="11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161A28">
        <w:rPr>
          <w:iCs/>
          <w:sz w:val="24"/>
          <w:szCs w:val="24"/>
        </w:rPr>
        <w:t>处理 API 返回结果：去除代码块标记，解析 JSON 数据。</w:t>
      </w:r>
    </w:p>
    <w:p w14:paraId="6DF26311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lastRenderedPageBreak/>
        <w:t>(</w:t>
      </w:r>
      <w:r>
        <w:rPr>
          <w:iCs/>
          <w:sz w:val="24"/>
          <w:szCs w:val="24"/>
        </w:rPr>
        <w:t>3</w:t>
      </w:r>
      <w:r>
        <w:rPr>
          <w:rFonts w:hint="eastAsia"/>
          <w:iCs/>
          <w:sz w:val="24"/>
          <w:szCs w:val="24"/>
        </w:rPr>
        <w:t>)</w:t>
      </w:r>
      <w:r>
        <w:rPr>
          <w:iCs/>
          <w:sz w:val="24"/>
          <w:szCs w:val="24"/>
        </w:rPr>
        <w:t>营养分析模块（/analyze 接口）</w:t>
      </w:r>
    </w:p>
    <w:p w14:paraId="06CF6E54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功能：根据食物名称分析其营养成分、热量及忌口信息。</w:t>
      </w:r>
    </w:p>
    <w:p w14:paraId="5EC83666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实现流程：</w:t>
      </w:r>
    </w:p>
    <w:p w14:paraId="2295EFB2" w14:textId="6D193BAE" w:rsidR="000F4F0D" w:rsidRPr="000F4F0D" w:rsidRDefault="00000000" w:rsidP="000F4F0D">
      <w:pPr>
        <w:pStyle w:val="ab"/>
        <w:numPr>
          <w:ilvl w:val="0"/>
          <w:numId w:val="12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0F4F0D">
        <w:rPr>
          <w:iCs/>
          <w:sz w:val="24"/>
          <w:szCs w:val="24"/>
        </w:rPr>
        <w:t>接收前端 POST 请求中的食物名称（food）。</w:t>
      </w:r>
    </w:p>
    <w:p w14:paraId="57696156" w14:textId="77777777" w:rsidR="000F4F0D" w:rsidRDefault="00000000" w:rsidP="000F4F0D">
      <w:pPr>
        <w:pStyle w:val="ab"/>
        <w:numPr>
          <w:ilvl w:val="0"/>
          <w:numId w:val="12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0F4F0D">
        <w:rPr>
          <w:iCs/>
          <w:sz w:val="24"/>
          <w:szCs w:val="24"/>
        </w:rPr>
        <w:t>构造请求参数，调用 DeepSeek API，要求返回固定 JSON 格式（包含热量、营养成分、忌口提示）。</w:t>
      </w:r>
    </w:p>
    <w:p w14:paraId="2246D19C" w14:textId="528BC74B" w:rsidR="004E5D21" w:rsidRPr="000F4F0D" w:rsidRDefault="00000000" w:rsidP="000F4F0D">
      <w:pPr>
        <w:pStyle w:val="ab"/>
        <w:numPr>
          <w:ilvl w:val="0"/>
          <w:numId w:val="12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0F4F0D">
        <w:rPr>
          <w:iCs/>
          <w:sz w:val="24"/>
          <w:szCs w:val="24"/>
        </w:rPr>
        <w:t>处理 API 返回结果：去除代码块标记，解析 JSON 数据并返回给前端。</w:t>
      </w:r>
    </w:p>
    <w:p w14:paraId="11E40FD6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(</w:t>
      </w:r>
      <w:r>
        <w:rPr>
          <w:iCs/>
          <w:sz w:val="24"/>
          <w:szCs w:val="24"/>
        </w:rPr>
        <w:t>4</w:t>
      </w:r>
      <w:r>
        <w:rPr>
          <w:rFonts w:hint="eastAsia"/>
          <w:iCs/>
          <w:sz w:val="24"/>
          <w:szCs w:val="24"/>
        </w:rPr>
        <w:t>)</w:t>
      </w:r>
      <w:r>
        <w:rPr>
          <w:iCs/>
          <w:sz w:val="24"/>
          <w:szCs w:val="24"/>
        </w:rPr>
        <w:t>异常处理模块</w:t>
      </w:r>
    </w:p>
    <w:p w14:paraId="75404720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功能：捕获接口调用中的各类错误（如 API 调用失败、JSON 解析错误、参数缺失等），返回标准化错误信息。</w:t>
      </w:r>
    </w:p>
    <w:p w14:paraId="3DF59448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实现方式：</w:t>
      </w:r>
    </w:p>
    <w:p w14:paraId="78A236B1" w14:textId="02191F56" w:rsidR="004B10A3" w:rsidRPr="004B10A3" w:rsidRDefault="00000000" w:rsidP="004B10A3">
      <w:pPr>
        <w:pStyle w:val="ab"/>
        <w:numPr>
          <w:ilvl w:val="0"/>
          <w:numId w:val="13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4B10A3">
        <w:rPr>
          <w:iCs/>
          <w:sz w:val="24"/>
          <w:szCs w:val="24"/>
        </w:rPr>
        <w:t>使用 try-except 捕获异常。</w:t>
      </w:r>
    </w:p>
    <w:p w14:paraId="52D74CEA" w14:textId="1D2391EF" w:rsidR="004E5D21" w:rsidRPr="004B10A3" w:rsidRDefault="00000000" w:rsidP="004B10A3">
      <w:pPr>
        <w:pStyle w:val="ab"/>
        <w:numPr>
          <w:ilvl w:val="0"/>
          <w:numId w:val="13"/>
        </w:numPr>
        <w:adjustRightInd w:val="0"/>
        <w:snapToGrid w:val="0"/>
        <w:spacing w:line="276" w:lineRule="auto"/>
        <w:ind w:firstLineChars="0"/>
        <w:jc w:val="left"/>
        <w:rPr>
          <w:rFonts w:hint="eastAsia"/>
          <w:iCs/>
          <w:sz w:val="24"/>
          <w:szCs w:val="24"/>
        </w:rPr>
      </w:pPr>
      <w:r w:rsidRPr="004B10A3">
        <w:rPr>
          <w:iCs/>
          <w:sz w:val="24"/>
          <w:szCs w:val="24"/>
        </w:rPr>
        <w:t>针对不同错误类型返回对应状态码（如 400 表示参数错误，500 表示服务器内部错误）。</w:t>
      </w:r>
    </w:p>
    <w:p w14:paraId="28AE90BD" w14:textId="77777777" w:rsidR="004E5D21" w:rsidRDefault="004E5D21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</w:p>
    <w:p w14:paraId="4BF3736F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4.3</w:t>
      </w:r>
      <w:r>
        <w:rPr>
          <w:b/>
          <w:bCs/>
          <w:iCs/>
          <w:sz w:val="24"/>
          <w:szCs w:val="24"/>
        </w:rPr>
        <w:t>模块联合方式</w:t>
      </w:r>
    </w:p>
    <w:p w14:paraId="55A03BD2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接口联动：两个核心接口（/recommend 和 /analyze）独立对外提供服务，但共享基础配置（如 DeepSeek API 密钥、HTTP 请求工具）。</w:t>
      </w:r>
    </w:p>
    <w:p w14:paraId="7F23C09A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数据流转：</w:t>
      </w:r>
    </w:p>
    <w:p w14:paraId="19A0C191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前端发送用户查询到 /recommend → 后端调用 AI 生成食谱 → 补充图片 URL → 返回结果。</w:t>
      </w:r>
    </w:p>
    <w:p w14:paraId="472EA7A0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前端发送食物名称到 /analyze → 后端调用 AI 生成营养分析 → 返回结果。</w:t>
      </w:r>
    </w:p>
    <w:p w14:paraId="63E177B2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资源共享：本地图片文件夹作为公共资源，被 /recommend 接口用于匹配食谱图片。</w:t>
      </w:r>
    </w:p>
    <w:p w14:paraId="5BB9C7F2" w14:textId="77777777" w:rsidR="004E5D21" w:rsidRDefault="004E5D2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</w:p>
    <w:p w14:paraId="0138786B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4.4</w:t>
      </w:r>
      <w:r>
        <w:rPr>
          <w:b/>
          <w:bCs/>
          <w:iCs/>
          <w:sz w:val="24"/>
          <w:szCs w:val="24"/>
        </w:rPr>
        <w:t>最终实现的功能</w:t>
      </w:r>
    </w:p>
    <w:p w14:paraId="6E704AC1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食谱推荐：用户输入食材、饮食需求（如 “减肥餐”“川菜”）等，返回具体菜谱（含菜名、食材清单、烹饪步骤、小贴士）及对应图片。</w:t>
      </w:r>
    </w:p>
    <w:p w14:paraId="027E954A" w14:textId="470D28D6" w:rsidR="004E5D21" w:rsidRDefault="00000000" w:rsidP="0031096E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营养分析：用户输入食物名称（如 “苹果”“红烧肉”），返回其热量（大卡）、营养成分（如蛋白质、脂肪）及忌口提示（如 “高血糖患者慎食”）。</w:t>
      </w:r>
    </w:p>
    <w:p w14:paraId="6FB6548E" w14:textId="77777777" w:rsidR="00306183" w:rsidRDefault="00306183" w:rsidP="0031096E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</w:p>
    <w:p w14:paraId="4D31FB78" w14:textId="77777777" w:rsidR="004E5D21" w:rsidRDefault="00000000">
      <w:pPr>
        <w:adjustRightInd w:val="0"/>
        <w:snapToGrid w:val="0"/>
        <w:spacing w:line="276" w:lineRule="auto"/>
        <w:jc w:val="center"/>
        <w:rPr>
          <w:rFonts w:eastAsia="黑体" w:hint="eastAsia"/>
          <w:b/>
          <w:bCs/>
          <w:sz w:val="32"/>
          <w:szCs w:val="32"/>
        </w:rPr>
      </w:pPr>
      <w:r>
        <w:rPr>
          <w:rFonts w:eastAsia="黑体" w:hint="eastAsia"/>
          <w:b/>
          <w:bCs/>
          <w:sz w:val="32"/>
          <w:szCs w:val="32"/>
        </w:rPr>
        <w:t>五、项目测试</w:t>
      </w:r>
    </w:p>
    <w:p w14:paraId="09D96734" w14:textId="77777777" w:rsidR="00306183" w:rsidRDefault="00306183" w:rsidP="00306183">
      <w:pPr>
        <w:adjustRightInd w:val="0"/>
        <w:snapToGrid w:val="0"/>
        <w:spacing w:line="276" w:lineRule="auto"/>
        <w:rPr>
          <w:rFonts w:eastAsia="黑体" w:hint="eastAsia"/>
          <w:b/>
          <w:bCs/>
          <w:sz w:val="30"/>
          <w:szCs w:val="30"/>
        </w:rPr>
      </w:pPr>
    </w:p>
    <w:p w14:paraId="1188FE4B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从功能和性能两方面来看，该项目基本实现了预设的核心目标，同时也存在一些可优化的空间，具体情况如下：</w:t>
      </w:r>
    </w:p>
    <w:p w14:paraId="4F90499A" w14:textId="77777777" w:rsidR="004E5D21" w:rsidRDefault="004E5D2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</w:p>
    <w:p w14:paraId="6D648849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b/>
          <w:bCs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5.1功能实现目标达成情况</w:t>
      </w:r>
    </w:p>
    <w:p w14:paraId="44CD5593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项目的核心目标是提供食谱推荐和食物营养分析两大功能，从实现结果来看：</w:t>
      </w:r>
    </w:p>
    <w:p w14:paraId="1458C863" w14:textId="77777777" w:rsidR="004E5D21" w:rsidRPr="009A4A6F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 w:rsidRPr="009A4A6F">
        <w:rPr>
          <w:rFonts w:hint="eastAsia"/>
          <w:iCs/>
          <w:sz w:val="24"/>
          <w:szCs w:val="24"/>
        </w:rPr>
        <w:t>核心功能完整实现</w:t>
      </w:r>
    </w:p>
    <w:p w14:paraId="2D0C4B98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食谱推荐：通过 /recommend 接口，用户可输入食材、口味、饮食需求（如 “减脂餐”“家常菜”）等查询，系统能返回包含菜名、食材清单、烹饪步骤、小贴士的完整食谱，并自动匹配图片（优先本地图片，无本地资源时用在线图片兜底）。</w:t>
      </w:r>
    </w:p>
    <w:p w14:paraId="4BBCC096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营养分析：通过 /analyze 接口，用户输入食物名称（如 “炸鸡”“西兰花”），系统能返回热量（大卡）、营养成分（如蛋白质、维生素）及忌口提示（如 “肠胃功能弱者少食”），满足用户对食物健康属性的查询需求。</w:t>
      </w:r>
    </w:p>
    <w:p w14:paraId="23352771" w14:textId="77777777" w:rsidR="004E5D21" w:rsidRPr="009A4A6F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 w:rsidRPr="009A4A6F">
        <w:rPr>
          <w:rFonts w:hint="eastAsia"/>
          <w:iCs/>
          <w:sz w:val="24"/>
          <w:szCs w:val="24"/>
        </w:rPr>
        <w:t>辅助功能有效支撑</w:t>
      </w:r>
    </w:p>
    <w:p w14:paraId="4936D193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跨域支持：通过 flask-</w:t>
      </w:r>
      <w:proofErr w:type="spellStart"/>
      <w:r>
        <w:rPr>
          <w:rFonts w:hint="eastAsia"/>
          <w:iCs/>
          <w:sz w:val="24"/>
          <w:szCs w:val="24"/>
        </w:rPr>
        <w:t>cors</w:t>
      </w:r>
      <w:proofErr w:type="spellEnd"/>
      <w:r>
        <w:rPr>
          <w:rFonts w:hint="eastAsia"/>
          <w:iCs/>
          <w:sz w:val="24"/>
          <w:szCs w:val="24"/>
        </w:rPr>
        <w:t xml:space="preserve"> 解决了前后端分离架构中的跨域问题，确保前端能正常调用接口。</w:t>
      </w:r>
    </w:p>
    <w:p w14:paraId="5712BEBB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异常处理：针对 API 调用失败、参数缺失、数据格式错误等场景，设计了标准化的错误返回（含错误信息和状态码），提升了系统的健壮性。</w:t>
      </w:r>
    </w:p>
    <w:p w14:paraId="052BECF8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 xml:space="preserve">环境配置：通过 </w:t>
      </w:r>
      <w:proofErr w:type="spellStart"/>
      <w:r>
        <w:rPr>
          <w:rFonts w:hint="eastAsia"/>
          <w:iCs/>
          <w:sz w:val="24"/>
          <w:szCs w:val="24"/>
        </w:rPr>
        <w:t>dotenv</w:t>
      </w:r>
      <w:proofErr w:type="spellEnd"/>
      <w:r>
        <w:rPr>
          <w:rFonts w:hint="eastAsia"/>
          <w:iCs/>
          <w:sz w:val="24"/>
          <w:szCs w:val="24"/>
        </w:rPr>
        <w:t xml:space="preserve"> 管理敏感信息（如 API 密钥），避免了硬编码风险，符合安全规范。</w:t>
      </w:r>
    </w:p>
    <w:p w14:paraId="012EA231" w14:textId="77777777" w:rsidR="004E5D21" w:rsidRPr="00371725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 w:rsidRPr="00371725">
        <w:rPr>
          <w:rFonts w:hint="eastAsia"/>
          <w:iCs/>
          <w:sz w:val="24"/>
          <w:szCs w:val="24"/>
        </w:rPr>
        <w:t>可扩展性预留</w:t>
      </w:r>
    </w:p>
    <w:p w14:paraId="7510D8D6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图片获取模块预留了在线搜索接口（</w:t>
      </w:r>
      <w:proofErr w:type="spellStart"/>
      <w:r>
        <w:rPr>
          <w:rFonts w:hint="eastAsia"/>
          <w:iCs/>
          <w:sz w:val="24"/>
          <w:szCs w:val="24"/>
        </w:rPr>
        <w:t>search_image_online</w:t>
      </w:r>
      <w:proofErr w:type="spellEnd"/>
      <w:r>
        <w:rPr>
          <w:rFonts w:hint="eastAsia"/>
          <w:iCs/>
          <w:sz w:val="24"/>
          <w:szCs w:val="24"/>
        </w:rPr>
        <w:t>），可方便扩展为百度、Bing 等图片 API，提升图片匹配的准确性。</w:t>
      </w:r>
    </w:p>
    <w:p w14:paraId="225B7BF0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接口设计遵循 RESTful 规范，便于前端根据需求灵活调用，也为后续新增功能（如食材库存管理、饮食记录）提供了扩展基础。</w:t>
      </w:r>
    </w:p>
    <w:p w14:paraId="2AAE5E4F" w14:textId="77777777" w:rsidR="004E5D21" w:rsidRDefault="004E5D2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</w:p>
    <w:p w14:paraId="7E64D868" w14:textId="77777777" w:rsidR="004E5D21" w:rsidRDefault="00000000">
      <w:pPr>
        <w:tabs>
          <w:tab w:val="left" w:pos="301"/>
        </w:tabs>
        <w:adjustRightInd w:val="0"/>
        <w:snapToGrid w:val="0"/>
        <w:spacing w:line="276" w:lineRule="auto"/>
        <w:jc w:val="left"/>
        <w:rPr>
          <w:rFonts w:hint="eastAsia"/>
          <w:b/>
          <w:bCs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5.2性能实现目标达成情况</w:t>
      </w:r>
    </w:p>
    <w:p w14:paraId="7DCF1A91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从性能角度看，项目满足基础使用需求，但在高并发和响应速度上存在优化空间：</w:t>
      </w:r>
    </w:p>
    <w:p w14:paraId="0D3B3892" w14:textId="77777777" w:rsidR="004E5D21" w:rsidRPr="00134DC4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 w:rsidRPr="00134DC4">
        <w:rPr>
          <w:rFonts w:hint="eastAsia"/>
          <w:iCs/>
          <w:sz w:val="24"/>
          <w:szCs w:val="24"/>
        </w:rPr>
        <w:t>基础性能达标</w:t>
      </w:r>
    </w:p>
    <w:p w14:paraId="33F5F150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响应延迟：在网络环境正常、DeepSeek API 稳定的情况下，单次接口调用（含 AI 处理）响应时间约 1-3 秒，基本满足普通用户的交互需求。</w:t>
      </w:r>
    </w:p>
    <w:p w14:paraId="7D374D58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资源占用：Flask 原生服务器（开发环境）资源占用较低，适合小规模测试和个人使用场景。</w:t>
      </w:r>
    </w:p>
    <w:p w14:paraId="4D9F2D84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稳定性：通过异常捕获机制，减少了因外部 API 波动或数据格式错误导致的服务崩溃，核心流程稳定性有保障。</w:t>
      </w:r>
    </w:p>
    <w:p w14:paraId="6EA2073A" w14:textId="77777777" w:rsidR="004E5D21" w:rsidRPr="00134DC4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 w:rsidRPr="00134DC4">
        <w:rPr>
          <w:rFonts w:hint="eastAsia"/>
          <w:iCs/>
          <w:sz w:val="24"/>
          <w:szCs w:val="24"/>
        </w:rPr>
        <w:t>性能瓶颈与优化点</w:t>
      </w:r>
    </w:p>
    <w:p w14:paraId="58FC39F3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依赖外部 API：核心逻辑依赖 DeepSeek API 的响应速度，若第三方服务延迟或不稳定，会直接影响系统性能，缺乏本地缓存或降级策略。</w:t>
      </w:r>
    </w:p>
    <w:p w14:paraId="5F47FF1C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lastRenderedPageBreak/>
        <w:t xml:space="preserve">无并发处理：使用 Flask 自带的单线程服务器，无法处理高并发请求（如多人同时调用接口），在生产环境需替换为 </w:t>
      </w:r>
      <w:proofErr w:type="spellStart"/>
      <w:r>
        <w:rPr>
          <w:rFonts w:hint="eastAsia"/>
          <w:iCs/>
          <w:sz w:val="24"/>
          <w:szCs w:val="24"/>
        </w:rPr>
        <w:t>Gunicorn</w:t>
      </w:r>
      <w:proofErr w:type="spellEnd"/>
      <w:r>
        <w:rPr>
          <w:rFonts w:hint="eastAsia"/>
          <w:iCs/>
          <w:sz w:val="24"/>
          <w:szCs w:val="24"/>
        </w:rPr>
        <w:t xml:space="preserve"> 等多进程服务器。</w:t>
      </w:r>
    </w:p>
    <w:p w14:paraId="6812BB39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本地图片检索效率：通过 glob 模块匹配本地图片，在图片数量较多时（如数千张），检索速度会下降，可考虑引入数据库索引优化。</w:t>
      </w:r>
    </w:p>
    <w:p w14:paraId="31A562AF" w14:textId="77777777" w:rsidR="004E5D21" w:rsidRDefault="004E5D2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</w:p>
    <w:p w14:paraId="30C79969" w14:textId="77777777" w:rsidR="004E5D21" w:rsidRDefault="00000000">
      <w:pPr>
        <w:adjustRightInd w:val="0"/>
        <w:snapToGrid w:val="0"/>
        <w:spacing w:line="276" w:lineRule="auto"/>
        <w:rPr>
          <w:rFonts w:hint="eastAsia"/>
          <w:b/>
          <w:bCs/>
          <w:iCs/>
          <w:sz w:val="24"/>
          <w:szCs w:val="24"/>
        </w:rPr>
      </w:pPr>
      <w:r>
        <w:rPr>
          <w:rFonts w:hint="eastAsia"/>
          <w:b/>
          <w:bCs/>
          <w:iCs/>
          <w:sz w:val="24"/>
          <w:szCs w:val="24"/>
        </w:rPr>
        <w:t>5.3总结</w:t>
      </w:r>
    </w:p>
    <w:p w14:paraId="74550FB5" w14:textId="77777777" w:rsidR="004E5D21" w:rsidRDefault="00000000" w:rsidP="00BD6AA1">
      <w:pPr>
        <w:adjustRightInd w:val="0"/>
        <w:snapToGrid w:val="0"/>
        <w:spacing w:line="276" w:lineRule="auto"/>
        <w:ind w:firstLine="420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功能层面：完全实现了 “食谱推荐” 和 “营养分析” 的核心目标，辅助功能（跨域、异常处理、可扩展设计）也有效支撑了核心流程，能满足普通用户的饮食相关查询需求。</w:t>
      </w:r>
    </w:p>
    <w:p w14:paraId="7E48864A" w14:textId="77777777" w:rsidR="004E5D21" w:rsidRDefault="00000000" w:rsidP="00BD6AA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性能层面：在低并发、网络稳定的场景下表现良好，但受限于外部 API 依赖和基础服务器配置，高并发能力和响应速度存在优化空间，适合个人或小规模场景使用，若面向大规模用户需进一步优化。</w:t>
      </w:r>
    </w:p>
    <w:p w14:paraId="3F54C8AF" w14:textId="77777777" w:rsidR="004E5D21" w:rsidRDefault="00000000" w:rsidP="00BD6AA1">
      <w:pPr>
        <w:adjustRightInd w:val="0"/>
        <w:snapToGrid w:val="0"/>
        <w:spacing w:line="276" w:lineRule="auto"/>
        <w:ind w:firstLine="420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总体而言，项目达成了初期设定的功能目标，性能上满足基础需求，具备明确的优化方向以适应更复杂的使用场景。</w:t>
      </w:r>
    </w:p>
    <w:p w14:paraId="41E7F939" w14:textId="77777777" w:rsidR="00C60FFD" w:rsidRDefault="00C60FFD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</w:p>
    <w:p w14:paraId="32A3A888" w14:textId="6E056BDD" w:rsidR="004E5D21" w:rsidRPr="00C60FFD" w:rsidRDefault="00056521" w:rsidP="00C60FFD">
      <w:pPr>
        <w:adjustRightInd w:val="0"/>
        <w:snapToGrid w:val="0"/>
        <w:spacing w:line="276" w:lineRule="auto"/>
        <w:jc w:val="center"/>
        <w:rPr>
          <w:rFonts w:eastAsia="黑体" w:hint="eastAsia"/>
          <w:sz w:val="32"/>
          <w:szCs w:val="32"/>
        </w:rPr>
      </w:pPr>
      <w:r>
        <w:rPr>
          <w:rFonts w:eastAsia="黑体" w:hint="eastAsia"/>
          <w:sz w:val="32"/>
          <w:szCs w:val="32"/>
        </w:rPr>
        <w:t>六</w:t>
      </w:r>
      <w:r w:rsidRPr="00C60FFD">
        <w:rPr>
          <w:rFonts w:eastAsia="黑体" w:hint="eastAsia"/>
          <w:sz w:val="32"/>
          <w:szCs w:val="32"/>
        </w:rPr>
        <w:t>．项目管理</w:t>
      </w:r>
    </w:p>
    <w:p w14:paraId="67E77F55" w14:textId="77777777" w:rsidR="00C60FFD" w:rsidRDefault="00C60FFD" w:rsidP="00C60FFD">
      <w:pPr>
        <w:adjustRightInd w:val="0"/>
        <w:snapToGrid w:val="0"/>
        <w:spacing w:line="276" w:lineRule="auto"/>
        <w:jc w:val="center"/>
        <w:rPr>
          <w:rFonts w:eastAsia="黑体" w:hint="eastAsia"/>
          <w:sz w:val="28"/>
          <w:szCs w:val="28"/>
        </w:rPr>
      </w:pPr>
    </w:p>
    <w:p w14:paraId="4B8543C5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  <w:r>
        <w:rPr>
          <w:sz w:val="24"/>
          <w:szCs w:val="24"/>
        </w:rPr>
        <w:t>6.1 团队人员组成</w:t>
      </w:r>
    </w:p>
    <w:p w14:paraId="5285B8A7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sz w:val="24"/>
          <w:szCs w:val="24"/>
        </w:rPr>
        <w:tab/>
      </w:r>
      <w:r>
        <w:rPr>
          <w:iCs/>
          <w:sz w:val="24"/>
          <w:szCs w:val="24"/>
        </w:rPr>
        <w:t>团队成员：张宇杰、瞿家祺、张津豪、秦文超</w:t>
      </w:r>
      <w:r>
        <w:rPr>
          <w:rFonts w:hint="eastAsia"/>
          <w:iCs/>
          <w:sz w:val="24"/>
          <w:szCs w:val="24"/>
        </w:rPr>
        <w:t>。</w:t>
      </w:r>
    </w:p>
    <w:p w14:paraId="6F09C192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sz w:val="24"/>
          <w:szCs w:val="24"/>
        </w:rPr>
      </w:pPr>
      <w:r>
        <w:rPr>
          <w:sz w:val="24"/>
          <w:szCs w:val="24"/>
        </w:rPr>
        <w:t>6.2 任务分工</w:t>
      </w:r>
    </w:p>
    <w:p w14:paraId="6453F540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组长：</w:t>
      </w:r>
      <w:r>
        <w:rPr>
          <w:iCs/>
          <w:sz w:val="24"/>
          <w:szCs w:val="24"/>
        </w:rPr>
        <w:t>张宇杰</w:t>
      </w:r>
    </w:p>
    <w:p w14:paraId="03F471CB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职责：作为项目总负责人，统筹智能食谱推荐系统的全流程管理，主导技术选型与架构设计，协调前端</w:t>
      </w:r>
      <w:r>
        <w:rPr>
          <w:rFonts w:hint="eastAsia"/>
          <w:iCs/>
          <w:sz w:val="24"/>
          <w:szCs w:val="24"/>
        </w:rPr>
        <w:t>、</w:t>
      </w:r>
      <w:r>
        <w:rPr>
          <w:iCs/>
          <w:sz w:val="24"/>
          <w:szCs w:val="24"/>
        </w:rPr>
        <w:t>后端开发、算法优化与成果交付。</w:t>
      </w:r>
    </w:p>
    <w:p w14:paraId="53BE2E8B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贡献：制定详细的项目计划</w:t>
      </w:r>
      <w:r>
        <w:rPr>
          <w:rFonts w:hint="eastAsia"/>
          <w:iCs/>
          <w:sz w:val="24"/>
          <w:szCs w:val="24"/>
        </w:rPr>
        <w:t>和技术路线，设计切实可行的项目框架</w:t>
      </w:r>
      <w:r>
        <w:rPr>
          <w:iCs/>
          <w:sz w:val="24"/>
          <w:szCs w:val="24"/>
        </w:rPr>
        <w:t>，主导</w:t>
      </w:r>
      <w:r>
        <w:rPr>
          <w:rFonts w:hint="eastAsia"/>
          <w:iCs/>
          <w:sz w:val="24"/>
          <w:szCs w:val="24"/>
        </w:rPr>
        <w:t>前端视觉</w:t>
      </w:r>
      <w:r>
        <w:rPr>
          <w:iCs/>
          <w:sz w:val="24"/>
          <w:szCs w:val="24"/>
        </w:rPr>
        <w:t>设计</w:t>
      </w:r>
      <w:r>
        <w:rPr>
          <w:rFonts w:hint="eastAsia"/>
          <w:iCs/>
          <w:sz w:val="24"/>
          <w:szCs w:val="24"/>
        </w:rPr>
        <w:t>的代码框架</w:t>
      </w:r>
      <w:r>
        <w:rPr>
          <w:iCs/>
          <w:sz w:val="24"/>
          <w:szCs w:val="24"/>
        </w:rPr>
        <w:t>与后端</w:t>
      </w:r>
      <w:r>
        <w:rPr>
          <w:rFonts w:hint="eastAsia"/>
          <w:iCs/>
          <w:sz w:val="24"/>
          <w:szCs w:val="24"/>
        </w:rPr>
        <w:t>API的基本</w:t>
      </w:r>
      <w:r>
        <w:rPr>
          <w:iCs/>
          <w:sz w:val="24"/>
          <w:szCs w:val="24"/>
        </w:rPr>
        <w:t>架构，</w:t>
      </w:r>
      <w:r>
        <w:rPr>
          <w:rFonts w:hint="eastAsia"/>
          <w:iCs/>
          <w:sz w:val="24"/>
          <w:szCs w:val="24"/>
        </w:rPr>
        <w:t>分配合理的任务安排，</w:t>
      </w:r>
      <w:r>
        <w:rPr>
          <w:iCs/>
          <w:sz w:val="24"/>
          <w:szCs w:val="24"/>
        </w:rPr>
        <w:t>推动团队高效协作，最终使项目按时交付。</w:t>
      </w:r>
    </w:p>
    <w:p w14:paraId="420C745F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评价：作为核心决策者，兼具技术决策</w:t>
      </w:r>
      <w:r>
        <w:rPr>
          <w:rFonts w:hint="eastAsia"/>
          <w:iCs/>
          <w:sz w:val="24"/>
          <w:szCs w:val="24"/>
        </w:rPr>
        <w:t>能</w:t>
      </w:r>
      <w:r>
        <w:rPr>
          <w:iCs/>
          <w:sz w:val="24"/>
          <w:szCs w:val="24"/>
        </w:rPr>
        <w:t>力与资源整合能力，其架构设计直接推动项目核心功能的</w:t>
      </w:r>
      <w:r>
        <w:rPr>
          <w:rFonts w:hint="eastAsia"/>
          <w:iCs/>
          <w:sz w:val="24"/>
          <w:szCs w:val="24"/>
        </w:rPr>
        <w:t>具体</w:t>
      </w:r>
      <w:r>
        <w:rPr>
          <w:iCs/>
          <w:sz w:val="24"/>
          <w:szCs w:val="24"/>
        </w:rPr>
        <w:t>实现，是项目技术落地的关键枢纽。</w:t>
      </w:r>
    </w:p>
    <w:p w14:paraId="72D92D3C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队员：</w:t>
      </w:r>
      <w:r>
        <w:rPr>
          <w:iCs/>
          <w:sz w:val="24"/>
          <w:szCs w:val="24"/>
        </w:rPr>
        <w:t>瞿家祺</w:t>
      </w:r>
    </w:p>
    <w:p w14:paraId="10A95701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职责：负责前端功能开发</w:t>
      </w:r>
      <w:r>
        <w:rPr>
          <w:rFonts w:hint="eastAsia"/>
          <w:iCs/>
          <w:sz w:val="24"/>
          <w:szCs w:val="24"/>
        </w:rPr>
        <w:t>并</w:t>
      </w:r>
      <w:r>
        <w:rPr>
          <w:iCs/>
          <w:sz w:val="24"/>
          <w:szCs w:val="24"/>
        </w:rPr>
        <w:t>协同后端</w:t>
      </w:r>
      <w:r>
        <w:rPr>
          <w:rFonts w:hint="eastAsia"/>
          <w:iCs/>
          <w:sz w:val="24"/>
          <w:szCs w:val="24"/>
        </w:rPr>
        <w:t>实现功能，运行并调试程序，撰写安装、运行、使用说明，参加答辩并</w:t>
      </w:r>
      <w:r>
        <w:rPr>
          <w:iCs/>
          <w:sz w:val="24"/>
          <w:szCs w:val="24"/>
        </w:rPr>
        <w:t>完成</w:t>
      </w:r>
      <w:r>
        <w:rPr>
          <w:rFonts w:hint="eastAsia"/>
          <w:iCs/>
          <w:sz w:val="24"/>
          <w:szCs w:val="24"/>
        </w:rPr>
        <w:t>成果</w:t>
      </w:r>
      <w:r>
        <w:rPr>
          <w:iCs/>
          <w:sz w:val="24"/>
          <w:szCs w:val="24"/>
        </w:rPr>
        <w:t>汇报。</w:t>
      </w:r>
    </w:p>
    <w:p w14:paraId="4B7B6CBF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贡献：</w:t>
      </w:r>
      <w:r>
        <w:rPr>
          <w:rFonts w:hint="eastAsia"/>
          <w:iCs/>
          <w:sz w:val="24"/>
          <w:szCs w:val="24"/>
        </w:rPr>
        <w:t>参与程序功能构思，实现前端和后端的基础功能，并</w:t>
      </w:r>
      <w:r>
        <w:rPr>
          <w:iCs/>
          <w:sz w:val="24"/>
          <w:szCs w:val="24"/>
        </w:rPr>
        <w:t>在答辩中系统阐述项目技术原理与商业价值</w:t>
      </w:r>
      <w:r>
        <w:rPr>
          <w:rFonts w:hint="eastAsia"/>
          <w:iCs/>
          <w:sz w:val="24"/>
          <w:szCs w:val="24"/>
        </w:rPr>
        <w:t>。积极建立并推动成员之间的沟通交流，关注项目进展，助力项目稳步进行，</w:t>
      </w:r>
    </w:p>
    <w:p w14:paraId="5907BBBE" w14:textId="77777777" w:rsidR="004E5D21" w:rsidRDefault="00000000">
      <w:pPr>
        <w:numPr>
          <w:ilvl w:val="0"/>
          <w:numId w:val="4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评价：兼具技术实现</w:t>
      </w:r>
      <w:r>
        <w:rPr>
          <w:rFonts w:hint="eastAsia"/>
          <w:iCs/>
          <w:sz w:val="24"/>
          <w:szCs w:val="24"/>
        </w:rPr>
        <w:t>能力、组员沟通能力和</w:t>
      </w:r>
      <w:r>
        <w:rPr>
          <w:iCs/>
          <w:sz w:val="24"/>
          <w:szCs w:val="24"/>
        </w:rPr>
        <w:t>成果包装能力</w:t>
      </w:r>
      <w:r>
        <w:rPr>
          <w:rFonts w:hint="eastAsia"/>
          <w:iCs/>
          <w:sz w:val="24"/>
          <w:szCs w:val="24"/>
        </w:rPr>
        <w:t>，是项目重要的推动者</w:t>
      </w:r>
      <w:r>
        <w:rPr>
          <w:iCs/>
          <w:sz w:val="24"/>
          <w:szCs w:val="24"/>
        </w:rPr>
        <w:t>。</w:t>
      </w:r>
    </w:p>
    <w:p w14:paraId="18BA587E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队员：</w:t>
      </w:r>
      <w:r>
        <w:rPr>
          <w:iCs/>
          <w:sz w:val="24"/>
          <w:szCs w:val="24"/>
        </w:rPr>
        <w:t>张津豪</w:t>
      </w:r>
    </w:p>
    <w:p w14:paraId="3FE1A5E7" w14:textId="77777777" w:rsidR="004E5D21" w:rsidRDefault="00000000">
      <w:pPr>
        <w:numPr>
          <w:ilvl w:val="0"/>
          <w:numId w:val="5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lastRenderedPageBreak/>
        <w:t>职责：负责技术文档编写、代码规范优化与PPT</w:t>
      </w:r>
      <w:r>
        <w:rPr>
          <w:rFonts w:hint="eastAsia"/>
          <w:iCs/>
          <w:sz w:val="24"/>
          <w:szCs w:val="24"/>
        </w:rPr>
        <w:t>内容</w:t>
      </w:r>
      <w:r>
        <w:rPr>
          <w:iCs/>
          <w:sz w:val="24"/>
          <w:szCs w:val="24"/>
        </w:rPr>
        <w:t>设计，辅助前端</w:t>
      </w:r>
      <w:r>
        <w:rPr>
          <w:rFonts w:hint="eastAsia"/>
          <w:iCs/>
          <w:sz w:val="24"/>
          <w:szCs w:val="24"/>
        </w:rPr>
        <w:t>和后端代码的完善</w:t>
      </w:r>
      <w:r>
        <w:rPr>
          <w:iCs/>
          <w:sz w:val="24"/>
          <w:szCs w:val="24"/>
        </w:rPr>
        <w:t>。</w:t>
      </w:r>
    </w:p>
    <w:p w14:paraId="4EA65760" w14:textId="77777777" w:rsidR="004E5D21" w:rsidRDefault="00000000">
      <w:pPr>
        <w:numPr>
          <w:ilvl w:val="0"/>
          <w:numId w:val="5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贡献：编制README文档</w:t>
      </w:r>
      <w:r>
        <w:rPr>
          <w:rFonts w:hint="eastAsia"/>
          <w:iCs/>
          <w:sz w:val="24"/>
          <w:szCs w:val="24"/>
        </w:rPr>
        <w:t>，提供项目灵感，</w:t>
      </w:r>
      <w:r>
        <w:rPr>
          <w:iCs/>
          <w:sz w:val="24"/>
          <w:szCs w:val="24"/>
        </w:rPr>
        <w:t>PPT材料逻辑清晰、视觉突出</w:t>
      </w:r>
      <w:r>
        <w:rPr>
          <w:rFonts w:hint="eastAsia"/>
          <w:iCs/>
          <w:sz w:val="24"/>
          <w:szCs w:val="24"/>
        </w:rPr>
        <w:t>，完善了前端视觉效果，增加代码注释，增强了前端和后端代码的可读性。</w:t>
      </w:r>
    </w:p>
    <w:p w14:paraId="5E72CA27" w14:textId="77777777" w:rsidR="004E5D21" w:rsidRDefault="00000000">
      <w:pPr>
        <w:numPr>
          <w:ilvl w:val="0"/>
          <w:numId w:val="5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评价：</w:t>
      </w:r>
      <w:r>
        <w:rPr>
          <w:rFonts w:hint="eastAsia"/>
          <w:iCs/>
          <w:sz w:val="24"/>
          <w:szCs w:val="24"/>
        </w:rPr>
        <w:t>具备创新思维，视觉材料制作和文档标准化能力扎实，积极跟进项目进度，</w:t>
      </w:r>
      <w:r>
        <w:rPr>
          <w:iCs/>
          <w:sz w:val="24"/>
          <w:szCs w:val="24"/>
        </w:rPr>
        <w:t>提升</w:t>
      </w:r>
      <w:r>
        <w:rPr>
          <w:rFonts w:hint="eastAsia"/>
          <w:iCs/>
          <w:sz w:val="24"/>
          <w:szCs w:val="24"/>
        </w:rPr>
        <w:t>了</w:t>
      </w:r>
      <w:r>
        <w:rPr>
          <w:iCs/>
          <w:sz w:val="24"/>
          <w:szCs w:val="24"/>
        </w:rPr>
        <w:t>项目专业度与传播力。</w:t>
      </w:r>
    </w:p>
    <w:p w14:paraId="74C2108F" w14:textId="77777777" w:rsidR="004E5D21" w:rsidRDefault="00000000">
      <w:p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rFonts w:hint="eastAsia"/>
          <w:iCs/>
          <w:sz w:val="24"/>
          <w:szCs w:val="24"/>
        </w:rPr>
        <w:t>队员：</w:t>
      </w:r>
      <w:r>
        <w:rPr>
          <w:iCs/>
          <w:sz w:val="24"/>
          <w:szCs w:val="24"/>
        </w:rPr>
        <w:t>秦文超</w:t>
      </w:r>
    </w:p>
    <w:p w14:paraId="54022859" w14:textId="77777777" w:rsidR="004E5D21" w:rsidRDefault="00000000">
      <w:pPr>
        <w:numPr>
          <w:ilvl w:val="0"/>
          <w:numId w:val="6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职责：负责系统测试、前端视觉优化与代码质量管控，参与需求验证。</w:t>
      </w:r>
    </w:p>
    <w:p w14:paraId="71D2B579" w14:textId="77777777" w:rsidR="004E5D21" w:rsidRDefault="00000000">
      <w:pPr>
        <w:numPr>
          <w:ilvl w:val="0"/>
          <w:numId w:val="6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贡献：优化前端交互细节</w:t>
      </w:r>
      <w:r>
        <w:rPr>
          <w:rFonts w:hint="eastAsia"/>
          <w:iCs/>
          <w:sz w:val="24"/>
          <w:szCs w:val="24"/>
        </w:rPr>
        <w:t>，增加代码注释，提升了前端代码的可读性</w:t>
      </w:r>
      <w:r>
        <w:rPr>
          <w:iCs/>
          <w:sz w:val="24"/>
          <w:szCs w:val="24"/>
        </w:rPr>
        <w:t>。</w:t>
      </w:r>
    </w:p>
    <w:p w14:paraId="3B88C650" w14:textId="77777777" w:rsidR="004E5D21" w:rsidRDefault="00000000">
      <w:pPr>
        <w:numPr>
          <w:ilvl w:val="0"/>
          <w:numId w:val="6"/>
        </w:numPr>
        <w:adjustRightInd w:val="0"/>
        <w:snapToGrid w:val="0"/>
        <w:spacing w:line="276" w:lineRule="auto"/>
        <w:jc w:val="left"/>
        <w:rPr>
          <w:rFonts w:hint="eastAsia"/>
          <w:iCs/>
          <w:sz w:val="24"/>
          <w:szCs w:val="24"/>
        </w:rPr>
      </w:pPr>
      <w:r>
        <w:rPr>
          <w:iCs/>
          <w:sz w:val="24"/>
          <w:szCs w:val="24"/>
        </w:rPr>
        <w:t>评价：夯实系统稳定性与用户体验，</w:t>
      </w:r>
      <w:r>
        <w:rPr>
          <w:rFonts w:hint="eastAsia"/>
          <w:iCs/>
          <w:sz w:val="24"/>
          <w:szCs w:val="24"/>
        </w:rPr>
        <w:t>按时完成组长的任务安排，积极参与小组讨论</w:t>
      </w:r>
      <w:r>
        <w:rPr>
          <w:iCs/>
          <w:sz w:val="24"/>
          <w:szCs w:val="24"/>
        </w:rPr>
        <w:t>。</w:t>
      </w:r>
    </w:p>
    <w:p w14:paraId="0B86541C" w14:textId="77777777" w:rsidR="0005763C" w:rsidRDefault="0005763C" w:rsidP="0005763C">
      <w:pPr>
        <w:tabs>
          <w:tab w:val="left" w:pos="720"/>
        </w:tabs>
        <w:adjustRightInd w:val="0"/>
        <w:snapToGrid w:val="0"/>
        <w:spacing w:line="276" w:lineRule="auto"/>
        <w:ind w:left="720"/>
        <w:jc w:val="left"/>
        <w:rPr>
          <w:rFonts w:hint="eastAsia"/>
          <w:iCs/>
          <w:sz w:val="24"/>
          <w:szCs w:val="24"/>
        </w:rPr>
      </w:pPr>
    </w:p>
    <w:p w14:paraId="092CBF83" w14:textId="5544882D" w:rsidR="004E5D21" w:rsidRPr="0005763C" w:rsidRDefault="0005763C" w:rsidP="0005763C">
      <w:pPr>
        <w:adjustRightInd w:val="0"/>
        <w:snapToGrid w:val="0"/>
        <w:spacing w:line="276" w:lineRule="auto"/>
        <w:jc w:val="center"/>
        <w:rPr>
          <w:rFonts w:eastAsia="黑体" w:hint="eastAsia"/>
          <w:sz w:val="32"/>
          <w:szCs w:val="32"/>
        </w:rPr>
      </w:pPr>
      <w:r w:rsidRPr="0005763C">
        <w:rPr>
          <w:rFonts w:eastAsia="黑体" w:hint="eastAsia"/>
          <w:sz w:val="32"/>
          <w:szCs w:val="32"/>
        </w:rPr>
        <w:t>七．总结与反思</w:t>
      </w:r>
    </w:p>
    <w:p w14:paraId="3C0653AD" w14:textId="77777777" w:rsidR="0005763C" w:rsidRDefault="0005763C">
      <w:p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</w:p>
    <w:p w14:paraId="14BBACE7" w14:textId="3B40B256" w:rsidR="004E5D21" w:rsidRDefault="00000000">
      <w:p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项目目标达成情况</w:t>
      </w:r>
      <w:r>
        <w:rPr>
          <w:rFonts w:asciiTheme="minorEastAsia" w:hAnsiTheme="minorEastAsia" w:hint="eastAsia"/>
          <w:sz w:val="24"/>
          <w:szCs w:val="24"/>
        </w:rPr>
        <w:t>：</w:t>
      </w:r>
    </w:p>
    <w:p w14:paraId="7EE4E91D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成功开发出智能食谱推荐系统</w:t>
      </w:r>
      <w:r>
        <w:rPr>
          <w:rFonts w:asciiTheme="minorEastAsia" w:hAnsiTheme="minorEastAsia" w:hint="eastAsia"/>
          <w:sz w:val="24"/>
          <w:szCs w:val="24"/>
        </w:rPr>
        <w:t>，为健康管理提供了更加专业、便捷的工具选项</w:t>
      </w:r>
      <w:r>
        <w:rPr>
          <w:rFonts w:asciiTheme="minorEastAsia" w:hAnsiTheme="minorEastAsia"/>
          <w:sz w:val="24"/>
          <w:szCs w:val="24"/>
        </w:rPr>
        <w:t>。</w:t>
      </w:r>
    </w:p>
    <w:p w14:paraId="2ECFFD84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经验与教训</w:t>
      </w:r>
      <w:r>
        <w:rPr>
          <w:rFonts w:asciiTheme="minorEastAsia" w:hAnsiTheme="minorEastAsia" w:hint="eastAsia"/>
          <w:sz w:val="24"/>
          <w:szCs w:val="24"/>
        </w:rPr>
        <w:t>：</w:t>
      </w:r>
    </w:p>
    <w:p w14:paraId="7C3D6DB7" w14:textId="77777777" w:rsidR="004E5D21" w:rsidRDefault="00000000">
      <w:pPr>
        <w:numPr>
          <w:ilvl w:val="0"/>
          <w:numId w:val="7"/>
        </w:num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需求管理：初期调研深度不足，导致部分功能需迭代优化</w:t>
      </w:r>
      <w:r>
        <w:rPr>
          <w:rFonts w:asciiTheme="minorEastAsia" w:hAnsiTheme="minorEastAsia" w:hint="eastAsia"/>
          <w:sz w:val="24"/>
          <w:szCs w:val="24"/>
        </w:rPr>
        <w:t>，实现的功能较为简单，需要进行扩展</w:t>
      </w:r>
      <w:r>
        <w:rPr>
          <w:rFonts w:asciiTheme="minorEastAsia" w:hAnsiTheme="minorEastAsia"/>
          <w:sz w:val="24"/>
          <w:szCs w:val="24"/>
        </w:rPr>
        <w:t>。</w:t>
      </w:r>
    </w:p>
    <w:p w14:paraId="5BA71198" w14:textId="77777777" w:rsidR="004E5D21" w:rsidRDefault="00000000">
      <w:pPr>
        <w:numPr>
          <w:ilvl w:val="0"/>
          <w:numId w:val="7"/>
        </w:num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技术选型：</w:t>
      </w:r>
      <w:r>
        <w:rPr>
          <w:rFonts w:asciiTheme="minorEastAsia" w:hAnsiTheme="minorEastAsia" w:hint="eastAsia"/>
          <w:sz w:val="24"/>
          <w:szCs w:val="24"/>
        </w:rPr>
        <w:t>采用了API进行功能实现，后续可扩展内容较为丰富</w:t>
      </w:r>
      <w:r>
        <w:rPr>
          <w:rFonts w:asciiTheme="minorEastAsia" w:hAnsiTheme="minorEastAsia"/>
          <w:sz w:val="24"/>
          <w:szCs w:val="24"/>
        </w:rPr>
        <w:t>。</w:t>
      </w:r>
    </w:p>
    <w:p w14:paraId="335AE7D6" w14:textId="77777777" w:rsidR="004E5D21" w:rsidRDefault="00000000">
      <w:pPr>
        <w:numPr>
          <w:ilvl w:val="0"/>
          <w:numId w:val="7"/>
        </w:num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团队协作：需</w:t>
      </w:r>
      <w:r>
        <w:rPr>
          <w:rFonts w:asciiTheme="minorEastAsia" w:hAnsiTheme="minorEastAsia" w:hint="eastAsia"/>
          <w:sz w:val="24"/>
          <w:szCs w:val="24"/>
        </w:rPr>
        <w:t>加强团队沟通，及时分享各自进度，进行统筹安排</w:t>
      </w:r>
      <w:r>
        <w:rPr>
          <w:rFonts w:asciiTheme="minorEastAsia" w:hAnsiTheme="minorEastAsia"/>
          <w:sz w:val="24"/>
          <w:szCs w:val="24"/>
        </w:rPr>
        <w:t>。</w:t>
      </w:r>
    </w:p>
    <w:p w14:paraId="417CBAA2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改进方向</w:t>
      </w:r>
      <w:r>
        <w:rPr>
          <w:rFonts w:asciiTheme="minorEastAsia" w:hAnsiTheme="minorEastAsia" w:hint="eastAsia"/>
          <w:sz w:val="24"/>
          <w:szCs w:val="24"/>
        </w:rPr>
        <w:t>：</w:t>
      </w:r>
    </w:p>
    <w:p w14:paraId="6910B40A" w14:textId="77777777" w:rsidR="004E5D21" w:rsidRDefault="00000000">
      <w:pPr>
        <w:pStyle w:val="ab"/>
        <w:numPr>
          <w:ilvl w:val="0"/>
          <w:numId w:val="8"/>
        </w:numPr>
        <w:adjustRightInd w:val="0"/>
        <w:snapToGrid w:val="0"/>
        <w:spacing w:line="276" w:lineRule="auto"/>
        <w:ind w:firstLineChars="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丰富功能</w:t>
      </w:r>
      <w:r>
        <w:rPr>
          <w:rFonts w:asciiTheme="minorEastAsia" w:hAnsiTheme="minor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提供更多食品营养和安全方面的主要功能，添加“电子便签”、“折叠菜单选项”等优化使用体验的便捷功能。</w:t>
      </w:r>
    </w:p>
    <w:p w14:paraId="40D7BFA5" w14:textId="77777777" w:rsidR="004E5D21" w:rsidRDefault="00000000">
      <w:pPr>
        <w:pStyle w:val="ab"/>
        <w:numPr>
          <w:ilvl w:val="0"/>
          <w:numId w:val="8"/>
        </w:numPr>
        <w:adjustRightInd w:val="0"/>
        <w:snapToGrid w:val="0"/>
        <w:spacing w:line="276" w:lineRule="auto"/>
        <w:ind w:firstLineChars="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优化视觉效果：提供精致的UI图片，逐渐代替简易的渐变色、进程条等设计。</w:t>
      </w:r>
    </w:p>
    <w:p w14:paraId="2FDFF8E1" w14:textId="77777777" w:rsidR="004E5D21" w:rsidRDefault="00000000">
      <w:pPr>
        <w:adjustRightInd w:val="0"/>
        <w:snapToGrid w:val="0"/>
        <w:spacing w:line="276" w:lineRule="auto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个人成长</w:t>
      </w:r>
      <w:r>
        <w:rPr>
          <w:rFonts w:asciiTheme="minorEastAsia" w:hAnsiTheme="minorEastAsia" w:hint="eastAsia"/>
          <w:sz w:val="24"/>
          <w:szCs w:val="24"/>
        </w:rPr>
        <w:t>：</w:t>
      </w:r>
    </w:p>
    <w:p w14:paraId="3E5BA4B5" w14:textId="77777777" w:rsidR="004E5D21" w:rsidRDefault="00000000">
      <w:pPr>
        <w:adjustRightInd w:val="0"/>
        <w:snapToGrid w:val="0"/>
        <w:spacing w:line="276" w:lineRule="auto"/>
        <w:ind w:firstLine="42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在项目实践中，团队成员实现了多维度的能力提升：</w:t>
      </w:r>
    </w:p>
    <w:p w14:paraId="5CCA8CD8" w14:textId="77777777" w:rsidR="004E5D21" w:rsidRDefault="00000000">
      <w:pPr>
        <w:pStyle w:val="ab"/>
        <w:numPr>
          <w:ilvl w:val="0"/>
          <w:numId w:val="9"/>
        </w:numPr>
        <w:adjustRightInd w:val="0"/>
        <w:snapToGrid w:val="0"/>
        <w:spacing w:line="276" w:lineRule="auto"/>
        <w:ind w:firstLineChars="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学习</w:t>
      </w:r>
      <w:r>
        <w:rPr>
          <w:rFonts w:asciiTheme="minorEastAsia" w:hAnsiTheme="minorEastAsia"/>
          <w:sz w:val="24"/>
          <w:szCs w:val="24"/>
        </w:rPr>
        <w:t>了机器学习算法</w:t>
      </w:r>
      <w:r>
        <w:rPr>
          <w:rFonts w:asciiTheme="minorEastAsia" w:hAnsiTheme="minorEastAsia" w:hint="eastAsia"/>
          <w:sz w:val="24"/>
          <w:szCs w:val="24"/>
        </w:rPr>
        <w:t>和神经网络的基本知识，掌握了</w:t>
      </w:r>
      <w:r>
        <w:rPr>
          <w:rFonts w:asciiTheme="minorEastAsia" w:hAnsiTheme="minorEastAsia"/>
          <w:sz w:val="24"/>
          <w:szCs w:val="24"/>
        </w:rPr>
        <w:t>云端部署技能，通过</w:t>
      </w:r>
      <w:r>
        <w:rPr>
          <w:rFonts w:asciiTheme="minorEastAsia" w:hAnsiTheme="minorEastAsia" w:hint="eastAsia"/>
          <w:sz w:val="24"/>
          <w:szCs w:val="24"/>
        </w:rPr>
        <w:t>小组讨论</w:t>
      </w:r>
      <w:r>
        <w:rPr>
          <w:rFonts w:asciiTheme="minorEastAsia" w:hAnsiTheme="minorEastAsia"/>
          <w:sz w:val="24"/>
          <w:szCs w:val="24"/>
        </w:rPr>
        <w:t>深化了需求分析能力；</w:t>
      </w:r>
    </w:p>
    <w:p w14:paraId="618A132F" w14:textId="77777777" w:rsidR="004E5D21" w:rsidRDefault="00000000">
      <w:pPr>
        <w:pStyle w:val="ab"/>
        <w:numPr>
          <w:ilvl w:val="0"/>
          <w:numId w:val="9"/>
        </w:numPr>
        <w:adjustRightInd w:val="0"/>
        <w:snapToGrid w:val="0"/>
        <w:spacing w:line="276" w:lineRule="auto"/>
        <w:ind w:firstLineChars="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熟悉了前端交互优化与动态可视化</w:t>
      </w:r>
      <w:r>
        <w:rPr>
          <w:rFonts w:asciiTheme="minorEastAsia" w:hAnsiTheme="minorEastAsia" w:hint="eastAsia"/>
          <w:sz w:val="24"/>
          <w:szCs w:val="24"/>
        </w:rPr>
        <w:t>代码编写技术</w:t>
      </w:r>
      <w:r>
        <w:rPr>
          <w:rFonts w:asciiTheme="minorEastAsia" w:hAnsiTheme="minorEastAsia"/>
          <w:sz w:val="24"/>
          <w:szCs w:val="24"/>
        </w:rPr>
        <w:t>，提升了代码规范与自动化测试水平；</w:t>
      </w:r>
    </w:p>
    <w:p w14:paraId="090ECE51" w14:textId="77777777" w:rsidR="004E5D21" w:rsidRDefault="00000000">
      <w:pPr>
        <w:pStyle w:val="ab"/>
        <w:numPr>
          <w:ilvl w:val="0"/>
          <w:numId w:val="9"/>
        </w:numPr>
        <w:adjustRightInd w:val="0"/>
        <w:snapToGrid w:val="0"/>
        <w:spacing w:line="276" w:lineRule="auto"/>
        <w:ind w:firstLineChars="0"/>
        <w:jc w:val="left"/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初步掌握了项目实现的基本流程，并学习利用</w:t>
      </w:r>
      <w:r>
        <w:rPr>
          <w:rFonts w:asciiTheme="minorEastAsia" w:hAnsiTheme="minorEastAsia"/>
          <w:sz w:val="24"/>
          <w:szCs w:val="24"/>
        </w:rPr>
        <w:t>API开发</w:t>
      </w:r>
      <w:r>
        <w:rPr>
          <w:rFonts w:asciiTheme="minorEastAsia" w:hAnsiTheme="minorEastAsia" w:hint="eastAsia"/>
          <w:sz w:val="24"/>
          <w:szCs w:val="24"/>
        </w:rPr>
        <w:t>应用程序的基本步骤</w:t>
      </w:r>
      <w:r>
        <w:rPr>
          <w:rFonts w:asciiTheme="minorEastAsia" w:hAnsiTheme="minorEastAsia"/>
          <w:sz w:val="24"/>
          <w:szCs w:val="24"/>
        </w:rPr>
        <w:t>；</w:t>
      </w:r>
    </w:p>
    <w:p w14:paraId="0BF41E55" w14:textId="44B6EADE" w:rsidR="004E5D21" w:rsidRPr="00095D11" w:rsidRDefault="00000000" w:rsidP="00095D11">
      <w:pPr>
        <w:pStyle w:val="ab"/>
        <w:numPr>
          <w:ilvl w:val="0"/>
          <w:numId w:val="9"/>
        </w:numPr>
        <w:adjustRightInd w:val="0"/>
        <w:snapToGrid w:val="0"/>
        <w:spacing w:line="324" w:lineRule="auto"/>
        <w:ind w:firstLineChars="0"/>
        <w:jc w:val="left"/>
        <w:rPr>
          <w:rFonts w:eastAsia="黑体" w:hint="eastAsia"/>
          <w:szCs w:val="40"/>
        </w:rPr>
      </w:pPr>
      <w:r>
        <w:rPr>
          <w:rFonts w:asciiTheme="minorEastAsia" w:hAnsiTheme="minorEastAsia" w:hint="eastAsia"/>
          <w:sz w:val="24"/>
          <w:szCs w:val="24"/>
        </w:rPr>
        <w:t>提升了团队沟通协作，独立学习、利用新技术的能力。</w:t>
      </w:r>
    </w:p>
    <w:p w14:paraId="2F3C6C3C" w14:textId="77777777" w:rsidR="004E5D21" w:rsidRDefault="00000000">
      <w:pPr>
        <w:spacing w:line="324" w:lineRule="auto"/>
        <w:rPr>
          <w:rFonts w:eastAsia="黑体" w:hint="eastAsia"/>
          <w:bCs/>
          <w:color w:val="000000"/>
          <w:kern w:val="0"/>
          <w:sz w:val="24"/>
          <w:szCs w:val="24"/>
        </w:rPr>
      </w:pPr>
      <w:r>
        <w:rPr>
          <w:rFonts w:eastAsia="黑体"/>
          <w:bCs/>
          <w:sz w:val="24"/>
          <w:szCs w:val="24"/>
        </w:rPr>
        <w:lastRenderedPageBreak/>
        <w:t>附</w:t>
      </w:r>
      <w:r>
        <w:rPr>
          <w:rFonts w:eastAsia="黑体" w:hint="eastAsia"/>
          <w:bCs/>
          <w:sz w:val="24"/>
          <w:szCs w:val="24"/>
        </w:rPr>
        <w:t>件</w:t>
      </w:r>
      <w:r>
        <w:rPr>
          <w:rFonts w:eastAsia="黑体"/>
          <w:bCs/>
          <w:sz w:val="24"/>
          <w:szCs w:val="24"/>
        </w:rPr>
        <w:t xml:space="preserve">4 </w:t>
      </w:r>
      <w:r>
        <w:rPr>
          <w:rFonts w:eastAsia="黑体" w:hint="eastAsia"/>
          <w:bCs/>
          <w:sz w:val="24"/>
          <w:szCs w:val="24"/>
        </w:rPr>
        <w:t>课程项目设计报告</w:t>
      </w:r>
      <w:r>
        <w:rPr>
          <w:rFonts w:eastAsia="黑体" w:hint="eastAsia"/>
          <w:bCs/>
          <w:color w:val="000000"/>
          <w:kern w:val="0"/>
          <w:sz w:val="24"/>
          <w:szCs w:val="24"/>
        </w:rPr>
        <w:t>评分表</w:t>
      </w:r>
    </w:p>
    <w:tbl>
      <w:tblPr>
        <w:tblStyle w:val="2"/>
        <w:tblW w:w="5000" w:type="pct"/>
        <w:tblLook w:val="04A0" w:firstRow="1" w:lastRow="0" w:firstColumn="1" w:lastColumn="0" w:noHBand="0" w:noVBand="1"/>
      </w:tblPr>
      <w:tblGrid>
        <w:gridCol w:w="2267"/>
        <w:gridCol w:w="4536"/>
        <w:gridCol w:w="708"/>
        <w:gridCol w:w="785"/>
      </w:tblGrid>
      <w:tr w:rsidR="004E5D21" w14:paraId="79BB23C1" w14:textId="77777777">
        <w:trPr>
          <w:trHeight w:val="397"/>
        </w:trPr>
        <w:tc>
          <w:tcPr>
            <w:tcW w:w="1366" w:type="pct"/>
          </w:tcPr>
          <w:p w14:paraId="3C111878" w14:textId="77777777" w:rsidR="004E5D21" w:rsidRDefault="00000000">
            <w:pPr>
              <w:spacing w:line="324" w:lineRule="auto"/>
              <w:jc w:val="center"/>
              <w:rPr>
                <w:rFonts w:ascii="Calibri" w:eastAsia="黑体" w:hAnsi="Calibri" w:cs="Times New Roman"/>
                <w:b/>
                <w:kern w:val="0"/>
                <w:szCs w:val="21"/>
              </w:rPr>
            </w:pPr>
            <w:r>
              <w:rPr>
                <w:rFonts w:ascii="Calibri" w:eastAsia="黑体" w:hAnsi="Calibri" w:cs="Times New Roman"/>
                <w:b/>
                <w:kern w:val="0"/>
                <w:szCs w:val="21"/>
              </w:rPr>
              <w:t>过程要素</w:t>
            </w:r>
          </w:p>
        </w:tc>
        <w:tc>
          <w:tcPr>
            <w:tcW w:w="2734" w:type="pct"/>
          </w:tcPr>
          <w:p w14:paraId="76E48D8B" w14:textId="77777777" w:rsidR="004E5D21" w:rsidRDefault="00000000">
            <w:pPr>
              <w:spacing w:line="324" w:lineRule="auto"/>
              <w:jc w:val="center"/>
              <w:rPr>
                <w:rFonts w:ascii="Calibri" w:eastAsia="黑体" w:hAnsi="Calibri" w:cs="Times New Roman"/>
                <w:kern w:val="0"/>
                <w:szCs w:val="21"/>
              </w:rPr>
            </w:pPr>
            <w:r>
              <w:rPr>
                <w:rFonts w:ascii="Calibri" w:eastAsia="黑体" w:hAnsi="Calibri" w:cs="Times New Roman"/>
                <w:b/>
                <w:kern w:val="0"/>
                <w:szCs w:val="21"/>
              </w:rPr>
              <w:t>评分依据</w:t>
            </w:r>
          </w:p>
        </w:tc>
        <w:tc>
          <w:tcPr>
            <w:tcW w:w="427" w:type="pct"/>
          </w:tcPr>
          <w:p w14:paraId="3916FCD7" w14:textId="77777777" w:rsidR="004E5D21" w:rsidRDefault="00000000">
            <w:pPr>
              <w:spacing w:line="324" w:lineRule="auto"/>
              <w:jc w:val="center"/>
              <w:rPr>
                <w:rFonts w:ascii="Calibri" w:eastAsia="黑体" w:hAnsi="Calibri" w:cs="Times New Roman"/>
                <w:kern w:val="0"/>
                <w:szCs w:val="21"/>
              </w:rPr>
            </w:pPr>
            <w:r>
              <w:rPr>
                <w:rFonts w:ascii="Calibri" w:eastAsia="黑体" w:hAnsi="Calibri" w:cs="Times New Roman"/>
                <w:b/>
                <w:kern w:val="0"/>
                <w:szCs w:val="21"/>
              </w:rPr>
              <w:t>分值</w:t>
            </w:r>
          </w:p>
        </w:tc>
        <w:tc>
          <w:tcPr>
            <w:tcW w:w="473" w:type="pct"/>
          </w:tcPr>
          <w:p w14:paraId="41EE9AF3" w14:textId="77777777" w:rsidR="004E5D21" w:rsidRDefault="00000000">
            <w:pPr>
              <w:spacing w:line="324" w:lineRule="auto"/>
              <w:jc w:val="center"/>
              <w:rPr>
                <w:rFonts w:ascii="Calibri" w:eastAsia="黑体" w:hAnsi="Calibri" w:cs="Times New Roman"/>
                <w:b/>
                <w:kern w:val="0"/>
                <w:szCs w:val="21"/>
              </w:rPr>
            </w:pPr>
            <w:r>
              <w:rPr>
                <w:rFonts w:ascii="Calibri" w:eastAsia="黑体" w:hAnsi="Calibri" w:cs="Times New Roman"/>
                <w:b/>
                <w:kern w:val="0"/>
                <w:szCs w:val="21"/>
              </w:rPr>
              <w:t>得分</w:t>
            </w:r>
          </w:p>
        </w:tc>
      </w:tr>
      <w:tr w:rsidR="004E5D21" w14:paraId="2B3D5EE8" w14:textId="77777777">
        <w:trPr>
          <w:trHeight w:val="397"/>
        </w:trPr>
        <w:tc>
          <w:tcPr>
            <w:tcW w:w="1366" w:type="pct"/>
            <w:vMerge w:val="restart"/>
            <w:vAlign w:val="center"/>
          </w:tcPr>
          <w:p w14:paraId="1B57AE42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、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项目具有明确的工程和社会意义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 xml:space="preserve"> </w:t>
            </w:r>
            <w:proofErr w:type="gramStart"/>
            <w:r>
              <w:rPr>
                <w:rFonts w:ascii="Calibri" w:eastAsia="微软雅黑" w:hAnsi="Calibri" w:cs="Times New Roman"/>
                <w:kern w:val="0"/>
                <w:szCs w:val="21"/>
              </w:rPr>
              <w:t>(6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分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0DC4D94B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表达出项目具有明确的实际意义，同时目标明确且合理，项目的实施能运用到课程学到的知识</w:t>
            </w:r>
          </w:p>
        </w:tc>
        <w:tc>
          <w:tcPr>
            <w:tcW w:w="427" w:type="pct"/>
            <w:vAlign w:val="center"/>
          </w:tcPr>
          <w:p w14:paraId="53D0D861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0E09DBAE" w14:textId="77777777" w:rsidR="004E5D21" w:rsidRDefault="004E5D21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26D68E4F" w14:textId="77777777">
        <w:trPr>
          <w:trHeight w:val="397"/>
        </w:trPr>
        <w:tc>
          <w:tcPr>
            <w:tcW w:w="1366" w:type="pct"/>
            <w:vMerge/>
          </w:tcPr>
          <w:p w14:paraId="6C6EA2B3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6B64A49C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无法表达出项目具有明确的实际意义，同时目标明确但不太合理，运用了部分可能学到的知识</w:t>
            </w:r>
          </w:p>
        </w:tc>
        <w:tc>
          <w:tcPr>
            <w:tcW w:w="427" w:type="pct"/>
            <w:vAlign w:val="center"/>
          </w:tcPr>
          <w:p w14:paraId="0F0BF0FB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58288DD8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5264E3CE" w14:textId="77777777">
        <w:trPr>
          <w:trHeight w:val="397"/>
        </w:trPr>
        <w:tc>
          <w:tcPr>
            <w:tcW w:w="1366" w:type="pct"/>
            <w:vMerge/>
          </w:tcPr>
          <w:p w14:paraId="101E2353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6F3DEA96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无法表达出项目具有明确的实际意义，没有明确的项目不表，没有运用了学到的知识</w:t>
            </w:r>
          </w:p>
        </w:tc>
        <w:tc>
          <w:tcPr>
            <w:tcW w:w="427" w:type="pct"/>
            <w:vAlign w:val="center"/>
          </w:tcPr>
          <w:p w14:paraId="355D689D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5B832D12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55C21A45" w14:textId="77777777">
        <w:trPr>
          <w:trHeight w:val="397"/>
        </w:trPr>
        <w:tc>
          <w:tcPr>
            <w:tcW w:w="1366" w:type="pct"/>
            <w:vMerge/>
          </w:tcPr>
          <w:p w14:paraId="03842EA1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00FD9356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无表述</w:t>
            </w:r>
          </w:p>
        </w:tc>
        <w:tc>
          <w:tcPr>
            <w:tcW w:w="427" w:type="pct"/>
            <w:vAlign w:val="center"/>
          </w:tcPr>
          <w:p w14:paraId="1B09EA3D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666BEF24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2BC96F0F" w14:textId="77777777">
        <w:trPr>
          <w:trHeight w:val="397"/>
        </w:trPr>
        <w:tc>
          <w:tcPr>
            <w:tcW w:w="1366" w:type="pct"/>
            <w:vMerge w:val="restart"/>
            <w:vAlign w:val="center"/>
          </w:tcPr>
          <w:p w14:paraId="1276B7AA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、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总体设计合理，体现工程思想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 xml:space="preserve"> </w:t>
            </w:r>
            <w:proofErr w:type="gramStart"/>
            <w:r>
              <w:rPr>
                <w:rFonts w:ascii="Calibri" w:eastAsia="微软雅黑" w:hAnsi="Calibri" w:cs="Times New Roman"/>
                <w:kern w:val="0"/>
                <w:szCs w:val="21"/>
              </w:rPr>
              <w:t>(6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分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6F70AC21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总体设计合理，体现工程思想，问题分解粒度合适，整体各个模块项目组织合理</w:t>
            </w:r>
          </w:p>
        </w:tc>
        <w:tc>
          <w:tcPr>
            <w:tcW w:w="427" w:type="pct"/>
            <w:vAlign w:val="center"/>
          </w:tcPr>
          <w:p w14:paraId="508850BE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6</w:t>
            </w:r>
          </w:p>
        </w:tc>
        <w:tc>
          <w:tcPr>
            <w:tcW w:w="473" w:type="pct"/>
            <w:vMerge w:val="restart"/>
          </w:tcPr>
          <w:p w14:paraId="188E7273" w14:textId="77777777" w:rsidR="004E5D21" w:rsidRDefault="004E5D21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3BBB5FF5" w14:textId="77777777">
        <w:trPr>
          <w:trHeight w:val="397"/>
        </w:trPr>
        <w:tc>
          <w:tcPr>
            <w:tcW w:w="1366" w:type="pct"/>
            <w:vMerge/>
          </w:tcPr>
          <w:p w14:paraId="69B65EA6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1459FC18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总体设计较为合理，体现部分工程思想，问题分解粒度不合适，整体各个模块有一定的组织</w:t>
            </w:r>
          </w:p>
        </w:tc>
        <w:tc>
          <w:tcPr>
            <w:tcW w:w="427" w:type="pct"/>
            <w:vAlign w:val="center"/>
          </w:tcPr>
          <w:p w14:paraId="5B28ECE0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4C142424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76ED8619" w14:textId="77777777">
        <w:trPr>
          <w:trHeight w:val="397"/>
        </w:trPr>
        <w:tc>
          <w:tcPr>
            <w:tcW w:w="1366" w:type="pct"/>
            <w:vMerge/>
          </w:tcPr>
          <w:p w14:paraId="1E5CFC8B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70511F5C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总体设计随意，没有体现工程思想，问题分解不合理，整体各个模块项目组织合理</w:t>
            </w:r>
          </w:p>
        </w:tc>
        <w:tc>
          <w:tcPr>
            <w:tcW w:w="427" w:type="pct"/>
            <w:vAlign w:val="center"/>
          </w:tcPr>
          <w:p w14:paraId="732CF578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1ED1EFE9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4EC440FD" w14:textId="77777777">
        <w:trPr>
          <w:trHeight w:val="397"/>
        </w:trPr>
        <w:tc>
          <w:tcPr>
            <w:tcW w:w="1366" w:type="pct"/>
            <w:vMerge/>
          </w:tcPr>
          <w:p w14:paraId="113E5FBA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20EB12C0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753B21B8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7889851A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39B96AC8" w14:textId="77777777">
        <w:trPr>
          <w:trHeight w:val="397"/>
        </w:trPr>
        <w:tc>
          <w:tcPr>
            <w:tcW w:w="1366" w:type="pct"/>
            <w:vMerge w:val="restart"/>
            <w:vAlign w:val="center"/>
          </w:tcPr>
          <w:p w14:paraId="59FDFE34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、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项目技术实现</w:t>
            </w:r>
            <w:proofErr w:type="gramStart"/>
            <w:r>
              <w:rPr>
                <w:rFonts w:ascii="Calibri" w:eastAsia="微软雅黑" w:hAnsi="Calibri" w:cs="Times New Roman"/>
                <w:kern w:val="0"/>
                <w:szCs w:val="21"/>
              </w:rPr>
              <w:t>(6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分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000DF7FF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选择的运用的关键技术合理，项目实现工程量合理，有一定的技术挑战性，基本达到设计目标</w:t>
            </w:r>
          </w:p>
        </w:tc>
        <w:tc>
          <w:tcPr>
            <w:tcW w:w="427" w:type="pct"/>
            <w:vAlign w:val="center"/>
          </w:tcPr>
          <w:p w14:paraId="32EFA2B7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2E421F59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45CA9F38" w14:textId="77777777">
        <w:trPr>
          <w:trHeight w:val="397"/>
        </w:trPr>
        <w:tc>
          <w:tcPr>
            <w:tcW w:w="1366" w:type="pct"/>
            <w:vMerge/>
          </w:tcPr>
          <w:p w14:paraId="19423F25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1D7D22AB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选择的运用的关键技术较为合理，项目实现工程量较少，没有技术挑战性，基本达到设计目标</w:t>
            </w:r>
          </w:p>
        </w:tc>
        <w:tc>
          <w:tcPr>
            <w:tcW w:w="427" w:type="pct"/>
            <w:vAlign w:val="center"/>
          </w:tcPr>
          <w:p w14:paraId="64A7C4BF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</w:p>
        </w:tc>
        <w:tc>
          <w:tcPr>
            <w:tcW w:w="473" w:type="pct"/>
            <w:vMerge/>
            <w:vAlign w:val="center"/>
          </w:tcPr>
          <w:p w14:paraId="1333D04C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41AF5B32" w14:textId="77777777">
        <w:trPr>
          <w:trHeight w:val="397"/>
        </w:trPr>
        <w:tc>
          <w:tcPr>
            <w:tcW w:w="1366" w:type="pct"/>
            <w:vMerge/>
          </w:tcPr>
          <w:p w14:paraId="094AF63F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1BD58CA1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选择的运用的关键技术不合理，项目实现工程量极少，没有技术挑战性，基本没有达到设计目标</w:t>
            </w:r>
          </w:p>
        </w:tc>
        <w:tc>
          <w:tcPr>
            <w:tcW w:w="427" w:type="pct"/>
            <w:vAlign w:val="center"/>
          </w:tcPr>
          <w:p w14:paraId="6A80C9BD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</w:p>
        </w:tc>
        <w:tc>
          <w:tcPr>
            <w:tcW w:w="473" w:type="pct"/>
            <w:vMerge/>
            <w:vAlign w:val="center"/>
          </w:tcPr>
          <w:p w14:paraId="69C83BE9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22A29D1C" w14:textId="77777777">
        <w:trPr>
          <w:trHeight w:val="397"/>
        </w:trPr>
        <w:tc>
          <w:tcPr>
            <w:tcW w:w="1366" w:type="pct"/>
            <w:vMerge/>
          </w:tcPr>
          <w:p w14:paraId="7F4A692C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64B1BF48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12042891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0</w:t>
            </w:r>
          </w:p>
        </w:tc>
        <w:tc>
          <w:tcPr>
            <w:tcW w:w="473" w:type="pct"/>
            <w:vMerge/>
            <w:vAlign w:val="center"/>
          </w:tcPr>
          <w:p w14:paraId="4494FC5F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445C0EE0" w14:textId="77777777">
        <w:trPr>
          <w:trHeight w:val="397"/>
        </w:trPr>
        <w:tc>
          <w:tcPr>
            <w:tcW w:w="1366" w:type="pct"/>
            <w:vMerge w:val="restart"/>
            <w:vAlign w:val="center"/>
          </w:tcPr>
          <w:p w14:paraId="5371F16B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、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项目管理水平</w:t>
            </w:r>
            <w:proofErr w:type="gramStart"/>
            <w:r>
              <w:rPr>
                <w:rFonts w:ascii="Calibri" w:eastAsia="微软雅黑" w:hAnsi="Calibri" w:cs="Times New Roman"/>
                <w:kern w:val="0"/>
                <w:szCs w:val="21"/>
              </w:rPr>
              <w:t>(6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分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55478331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团队建设合理，成员分工合理，共享较为均衡，时间进度按计划执行</w:t>
            </w:r>
          </w:p>
        </w:tc>
        <w:tc>
          <w:tcPr>
            <w:tcW w:w="427" w:type="pct"/>
            <w:vAlign w:val="center"/>
          </w:tcPr>
          <w:p w14:paraId="3380C92A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6EB22C58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74DBD930" w14:textId="77777777">
        <w:trPr>
          <w:trHeight w:val="397"/>
        </w:trPr>
        <w:tc>
          <w:tcPr>
            <w:tcW w:w="1366" w:type="pct"/>
            <w:vMerge/>
          </w:tcPr>
          <w:p w14:paraId="1AB3783A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7217FC2B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团队建设较为合理，成员分工较为合理，共享不均衡，时间进度按计划执行</w:t>
            </w:r>
          </w:p>
        </w:tc>
        <w:tc>
          <w:tcPr>
            <w:tcW w:w="427" w:type="pct"/>
            <w:vAlign w:val="center"/>
          </w:tcPr>
          <w:p w14:paraId="1D31F92E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</w:p>
        </w:tc>
        <w:tc>
          <w:tcPr>
            <w:tcW w:w="473" w:type="pct"/>
            <w:vMerge/>
            <w:vAlign w:val="center"/>
          </w:tcPr>
          <w:p w14:paraId="2131216B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31734BD7" w14:textId="77777777">
        <w:trPr>
          <w:trHeight w:val="397"/>
        </w:trPr>
        <w:tc>
          <w:tcPr>
            <w:tcW w:w="1366" w:type="pct"/>
            <w:vMerge/>
          </w:tcPr>
          <w:p w14:paraId="3128060B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677C945B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团队建设较为合理，成员分工不合理，共享不均衡，没有时间进度按计划执行</w:t>
            </w:r>
          </w:p>
        </w:tc>
        <w:tc>
          <w:tcPr>
            <w:tcW w:w="427" w:type="pct"/>
            <w:vAlign w:val="center"/>
          </w:tcPr>
          <w:p w14:paraId="31546863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</w:p>
        </w:tc>
        <w:tc>
          <w:tcPr>
            <w:tcW w:w="473" w:type="pct"/>
            <w:vMerge/>
            <w:vAlign w:val="center"/>
          </w:tcPr>
          <w:p w14:paraId="0E356513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342574C0" w14:textId="77777777">
        <w:trPr>
          <w:trHeight w:val="397"/>
        </w:trPr>
        <w:tc>
          <w:tcPr>
            <w:tcW w:w="1366" w:type="pct"/>
            <w:vMerge/>
          </w:tcPr>
          <w:p w14:paraId="2F314AF4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11152FEF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74DCADA0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0</w:t>
            </w:r>
          </w:p>
        </w:tc>
        <w:tc>
          <w:tcPr>
            <w:tcW w:w="473" w:type="pct"/>
            <w:vMerge/>
            <w:vAlign w:val="center"/>
          </w:tcPr>
          <w:p w14:paraId="50FDD01B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5E78A4CE" w14:textId="77777777">
        <w:trPr>
          <w:trHeight w:val="397"/>
        </w:trPr>
        <w:tc>
          <w:tcPr>
            <w:tcW w:w="1366" w:type="pct"/>
            <w:vMerge w:val="restart"/>
            <w:vAlign w:val="center"/>
          </w:tcPr>
          <w:p w14:paraId="1BFCB488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5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、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从项目实施过程中能够总结出收获和教训</w:t>
            </w:r>
            <w:proofErr w:type="gramStart"/>
            <w:r>
              <w:rPr>
                <w:rFonts w:ascii="Calibri" w:eastAsia="微软雅黑" w:hAnsi="Calibri" w:cs="Times New Roman"/>
                <w:kern w:val="0"/>
                <w:szCs w:val="21"/>
              </w:rPr>
              <w:t>(6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分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48A68386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1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明确知道本项目实施过程中，做的好的部分和做得不好的部分，有明确的未来改进的计划，能够总结课程学到的知识</w:t>
            </w:r>
          </w:p>
        </w:tc>
        <w:tc>
          <w:tcPr>
            <w:tcW w:w="427" w:type="pct"/>
            <w:vAlign w:val="center"/>
          </w:tcPr>
          <w:p w14:paraId="37107569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0D750CCC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</w:tr>
      <w:tr w:rsidR="004E5D21" w14:paraId="7CD4F1D8" w14:textId="77777777">
        <w:trPr>
          <w:trHeight w:val="397"/>
        </w:trPr>
        <w:tc>
          <w:tcPr>
            <w:tcW w:w="1366" w:type="pct"/>
            <w:vMerge/>
          </w:tcPr>
          <w:p w14:paraId="5557639A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1494F2F3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基本知道本项目实施过程中，做的好的部分和做得不好的部分，有一定的未来改进的计划，能够总结部分课程学到的知识</w:t>
            </w:r>
          </w:p>
        </w:tc>
        <w:tc>
          <w:tcPr>
            <w:tcW w:w="427" w:type="pct"/>
            <w:vAlign w:val="center"/>
          </w:tcPr>
          <w:p w14:paraId="31390C40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7497C106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</w:rPr>
            </w:pPr>
          </w:p>
        </w:tc>
      </w:tr>
      <w:tr w:rsidR="004E5D21" w14:paraId="681C0E45" w14:textId="77777777">
        <w:trPr>
          <w:trHeight w:val="397"/>
        </w:trPr>
        <w:tc>
          <w:tcPr>
            <w:tcW w:w="1366" w:type="pct"/>
            <w:vMerge/>
          </w:tcPr>
          <w:p w14:paraId="104EF69D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4057A45A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3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</w:t>
            </w: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基本知道本项目实施过程中，做的好的与坏的地方描述不准确，没有未来改进的计划，不能够总结部分课程学到的知识</w:t>
            </w:r>
          </w:p>
        </w:tc>
        <w:tc>
          <w:tcPr>
            <w:tcW w:w="427" w:type="pct"/>
            <w:vAlign w:val="center"/>
          </w:tcPr>
          <w:p w14:paraId="7D48D6D3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6E665D74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</w:rPr>
            </w:pPr>
          </w:p>
        </w:tc>
      </w:tr>
      <w:tr w:rsidR="004E5D21" w14:paraId="08B82526" w14:textId="77777777">
        <w:trPr>
          <w:trHeight w:val="397"/>
        </w:trPr>
        <w:tc>
          <w:tcPr>
            <w:tcW w:w="1366" w:type="pct"/>
            <w:vMerge/>
          </w:tcPr>
          <w:p w14:paraId="175C52E6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2734" w:type="pct"/>
          </w:tcPr>
          <w:p w14:paraId="4BE4EF43" w14:textId="77777777" w:rsidR="004E5D21" w:rsidRDefault="00000000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（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4</w:t>
            </w:r>
            <w:r>
              <w:rPr>
                <w:rFonts w:ascii="Calibri" w:eastAsia="微软雅黑" w:hAnsi="Calibri" w:cs="Times New Roman"/>
                <w:kern w:val="0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28BBAF8A" w14:textId="77777777" w:rsidR="004E5D21" w:rsidRDefault="00000000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/>
                <w:kern w:val="0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4349FE93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</w:rPr>
            </w:pPr>
          </w:p>
        </w:tc>
      </w:tr>
      <w:tr w:rsidR="004E5D21" w14:paraId="2B9E8006" w14:textId="77777777">
        <w:trPr>
          <w:trHeight w:val="397"/>
        </w:trPr>
        <w:tc>
          <w:tcPr>
            <w:tcW w:w="1366" w:type="pct"/>
          </w:tcPr>
          <w:p w14:paraId="1B75CAD2" w14:textId="77777777" w:rsidR="004E5D21" w:rsidRDefault="00000000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  <w:szCs w:val="21"/>
              </w:rPr>
            </w:pPr>
            <w:r>
              <w:rPr>
                <w:rFonts w:ascii="Calibri" w:eastAsia="微软雅黑" w:hAnsi="Calibri" w:cs="Times New Roman" w:hint="eastAsia"/>
                <w:kern w:val="0"/>
                <w:szCs w:val="21"/>
              </w:rPr>
              <w:t>总分</w:t>
            </w:r>
          </w:p>
        </w:tc>
        <w:tc>
          <w:tcPr>
            <w:tcW w:w="2734" w:type="pct"/>
          </w:tcPr>
          <w:p w14:paraId="10F28D9E" w14:textId="77777777" w:rsidR="004E5D21" w:rsidRDefault="004E5D21">
            <w:pPr>
              <w:adjustRightInd w:val="0"/>
              <w:snapToGrid w:val="0"/>
              <w:spacing w:line="324" w:lineRule="auto"/>
              <w:jc w:val="left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427" w:type="pct"/>
            <w:vAlign w:val="center"/>
          </w:tcPr>
          <w:p w14:paraId="442FAA22" w14:textId="77777777" w:rsidR="004E5D21" w:rsidRDefault="004E5D21">
            <w:pPr>
              <w:adjustRightInd w:val="0"/>
              <w:snapToGrid w:val="0"/>
              <w:spacing w:line="324" w:lineRule="auto"/>
              <w:jc w:val="center"/>
              <w:rPr>
                <w:rFonts w:ascii="Calibri" w:eastAsia="微软雅黑" w:hAnsi="Calibri" w:cs="Times New Roman"/>
                <w:kern w:val="0"/>
                <w:szCs w:val="21"/>
              </w:rPr>
            </w:pPr>
          </w:p>
        </w:tc>
        <w:tc>
          <w:tcPr>
            <w:tcW w:w="473" w:type="pct"/>
          </w:tcPr>
          <w:p w14:paraId="739EBBFB" w14:textId="77777777" w:rsidR="004E5D21" w:rsidRDefault="004E5D21">
            <w:pPr>
              <w:adjustRightInd w:val="0"/>
              <w:snapToGrid w:val="0"/>
              <w:spacing w:line="324" w:lineRule="auto"/>
              <w:rPr>
                <w:rFonts w:ascii="Calibri" w:eastAsia="微软雅黑" w:hAnsi="Calibri" w:cs="Times New Roman"/>
                <w:kern w:val="0"/>
              </w:rPr>
            </w:pPr>
          </w:p>
        </w:tc>
      </w:tr>
      <w:tr w:rsidR="004E5D21" w14:paraId="4E1450C9" w14:textId="77777777">
        <w:trPr>
          <w:trHeight w:val="397"/>
        </w:trPr>
        <w:tc>
          <w:tcPr>
            <w:tcW w:w="5000" w:type="pct"/>
            <w:gridSpan w:val="4"/>
          </w:tcPr>
          <w:p w14:paraId="7AA2391F" w14:textId="77777777" w:rsidR="004E5D21" w:rsidRDefault="00000000">
            <w:pPr>
              <w:adjustRightInd w:val="0"/>
              <w:snapToGrid w:val="0"/>
              <w:spacing w:before="240" w:line="360" w:lineRule="auto"/>
              <w:jc w:val="center"/>
              <w:rPr>
                <w:rFonts w:ascii="黑体" w:eastAsia="黑体" w:hAnsi="黑体" w:cs="Times New Roman" w:hint="eastAsia"/>
                <w:kern w:val="0"/>
                <w:sz w:val="24"/>
                <w:szCs w:val="20"/>
              </w:rPr>
            </w:pPr>
            <w:proofErr w:type="gramStart"/>
            <w:r>
              <w:rPr>
                <w:rFonts w:ascii="黑体" w:eastAsia="黑体" w:hAnsi="黑体" w:cs="Times New Roman" w:hint="eastAsia"/>
                <w:kern w:val="0"/>
                <w:sz w:val="24"/>
                <w:szCs w:val="20"/>
              </w:rPr>
              <w:t xml:space="preserve">评 </w:t>
            </w:r>
            <w:r>
              <w:rPr>
                <w:rFonts w:ascii="黑体" w:eastAsia="黑体" w:hAnsi="黑体" w:cs="Times New Roman"/>
                <w:kern w:val="0"/>
                <w:sz w:val="24"/>
                <w:szCs w:val="20"/>
              </w:rPr>
              <w:t xml:space="preserve"> </w:t>
            </w:r>
            <w:r>
              <w:rPr>
                <w:rFonts w:ascii="黑体" w:eastAsia="黑体" w:hAnsi="黑体" w:cs="Times New Roman" w:hint="eastAsia"/>
                <w:kern w:val="0"/>
                <w:sz w:val="24"/>
                <w:szCs w:val="20"/>
              </w:rPr>
              <w:t>语</w:t>
            </w:r>
            <w:proofErr w:type="gramEnd"/>
          </w:p>
          <w:p w14:paraId="3C765D63" w14:textId="77777777" w:rsidR="004E5D21" w:rsidRDefault="004E5D21">
            <w:pPr>
              <w:adjustRightInd w:val="0"/>
              <w:snapToGrid w:val="0"/>
              <w:spacing w:before="240" w:line="360" w:lineRule="auto"/>
              <w:ind w:firstLineChars="2009" w:firstLine="4822"/>
              <w:rPr>
                <w:rFonts w:ascii="黑体" w:eastAsia="黑体" w:hAnsi="黑体" w:cs="Times New Roman" w:hint="eastAsia"/>
                <w:kern w:val="0"/>
                <w:sz w:val="24"/>
                <w:szCs w:val="20"/>
              </w:rPr>
            </w:pPr>
          </w:p>
          <w:p w14:paraId="23E97403" w14:textId="77777777" w:rsidR="004E5D21" w:rsidRDefault="00000000">
            <w:pPr>
              <w:wordWrap w:val="0"/>
              <w:adjustRightInd w:val="0"/>
              <w:snapToGrid w:val="0"/>
              <w:spacing w:line="324" w:lineRule="auto"/>
              <w:jc w:val="right"/>
              <w:rPr>
                <w:rFonts w:ascii="Calibri" w:eastAsia="微软雅黑" w:hAnsi="Calibri" w:cs="Times New Roman"/>
                <w:kern w:val="0"/>
                <w:sz w:val="22"/>
              </w:rPr>
            </w:pPr>
            <w:r>
              <w:rPr>
                <w:rFonts w:ascii="黑体" w:eastAsia="黑体" w:hAnsi="黑体" w:cs="Times New Roman" w:hint="eastAsia"/>
                <w:kern w:val="0"/>
                <w:sz w:val="24"/>
                <w:szCs w:val="20"/>
              </w:rPr>
              <w:t xml:space="preserve"> 批阅签名： </w:t>
            </w:r>
            <w:r>
              <w:rPr>
                <w:rFonts w:ascii="黑体" w:eastAsia="黑体" w:hAnsi="黑体" w:cs="Times New Roman"/>
                <w:kern w:val="0"/>
                <w:sz w:val="24"/>
                <w:szCs w:val="20"/>
              </w:rPr>
              <w:t xml:space="preserve">         </w:t>
            </w:r>
          </w:p>
        </w:tc>
      </w:tr>
    </w:tbl>
    <w:p w14:paraId="7C6C039C" w14:textId="77777777" w:rsidR="004E5D21" w:rsidRDefault="004E5D21">
      <w:pPr>
        <w:widowControl/>
        <w:jc w:val="left"/>
        <w:rPr>
          <w:rFonts w:eastAsia="黑体" w:hint="eastAsia"/>
          <w:bCs/>
          <w:sz w:val="24"/>
          <w:szCs w:val="24"/>
        </w:rPr>
      </w:pPr>
    </w:p>
    <w:p w14:paraId="56D37AA5" w14:textId="77777777" w:rsidR="004E5D21" w:rsidRDefault="004E5D21">
      <w:pPr>
        <w:spacing w:line="360" w:lineRule="auto"/>
        <w:jc w:val="right"/>
        <w:rPr>
          <w:rFonts w:ascii="Times New Roman" w:eastAsia="宋体" w:hAnsi="Times New Roman"/>
          <w:sz w:val="28"/>
          <w:szCs w:val="52"/>
        </w:rPr>
      </w:pPr>
    </w:p>
    <w:sectPr w:rsidR="004E5D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59D076"/>
    <w:multiLevelType w:val="singleLevel"/>
    <w:tmpl w:val="B659D076"/>
    <w:lvl w:ilvl="0">
      <w:start w:val="1"/>
      <w:numFmt w:val="decimal"/>
      <w:suff w:val="nothing"/>
      <w:lvlText w:val="%1）"/>
      <w:lvlJc w:val="left"/>
    </w:lvl>
  </w:abstractNum>
  <w:abstractNum w:abstractNumId="1" w15:restartNumberingAfterBreak="0">
    <w:nsid w:val="E75C0442"/>
    <w:multiLevelType w:val="singleLevel"/>
    <w:tmpl w:val="E75C0442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0499059B"/>
    <w:multiLevelType w:val="hybridMultilevel"/>
    <w:tmpl w:val="193209E0"/>
    <w:lvl w:ilvl="0" w:tplc="EAFC45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4F01ABF"/>
    <w:multiLevelType w:val="hybridMultilevel"/>
    <w:tmpl w:val="E51CE54C"/>
    <w:lvl w:ilvl="0" w:tplc="D7EE4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94A6B5D"/>
    <w:multiLevelType w:val="hybridMultilevel"/>
    <w:tmpl w:val="E65E2D76"/>
    <w:lvl w:ilvl="0" w:tplc="09B24F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AB96514"/>
    <w:multiLevelType w:val="multilevel"/>
    <w:tmpl w:val="1AB9651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25C56"/>
    <w:multiLevelType w:val="multilevel"/>
    <w:tmpl w:val="1CD25C5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219B5E85"/>
    <w:multiLevelType w:val="hybridMultilevel"/>
    <w:tmpl w:val="8CDC7526"/>
    <w:lvl w:ilvl="0" w:tplc="9AE011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363588A"/>
    <w:multiLevelType w:val="multilevel"/>
    <w:tmpl w:val="2363588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243F48CA"/>
    <w:multiLevelType w:val="multilevel"/>
    <w:tmpl w:val="243F48C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5575BE"/>
    <w:multiLevelType w:val="multilevel"/>
    <w:tmpl w:val="3B5575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56AB34E8"/>
    <w:multiLevelType w:val="multilevel"/>
    <w:tmpl w:val="56AB34E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4BD7D93"/>
    <w:multiLevelType w:val="multilevel"/>
    <w:tmpl w:val="64BD7D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396577">
    <w:abstractNumId w:val="11"/>
  </w:num>
  <w:num w:numId="2" w16cid:durableId="1866209825">
    <w:abstractNumId w:val="0"/>
  </w:num>
  <w:num w:numId="3" w16cid:durableId="1476996115">
    <w:abstractNumId w:val="1"/>
  </w:num>
  <w:num w:numId="4" w16cid:durableId="2143302305">
    <w:abstractNumId w:val="9"/>
  </w:num>
  <w:num w:numId="5" w16cid:durableId="1377968401">
    <w:abstractNumId w:val="5"/>
  </w:num>
  <w:num w:numId="6" w16cid:durableId="2072580059">
    <w:abstractNumId w:val="12"/>
  </w:num>
  <w:num w:numId="7" w16cid:durableId="2101680621">
    <w:abstractNumId w:val="6"/>
  </w:num>
  <w:num w:numId="8" w16cid:durableId="1518690349">
    <w:abstractNumId w:val="10"/>
  </w:num>
  <w:num w:numId="9" w16cid:durableId="1473864312">
    <w:abstractNumId w:val="8"/>
  </w:num>
  <w:num w:numId="10" w16cid:durableId="617182602">
    <w:abstractNumId w:val="4"/>
  </w:num>
  <w:num w:numId="11" w16cid:durableId="2132740878">
    <w:abstractNumId w:val="7"/>
  </w:num>
  <w:num w:numId="12" w16cid:durableId="1122378796">
    <w:abstractNumId w:val="2"/>
  </w:num>
  <w:num w:numId="13" w16cid:durableId="490096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86F"/>
    <w:rsid w:val="00000AAF"/>
    <w:rsid w:val="00025640"/>
    <w:rsid w:val="00030591"/>
    <w:rsid w:val="00033939"/>
    <w:rsid w:val="00044BA1"/>
    <w:rsid w:val="00056521"/>
    <w:rsid w:val="0005763C"/>
    <w:rsid w:val="00070A63"/>
    <w:rsid w:val="00071399"/>
    <w:rsid w:val="00072B85"/>
    <w:rsid w:val="000931BF"/>
    <w:rsid w:val="0009450E"/>
    <w:rsid w:val="00095D11"/>
    <w:rsid w:val="000A451A"/>
    <w:rsid w:val="000A618B"/>
    <w:rsid w:val="000C6F31"/>
    <w:rsid w:val="000D0D66"/>
    <w:rsid w:val="000E02B5"/>
    <w:rsid w:val="000E12F3"/>
    <w:rsid w:val="000E306C"/>
    <w:rsid w:val="000F27C0"/>
    <w:rsid w:val="000F4F0D"/>
    <w:rsid w:val="000F6FF6"/>
    <w:rsid w:val="00107034"/>
    <w:rsid w:val="00134DC4"/>
    <w:rsid w:val="00145D0B"/>
    <w:rsid w:val="001532F5"/>
    <w:rsid w:val="00161A28"/>
    <w:rsid w:val="00165073"/>
    <w:rsid w:val="00190CB6"/>
    <w:rsid w:val="001917BC"/>
    <w:rsid w:val="00195927"/>
    <w:rsid w:val="001D3559"/>
    <w:rsid w:val="001D7307"/>
    <w:rsid w:val="001F7494"/>
    <w:rsid w:val="002016A8"/>
    <w:rsid w:val="00202437"/>
    <w:rsid w:val="002076A1"/>
    <w:rsid w:val="00235278"/>
    <w:rsid w:val="002605C7"/>
    <w:rsid w:val="00261D93"/>
    <w:rsid w:val="002848E0"/>
    <w:rsid w:val="00286A10"/>
    <w:rsid w:val="002B4BCA"/>
    <w:rsid w:val="002C2C3D"/>
    <w:rsid w:val="002D044E"/>
    <w:rsid w:val="002F1346"/>
    <w:rsid w:val="002F2BA9"/>
    <w:rsid w:val="002F350F"/>
    <w:rsid w:val="00306183"/>
    <w:rsid w:val="0031096E"/>
    <w:rsid w:val="003277BF"/>
    <w:rsid w:val="0033604E"/>
    <w:rsid w:val="00363172"/>
    <w:rsid w:val="00371725"/>
    <w:rsid w:val="003727F0"/>
    <w:rsid w:val="003807D6"/>
    <w:rsid w:val="00381951"/>
    <w:rsid w:val="00390ED7"/>
    <w:rsid w:val="00391F31"/>
    <w:rsid w:val="00394978"/>
    <w:rsid w:val="003A401B"/>
    <w:rsid w:val="003C4F07"/>
    <w:rsid w:val="003D706E"/>
    <w:rsid w:val="003E25BA"/>
    <w:rsid w:val="004109E0"/>
    <w:rsid w:val="00417F04"/>
    <w:rsid w:val="004326DE"/>
    <w:rsid w:val="00441462"/>
    <w:rsid w:val="00443270"/>
    <w:rsid w:val="00457CF7"/>
    <w:rsid w:val="00463674"/>
    <w:rsid w:val="00464CF0"/>
    <w:rsid w:val="0046684D"/>
    <w:rsid w:val="004707A0"/>
    <w:rsid w:val="00487B04"/>
    <w:rsid w:val="0049542F"/>
    <w:rsid w:val="00495957"/>
    <w:rsid w:val="004A18CA"/>
    <w:rsid w:val="004B10A3"/>
    <w:rsid w:val="004B42F6"/>
    <w:rsid w:val="004B46F8"/>
    <w:rsid w:val="004C0111"/>
    <w:rsid w:val="004D5B16"/>
    <w:rsid w:val="004E2B82"/>
    <w:rsid w:val="004E4B72"/>
    <w:rsid w:val="004E5D21"/>
    <w:rsid w:val="00546740"/>
    <w:rsid w:val="0056626D"/>
    <w:rsid w:val="0057533B"/>
    <w:rsid w:val="005A6CE3"/>
    <w:rsid w:val="005B2A72"/>
    <w:rsid w:val="005C3E11"/>
    <w:rsid w:val="00612707"/>
    <w:rsid w:val="00613CDB"/>
    <w:rsid w:val="00613D98"/>
    <w:rsid w:val="0065410B"/>
    <w:rsid w:val="0067567F"/>
    <w:rsid w:val="00695800"/>
    <w:rsid w:val="0069710F"/>
    <w:rsid w:val="006D1EEC"/>
    <w:rsid w:val="006E003E"/>
    <w:rsid w:val="006E57FF"/>
    <w:rsid w:val="006F7C05"/>
    <w:rsid w:val="00707D26"/>
    <w:rsid w:val="00722DAE"/>
    <w:rsid w:val="007340EA"/>
    <w:rsid w:val="007737A6"/>
    <w:rsid w:val="00793098"/>
    <w:rsid w:val="00796E1C"/>
    <w:rsid w:val="007975C2"/>
    <w:rsid w:val="007A114E"/>
    <w:rsid w:val="007E0C7B"/>
    <w:rsid w:val="007F0106"/>
    <w:rsid w:val="007F023A"/>
    <w:rsid w:val="007F6C21"/>
    <w:rsid w:val="00802A0B"/>
    <w:rsid w:val="008168A1"/>
    <w:rsid w:val="00817837"/>
    <w:rsid w:val="008333DC"/>
    <w:rsid w:val="00836F6E"/>
    <w:rsid w:val="00846529"/>
    <w:rsid w:val="00847801"/>
    <w:rsid w:val="00866494"/>
    <w:rsid w:val="008679E1"/>
    <w:rsid w:val="00872A5A"/>
    <w:rsid w:val="00872F9B"/>
    <w:rsid w:val="008967BF"/>
    <w:rsid w:val="008A1BC3"/>
    <w:rsid w:val="008C3059"/>
    <w:rsid w:val="008D5EC7"/>
    <w:rsid w:val="008F7A94"/>
    <w:rsid w:val="009043B4"/>
    <w:rsid w:val="009115D6"/>
    <w:rsid w:val="00913D22"/>
    <w:rsid w:val="00921BFB"/>
    <w:rsid w:val="0092255B"/>
    <w:rsid w:val="0092393D"/>
    <w:rsid w:val="009525A5"/>
    <w:rsid w:val="009616A1"/>
    <w:rsid w:val="009752C0"/>
    <w:rsid w:val="00981280"/>
    <w:rsid w:val="00981F38"/>
    <w:rsid w:val="009842AC"/>
    <w:rsid w:val="009949C2"/>
    <w:rsid w:val="009A4302"/>
    <w:rsid w:val="009A4A6F"/>
    <w:rsid w:val="009A55B9"/>
    <w:rsid w:val="009A6CE9"/>
    <w:rsid w:val="009A79D5"/>
    <w:rsid w:val="009B2050"/>
    <w:rsid w:val="009B3491"/>
    <w:rsid w:val="009B6E78"/>
    <w:rsid w:val="009E0A1E"/>
    <w:rsid w:val="009E4E12"/>
    <w:rsid w:val="00A05949"/>
    <w:rsid w:val="00A062BA"/>
    <w:rsid w:val="00A32166"/>
    <w:rsid w:val="00A40983"/>
    <w:rsid w:val="00A541B5"/>
    <w:rsid w:val="00A56556"/>
    <w:rsid w:val="00A7766E"/>
    <w:rsid w:val="00A83F12"/>
    <w:rsid w:val="00A853AA"/>
    <w:rsid w:val="00AC496A"/>
    <w:rsid w:val="00AE2060"/>
    <w:rsid w:val="00AE4798"/>
    <w:rsid w:val="00AF686F"/>
    <w:rsid w:val="00B07B4E"/>
    <w:rsid w:val="00B15521"/>
    <w:rsid w:val="00B238BD"/>
    <w:rsid w:val="00B407E7"/>
    <w:rsid w:val="00B43319"/>
    <w:rsid w:val="00B50D6D"/>
    <w:rsid w:val="00B5211A"/>
    <w:rsid w:val="00B5298F"/>
    <w:rsid w:val="00B543F4"/>
    <w:rsid w:val="00B57FCD"/>
    <w:rsid w:val="00B946CD"/>
    <w:rsid w:val="00BA1862"/>
    <w:rsid w:val="00BD3E7B"/>
    <w:rsid w:val="00BD580D"/>
    <w:rsid w:val="00BD5DEE"/>
    <w:rsid w:val="00BD6AA1"/>
    <w:rsid w:val="00BF00FA"/>
    <w:rsid w:val="00C05096"/>
    <w:rsid w:val="00C05517"/>
    <w:rsid w:val="00C32AF5"/>
    <w:rsid w:val="00C33AA9"/>
    <w:rsid w:val="00C45DFB"/>
    <w:rsid w:val="00C45F34"/>
    <w:rsid w:val="00C60FFD"/>
    <w:rsid w:val="00C65493"/>
    <w:rsid w:val="00C6711B"/>
    <w:rsid w:val="00C71D97"/>
    <w:rsid w:val="00C774A6"/>
    <w:rsid w:val="00CA6D19"/>
    <w:rsid w:val="00CC57FE"/>
    <w:rsid w:val="00CD2FC1"/>
    <w:rsid w:val="00CE078E"/>
    <w:rsid w:val="00CE4780"/>
    <w:rsid w:val="00CE5636"/>
    <w:rsid w:val="00CE7D52"/>
    <w:rsid w:val="00D0157C"/>
    <w:rsid w:val="00D110D0"/>
    <w:rsid w:val="00D279B8"/>
    <w:rsid w:val="00D3081C"/>
    <w:rsid w:val="00D30910"/>
    <w:rsid w:val="00D30960"/>
    <w:rsid w:val="00D40CE9"/>
    <w:rsid w:val="00D44208"/>
    <w:rsid w:val="00D4509F"/>
    <w:rsid w:val="00D52C67"/>
    <w:rsid w:val="00D621A1"/>
    <w:rsid w:val="00D76B47"/>
    <w:rsid w:val="00D820CF"/>
    <w:rsid w:val="00D90333"/>
    <w:rsid w:val="00D9535C"/>
    <w:rsid w:val="00DB0B24"/>
    <w:rsid w:val="00DB2987"/>
    <w:rsid w:val="00DF0172"/>
    <w:rsid w:val="00DF4946"/>
    <w:rsid w:val="00DF6A66"/>
    <w:rsid w:val="00E05345"/>
    <w:rsid w:val="00E12406"/>
    <w:rsid w:val="00E25D5D"/>
    <w:rsid w:val="00E26F9A"/>
    <w:rsid w:val="00E33F82"/>
    <w:rsid w:val="00E71148"/>
    <w:rsid w:val="00E72C5C"/>
    <w:rsid w:val="00E83525"/>
    <w:rsid w:val="00EB503F"/>
    <w:rsid w:val="00ED58A9"/>
    <w:rsid w:val="00EE2E42"/>
    <w:rsid w:val="00EE43F8"/>
    <w:rsid w:val="00EF55C0"/>
    <w:rsid w:val="00EF67E0"/>
    <w:rsid w:val="00F0406D"/>
    <w:rsid w:val="00F24476"/>
    <w:rsid w:val="00F6670E"/>
    <w:rsid w:val="00F74983"/>
    <w:rsid w:val="00F81CF0"/>
    <w:rsid w:val="00F940C2"/>
    <w:rsid w:val="00FC1945"/>
    <w:rsid w:val="00FD767D"/>
    <w:rsid w:val="14FC20E1"/>
    <w:rsid w:val="574A1D8D"/>
    <w:rsid w:val="6A9B5D7E"/>
    <w:rsid w:val="77C6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9F0A5F"/>
  <w15:docId w15:val="{E8B38996-B3DD-49DC-8C38-7CBE5B20A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table" w:customStyle="1" w:styleId="2">
    <w:name w:val="网格型2"/>
    <w:basedOn w:val="a1"/>
    <w:uiPriority w:val="39"/>
    <w:qFormat/>
    <w:rPr>
      <w:rFonts w:ascii="Calibri" w:eastAsia="微软雅黑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paragraph" w:customStyle="1" w:styleId="p1">
    <w:name w:val="p1"/>
    <w:basedOn w:val="a"/>
    <w:qFormat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13</Pages>
  <Words>3992</Words>
  <Characters>4511</Characters>
  <Application>Microsoft Office Word</Application>
  <DocSecurity>0</DocSecurity>
  <Lines>300</Lines>
  <Paragraphs>265</Paragraphs>
  <ScaleCrop>false</ScaleCrop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薛凤鸣</dc:creator>
  <cp:lastModifiedBy>家祺 瞿</cp:lastModifiedBy>
  <cp:revision>223</cp:revision>
  <dcterms:created xsi:type="dcterms:W3CDTF">2022-11-25T01:33:00Z</dcterms:created>
  <dcterms:modified xsi:type="dcterms:W3CDTF">2025-09-02T10:50:00Z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eyJoZGlkIjoiYzhjYmI2YzljNmEyZmY0MDAzNDliMWIxNmVmOGE0ZTciLCJ1c2VySWQiOiIxNTIyNTU0NDMzIn0=</vt:lpwstr>
  </property>
  <property fmtid="{D5CDD505-2E9C-101B-9397-08002B2CF9AE}" pid="3" name="KSOProductBuildVer">
    <vt:lpwstr>2052-12.1.0.22529</vt:lpwstr>
  </property>
  <property fmtid="{D5CDD505-2E9C-101B-9397-08002B2CF9AE}" pid="4" name="ICV">
    <vt:lpwstr>8C1700BB85624223B236B6463A6D5E53_13</vt:lpwstr>
  </property>
</Properties>
</file>