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mbeddings/Microsoft_Visio___6.vsdx" ContentType="application/vnd.ms-visio.drawing"/>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r>
        <w:rPr>
          <w:rFonts w:hint="eastAsia"/>
          <w:lang w:val="en-US" w:eastAsia="zh-CN"/>
        </w:rPr>
        <w:t>项目计划</w:t>
      </w:r>
    </w:p>
    <w:p>
      <w:pPr>
        <w:pStyle w:val="3"/>
        <w:numPr>
          <w:ilvl w:val="0"/>
          <w:numId w:val="1"/>
        </w:numPr>
        <w:bidi w:val="0"/>
        <w:rPr>
          <w:rFonts w:hint="eastAsia"/>
          <w:lang w:val="en-US" w:eastAsia="zh-CN"/>
        </w:rPr>
      </w:pPr>
      <w:r>
        <w:rPr>
          <w:rFonts w:hint="eastAsia"/>
          <w:lang w:val="en-US" w:eastAsia="zh-CN"/>
        </w:rPr>
        <w:t>项目总体介绍</w:t>
      </w:r>
    </w:p>
    <w:p>
      <w:pPr>
        <w:pStyle w:val="4"/>
        <w:numPr>
          <w:ilvl w:val="0"/>
          <w:numId w:val="2"/>
        </w:numPr>
        <w:bidi w:val="0"/>
        <w:ind w:firstLine="420" w:firstLineChars="0"/>
        <w:rPr>
          <w:rFonts w:hint="eastAsia"/>
          <w:lang w:val="en-US" w:eastAsia="zh-CN"/>
        </w:rPr>
      </w:pPr>
      <w:r>
        <w:rPr>
          <w:rFonts w:hint="eastAsia"/>
          <w:lang w:val="en-US" w:eastAsia="zh-CN"/>
        </w:rPr>
        <w:t>项目名称</w:t>
      </w:r>
    </w:p>
    <w:p>
      <w:pPr>
        <w:numPr>
          <w:ilvl w:val="0"/>
          <w:numId w:val="0"/>
        </w:numPr>
        <w:ind w:left="420" w:leftChars="0" w:firstLine="420" w:firstLineChars="0"/>
        <w:rPr>
          <w:rFonts w:hint="eastAsia"/>
          <w:lang w:val="en-US" w:eastAsia="zh-CN"/>
        </w:rPr>
      </w:pPr>
      <w:r>
        <w:rPr>
          <w:rFonts w:hint="eastAsia"/>
          <w:lang w:val="en-US" w:eastAsia="zh-CN"/>
        </w:rPr>
        <w:t>本项目名称为：云南省企业就业失业数据采集系统</w:t>
      </w:r>
    </w:p>
    <w:p>
      <w:pPr>
        <w:pStyle w:val="4"/>
        <w:numPr>
          <w:ilvl w:val="0"/>
          <w:numId w:val="2"/>
        </w:numPr>
        <w:bidi w:val="0"/>
        <w:ind w:left="0" w:leftChars="0" w:firstLine="420" w:firstLineChars="0"/>
        <w:rPr>
          <w:rFonts w:hint="default"/>
          <w:lang w:val="en-US" w:eastAsia="zh-CN"/>
        </w:rPr>
      </w:pPr>
      <w:r>
        <w:rPr>
          <w:rFonts w:hint="eastAsia"/>
          <w:lang w:val="en-US" w:eastAsia="zh-CN"/>
        </w:rPr>
        <w:t>项目背景与重要性</w:t>
      </w:r>
    </w:p>
    <w:p>
      <w:pPr>
        <w:ind w:left="420" w:leftChars="0" w:firstLine="420" w:firstLineChars="0"/>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在当前数字化浪潮席卷全球的背景下，各个行业正经历着前所未有的转型升级。尤其是相对传统的手工业和农业在工业4.0革命的推动和严峻的新冠疫情的双重影响下。面临着产业结构的重大调整，这不仅带来了就业市场的新挑战，也孕育了新的职业机遇。在这个过程中，部分人员可能会遭遇短暂的就业波动，随着新兴产业的崛起，一系列新的工作岗位也将应运而生，将会一定程度上缓解甚至推动就业。</w:t>
      </w:r>
    </w:p>
    <w:p>
      <w:pPr>
        <w:ind w:left="420" w:leftChars="0" w:firstLine="420" w:firstLineChars="0"/>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针对这一形势，政府部门必须准确把握区域内的就业与失业动态，促进经济社会稳定发展。因此部署一个能够准确高效及时地采集就业失业人数并可以多维呈现数据的系统已成为刚性需要。</w:t>
      </w:r>
    </w:p>
    <w:p>
      <w:pPr>
        <w:ind w:left="420" w:leftChars="0" w:firstLine="420" w:firstLineChars="0"/>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通过部署云南省企业就业失业数据采集系统，相关部门将能够实时获取精确的就业与失业数据，为政策制定提供科学依据。这将使政府能够及时出台针对性的就业支持措施，有效提升就业率，同时增强产能，推动地区经济的全面发展。</w:t>
      </w:r>
    </w:p>
    <w:p>
      <w:pPr>
        <w:ind w:left="420" w:leftChars="0" w:firstLine="420" w:firstLineChars="0"/>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本系统的建立不仅能够提高数据采集的效率和准确性，通过优化信息处理流程，减轻企业和政府部门的工作压力，还能够推动决策过程的数字化转型。借助这一系统，政策制定者能够更加精准地把握结业市场的脉动，及时调整策略，促进就业市场的平衡，为云南省乃至全国的社会经济稳定与持续增长提供有力支撑。</w:t>
      </w:r>
    </w:p>
    <w:p>
      <w:pPr>
        <w:pStyle w:val="3"/>
        <w:bidi w:val="0"/>
        <w:rPr>
          <w:rFonts w:hint="default"/>
          <w:lang w:val="en-US" w:eastAsia="zh-CN"/>
        </w:rPr>
      </w:pPr>
      <w:r>
        <w:rPr>
          <w:rFonts w:hint="eastAsia"/>
          <w:lang w:val="en-US" w:eastAsia="zh-CN"/>
        </w:rPr>
        <w:t>二．项目范围</w:t>
      </w:r>
    </w:p>
    <w:p>
      <w:pPr>
        <w:pStyle w:val="4"/>
        <w:numPr>
          <w:numId w:val="0"/>
        </w:numPr>
        <w:bidi w:val="0"/>
        <w:ind w:left="420" w:leftChars="0"/>
        <w:rPr>
          <w:rFonts w:hint="default"/>
          <w:lang w:val="en-US" w:eastAsia="zh-CN"/>
        </w:rPr>
      </w:pPr>
      <w:r>
        <w:rPr>
          <w:rFonts w:hint="eastAsia"/>
          <w:lang w:val="en-US" w:eastAsia="zh-CN"/>
        </w:rPr>
        <w:t>（1）. 项目目标</w:t>
      </w:r>
    </w:p>
    <w:p>
      <w:pPr>
        <w:bidi w:val="0"/>
        <w:ind w:firstLine="420" w:firstLineChars="0"/>
        <w:rPr>
          <w:rFonts w:hint="eastAsia"/>
          <w:lang w:val="en-US" w:eastAsia="zh-CN"/>
        </w:rPr>
      </w:pPr>
      <w:r>
        <w:rPr>
          <w:rFonts w:hint="eastAsia"/>
          <w:lang w:val="en-US" w:eastAsia="zh-CN"/>
        </w:rPr>
        <w:t>为了解决传统人工调查填报过程中手续复杂、数据传递缓慢的问题，项目目标是开发一个数字化的、标准化的填报系统。这个系统将优化数据处理流程，提高数据流转效率。</w:t>
      </w:r>
    </w:p>
    <w:p>
      <w:pPr>
        <w:bidi w:val="0"/>
        <w:ind w:firstLine="420" w:firstLineChars="0"/>
        <w:rPr>
          <w:rFonts w:hint="eastAsia"/>
          <w:lang w:val="en-US" w:eastAsia="zh-CN"/>
        </w:rPr>
      </w:pPr>
      <w:r>
        <w:rPr>
          <w:rFonts w:hint="eastAsia"/>
          <w:lang w:val="en-US" w:eastAsia="zh-CN"/>
        </w:rPr>
        <w:t>收集和处理的数据主要包括云南省企业申报的就业与失业人数以及失业原因。企业级别的用户将在系统外收集这些数据，然后通过系统向省级用户汇报。省级用户负责审核数据的准确性，如有必要，可以退回数据进行修改。一旦数据通过审核，它将被存储在系统中，并由系统进行汇总分析。</w:t>
      </w:r>
    </w:p>
    <w:p>
      <w:pPr>
        <w:numPr>
          <w:numId w:val="0"/>
        </w:numPr>
        <w:bidi w:val="0"/>
        <w:ind w:firstLine="420" w:firstLineChars="0"/>
        <w:rPr>
          <w:rFonts w:hint="eastAsia"/>
          <w:lang w:val="en-US" w:eastAsia="zh-CN"/>
        </w:rPr>
      </w:pPr>
      <w:r>
        <w:rPr>
          <w:rFonts w:hint="eastAsia"/>
          <w:lang w:val="en-US" w:eastAsia="zh-CN"/>
        </w:rPr>
        <w:t>省级用户将能够通过系统提供的功能接口进行数据查询等操作，并有权设置新的申报时间，同时通知企业级用户。数据的申报由企业级用户负责，而监管、维护、审核和查看处理则由省级用户执行。</w:t>
      </w:r>
    </w:p>
    <w:p>
      <w:pPr>
        <w:numPr>
          <w:numId w:val="0"/>
        </w:numPr>
        <w:bidi w:val="0"/>
        <w:ind w:firstLine="420" w:firstLineChars="0"/>
        <w:rPr>
          <w:rFonts w:hint="eastAsia"/>
          <w:lang w:val="en-US" w:eastAsia="zh-CN"/>
        </w:rPr>
      </w:pPr>
      <w:r>
        <w:rPr>
          <w:rFonts w:hint="eastAsia"/>
          <w:lang w:val="en-US" w:eastAsia="zh-CN"/>
        </w:rPr>
        <w:t>通常，企业用户需要在每月指定的日期进行数据申报。此外，省级用户可以向下级发出通知，设定新的申报时间。企业申报的数据一旦被省级用户审核通过，便会存储在云数据库中。这些数据主要来源于企业各部门人事部的汇报。</w:t>
      </w:r>
    </w:p>
    <w:p>
      <w:pPr>
        <w:numPr>
          <w:numId w:val="0"/>
        </w:numPr>
        <w:bidi w:val="0"/>
        <w:ind w:firstLine="420" w:firstLineChars="0"/>
        <w:rPr>
          <w:rFonts w:hint="eastAsia"/>
          <w:lang w:val="en-US" w:eastAsia="zh-CN"/>
        </w:rPr>
      </w:pPr>
      <w:r>
        <w:rPr>
          <w:rFonts w:hint="eastAsia"/>
          <w:lang w:val="en-US" w:eastAsia="zh-CN"/>
        </w:rPr>
        <w:t>系统的数据范围涵盖整个云南省企业所能接触到的就业与未就业人口数据。基于这些数据，系统将进行分析和可视化呈现，为决策提供支持。</w:t>
      </w:r>
    </w:p>
    <w:p>
      <w:pPr>
        <w:numPr>
          <w:numId w:val="0"/>
        </w:numPr>
        <w:bidi w:val="0"/>
        <w:ind w:firstLine="420" w:firstLineChars="0"/>
        <w:rPr>
          <w:rFonts w:hint="default"/>
          <w:lang w:val="en-US" w:eastAsia="zh-CN"/>
        </w:rPr>
      </w:pPr>
      <w:r>
        <w:rPr>
          <w:rFonts w:hint="eastAsia"/>
          <w:lang w:val="en-US" w:eastAsia="zh-CN"/>
        </w:rPr>
        <w:t>项目成本需要进一步的详细规划和预算编制，基本可以确定在可接受范围内。</w:t>
      </w:r>
    </w:p>
    <w:p>
      <w:pPr>
        <w:pStyle w:val="4"/>
        <w:numPr>
          <w:ilvl w:val="0"/>
          <w:numId w:val="3"/>
        </w:numPr>
        <w:bidi w:val="0"/>
        <w:rPr>
          <w:rFonts w:hint="default"/>
          <w:lang w:val="en-US" w:eastAsia="zh-CN"/>
        </w:rPr>
      </w:pPr>
      <w:r>
        <w:rPr>
          <w:rFonts w:hint="eastAsia"/>
          <w:lang w:val="en-US" w:eastAsia="zh-CN"/>
        </w:rPr>
        <w:t>. 软件需求</w:t>
      </w:r>
    </w:p>
    <w:p>
      <w:pPr>
        <w:pStyle w:val="5"/>
        <w:bidi w:val="0"/>
        <w:rPr>
          <w:rFonts w:hint="eastAsia"/>
          <w:lang w:val="en-US" w:eastAsia="zh-CN"/>
        </w:rPr>
      </w:pPr>
      <w:r>
        <w:rPr>
          <w:rFonts w:hint="eastAsia"/>
          <w:lang w:val="en-US" w:eastAsia="zh-CN"/>
        </w:rPr>
        <w:t>系统需求：</w:t>
      </w:r>
    </w:p>
    <w:p>
      <w:pPr>
        <w:pStyle w:val="6"/>
        <w:bidi w:val="0"/>
        <w:rPr>
          <w:rFonts w:hint="default"/>
          <w:lang w:val="en-US" w:eastAsia="zh-CN"/>
        </w:rPr>
      </w:pPr>
      <w:r>
        <w:rPr>
          <w:rFonts w:hint="eastAsia"/>
          <w:lang w:val="en-US" w:eastAsia="zh-CN"/>
        </w:rPr>
        <w:t>文档约定：</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eastAsia="宋体"/>
                <w:color w:val="000000"/>
                <w:sz w:val="24"/>
                <w:szCs w:val="21"/>
                <w:vertAlign w:val="baseline"/>
                <w:lang w:val="en-US" w:eastAsia="zh-CN"/>
              </w:rPr>
            </w:pPr>
            <w:r>
              <w:rPr>
                <w:rFonts w:hint="eastAsia"/>
                <w:color w:val="000000"/>
                <w:sz w:val="24"/>
                <w:szCs w:val="21"/>
                <w:vertAlign w:val="baseline"/>
                <w:lang w:val="en-US" w:eastAsia="zh-CN"/>
              </w:rPr>
              <w:t>词汇</w:t>
            </w:r>
          </w:p>
        </w:tc>
        <w:tc>
          <w:tcPr>
            <w:tcW w:w="4261" w:type="dxa"/>
          </w:tcPr>
          <w:p>
            <w:pPr>
              <w:rPr>
                <w:rFonts w:hint="eastAsia" w:eastAsia="宋体"/>
                <w:color w:val="000000"/>
                <w:sz w:val="24"/>
                <w:szCs w:val="21"/>
                <w:vertAlign w:val="baseline"/>
                <w:lang w:val="en-US" w:eastAsia="zh-CN"/>
              </w:rPr>
            </w:pPr>
            <w:r>
              <w:rPr>
                <w:rFonts w:hint="eastAsia"/>
                <w:color w:val="000000"/>
                <w:sz w:val="24"/>
                <w:szCs w:val="21"/>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调查期</w:t>
            </w:r>
          </w:p>
        </w:tc>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向企业收集、填报数据的一段时间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报送期</w:t>
            </w:r>
          </w:p>
        </w:tc>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与调查期同义</w:t>
            </w:r>
          </w:p>
        </w:tc>
      </w:tr>
    </w:tbl>
    <w:p>
      <w:pPr>
        <w:rPr>
          <w:rFonts w:hint="default"/>
          <w:lang w:val="en-US" w:eastAsia="zh-CN"/>
        </w:rPr>
      </w:pPr>
    </w:p>
    <w:p>
      <w:pPr>
        <w:ind w:firstLine="420" w:firstLineChars="0"/>
        <w:rPr>
          <w:rFonts w:hint="eastAsia"/>
          <w:lang w:val="en-US" w:eastAsia="zh-CN"/>
        </w:rPr>
      </w:pPr>
      <w:r>
        <w:rPr>
          <w:rFonts w:hint="eastAsia"/>
          <w:lang w:val="en-US" w:eastAsia="zh-CN"/>
        </w:rPr>
        <w:t>同时高层次需求可以被其所有细化的需求所继承</w:t>
      </w:r>
    </w:p>
    <w:p>
      <w:pPr>
        <w:pStyle w:val="6"/>
        <w:bidi w:val="0"/>
        <w:rPr>
          <w:rFonts w:hint="eastAsia"/>
          <w:lang w:val="en-US" w:eastAsia="zh-CN"/>
        </w:rPr>
      </w:pPr>
      <w:r>
        <w:rPr>
          <w:rFonts w:hint="eastAsia"/>
          <w:lang w:val="en-US" w:eastAsia="zh-CN"/>
        </w:rPr>
        <w:t>预期读者和阅读建议</w:t>
      </w:r>
    </w:p>
    <w:tbl>
      <w:tblPr>
        <w:tblStyle w:val="10"/>
        <w:tblW w:w="9214" w:type="dxa"/>
        <w:tblInd w:w="1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38"/>
        <w:gridCol w:w="2977"/>
        <w:gridCol w:w="43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shd w:val="clear" w:color="auto" w:fill="EEECE1"/>
          </w:tcPr>
          <w:p>
            <w:pPr>
              <w:jc w:val="center"/>
              <w:rPr>
                <w:rFonts w:hint="eastAsia" w:ascii="宋体" w:hAnsi="宋体"/>
                <w:szCs w:val="21"/>
              </w:rPr>
            </w:pPr>
            <w:r>
              <w:rPr>
                <w:rFonts w:hint="eastAsia"/>
              </w:rPr>
              <w:t>预期读者</w:t>
            </w:r>
          </w:p>
        </w:tc>
        <w:tc>
          <w:tcPr>
            <w:tcW w:w="2977" w:type="dxa"/>
            <w:shd w:val="clear" w:color="auto" w:fill="EEECE1"/>
          </w:tcPr>
          <w:p>
            <w:pPr>
              <w:jc w:val="center"/>
              <w:rPr>
                <w:rFonts w:ascii="宋体"/>
                <w:szCs w:val="21"/>
              </w:rPr>
            </w:pPr>
            <w:r>
              <w:rPr>
                <w:rFonts w:hint="eastAsia"/>
              </w:rPr>
              <w:t>读者定位</w:t>
            </w:r>
          </w:p>
        </w:tc>
        <w:tc>
          <w:tcPr>
            <w:tcW w:w="4399" w:type="dxa"/>
            <w:shd w:val="clear" w:color="auto" w:fill="EEECE1"/>
          </w:tcPr>
          <w:p>
            <w:pPr>
              <w:jc w:val="center"/>
              <w:rPr>
                <w:rFonts w:ascii="宋体"/>
                <w:szCs w:val="21"/>
              </w:rPr>
            </w:pPr>
            <w:r>
              <w:rPr>
                <w:rFonts w:hint="eastAsia"/>
              </w:rPr>
              <w:t>阅读建议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项目管理者</w:t>
            </w:r>
          </w:p>
        </w:tc>
        <w:tc>
          <w:tcPr>
            <w:tcW w:w="2977" w:type="dxa"/>
          </w:tcPr>
          <w:p>
            <w:pPr>
              <w:rPr>
                <w:rFonts w:ascii="宋体"/>
                <w:szCs w:val="21"/>
                <w:lang w:eastAsia="zh-CN"/>
              </w:rPr>
            </w:pPr>
            <w:r>
              <w:rPr>
                <w:rFonts w:hint="eastAsia"/>
                <w:lang w:eastAsia="zh-CN"/>
              </w:rPr>
              <w:t>负责规划、监督和协调整个项目的进展</w:t>
            </w:r>
          </w:p>
        </w:tc>
        <w:tc>
          <w:tcPr>
            <w:tcW w:w="4399" w:type="dxa"/>
          </w:tcPr>
          <w:p>
            <w:pPr>
              <w:rPr>
                <w:rFonts w:ascii="宋体"/>
                <w:szCs w:val="21"/>
                <w:lang w:eastAsia="zh-CN"/>
              </w:rPr>
            </w:pPr>
            <w:r>
              <w:rPr>
                <w:rFonts w:hint="eastAsia"/>
                <w:lang w:eastAsia="zh-CN"/>
              </w:rPr>
              <w:t>仔细阅读整个文档，全面理解项目需求和目标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开发团队</w:t>
            </w:r>
          </w:p>
        </w:tc>
        <w:tc>
          <w:tcPr>
            <w:tcW w:w="2977" w:type="dxa"/>
          </w:tcPr>
          <w:p>
            <w:pPr>
              <w:rPr>
                <w:rFonts w:hint="eastAsia" w:ascii="宋体" w:hAnsi="宋体"/>
                <w:szCs w:val="21"/>
                <w:lang w:eastAsia="zh-CN"/>
              </w:rPr>
            </w:pPr>
            <w:r>
              <w:rPr>
                <w:rFonts w:hint="eastAsia"/>
                <w:lang w:eastAsia="zh-CN"/>
              </w:rPr>
              <w:t>负责实现系统的具体功能和性能要求</w:t>
            </w:r>
          </w:p>
        </w:tc>
        <w:tc>
          <w:tcPr>
            <w:tcW w:w="4399" w:type="dxa"/>
          </w:tcPr>
          <w:p>
            <w:pPr>
              <w:rPr>
                <w:rFonts w:hint="eastAsia" w:ascii="宋体" w:hAnsi="宋体"/>
                <w:szCs w:val="21"/>
                <w:lang w:eastAsia="zh-CN"/>
              </w:rPr>
            </w:pPr>
            <w:r>
              <w:rPr>
                <w:rFonts w:hint="eastAsia"/>
                <w:lang w:eastAsia="zh-CN"/>
              </w:rPr>
              <w:t>详细了解系统的具体功能和技术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测试人员</w:t>
            </w:r>
          </w:p>
        </w:tc>
        <w:tc>
          <w:tcPr>
            <w:tcW w:w="2977" w:type="dxa"/>
          </w:tcPr>
          <w:p>
            <w:pPr>
              <w:rPr>
                <w:rFonts w:ascii="宋体"/>
                <w:szCs w:val="21"/>
                <w:lang w:eastAsia="zh-CN"/>
              </w:rPr>
            </w:pPr>
            <w:r>
              <w:rPr>
                <w:rFonts w:hint="eastAsia"/>
                <w:lang w:eastAsia="zh-CN"/>
              </w:rPr>
              <w:t>负责系统的质量保证，包括功能测试、性能测试和安全测试等</w:t>
            </w:r>
          </w:p>
        </w:tc>
        <w:tc>
          <w:tcPr>
            <w:tcW w:w="4399" w:type="dxa"/>
          </w:tcPr>
          <w:p>
            <w:pPr>
              <w:rPr>
                <w:rFonts w:ascii="宋体"/>
                <w:szCs w:val="21"/>
                <w:lang w:eastAsia="zh-CN"/>
              </w:rPr>
            </w:pPr>
            <w:r>
              <w:rPr>
                <w:rFonts w:hint="eastAsia"/>
                <w:lang w:eastAsia="zh-CN"/>
              </w:rPr>
              <w:t>理解项目需求和系统的各项功能，以制定测试计划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系统维护人员</w:t>
            </w:r>
          </w:p>
        </w:tc>
        <w:tc>
          <w:tcPr>
            <w:tcW w:w="2977" w:type="dxa"/>
          </w:tcPr>
          <w:p>
            <w:pPr>
              <w:rPr>
                <w:rFonts w:ascii="宋体"/>
                <w:szCs w:val="21"/>
                <w:lang w:eastAsia="zh-CN"/>
              </w:rPr>
            </w:pPr>
            <w:r>
              <w:rPr>
                <w:rFonts w:hint="eastAsia"/>
                <w:lang w:eastAsia="zh-CN"/>
              </w:rPr>
              <w:t>负责系统的日常运维和故障排除</w:t>
            </w:r>
          </w:p>
        </w:tc>
        <w:tc>
          <w:tcPr>
            <w:tcW w:w="4399" w:type="dxa"/>
          </w:tcPr>
          <w:p>
            <w:pPr>
              <w:rPr>
                <w:rFonts w:ascii="宋体"/>
                <w:szCs w:val="21"/>
                <w:lang w:eastAsia="zh-CN"/>
              </w:rPr>
            </w:pPr>
            <w:r>
              <w:rPr>
                <w:rFonts w:hint="eastAsia"/>
                <w:lang w:eastAsia="zh-CN"/>
              </w:rPr>
              <w:t>理解系统的架构和关键组件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省级和企业级用户</w:t>
            </w:r>
          </w:p>
        </w:tc>
        <w:tc>
          <w:tcPr>
            <w:tcW w:w="2977" w:type="dxa"/>
          </w:tcPr>
          <w:p>
            <w:pPr>
              <w:rPr>
                <w:rFonts w:ascii="宋体"/>
                <w:szCs w:val="21"/>
                <w:lang w:eastAsia="zh-CN"/>
              </w:rPr>
            </w:pPr>
            <w:r>
              <w:rPr>
                <w:rFonts w:hint="eastAsia"/>
                <w:lang w:eastAsia="zh-CN"/>
              </w:rPr>
              <w:t>系统的最终用户，使用系统进行数据报送、查询和分析</w:t>
            </w:r>
          </w:p>
        </w:tc>
        <w:tc>
          <w:tcPr>
            <w:tcW w:w="4399" w:type="dxa"/>
          </w:tcPr>
          <w:p>
            <w:pPr>
              <w:rPr>
                <w:rFonts w:ascii="宋体"/>
                <w:szCs w:val="21"/>
                <w:lang w:eastAsia="zh-CN"/>
              </w:rPr>
            </w:pPr>
            <w:r>
              <w:rPr>
                <w:rFonts w:hint="eastAsia"/>
                <w:lang w:eastAsia="zh-CN"/>
              </w:rPr>
              <w:t>确认项目计划、需求，了解系统的基本操作和功能</w:t>
            </w:r>
          </w:p>
        </w:tc>
      </w:tr>
    </w:tbl>
    <w:p>
      <w:pPr>
        <w:rPr>
          <w:rFonts w:hint="default"/>
          <w:lang w:val="en-US" w:eastAsia="zh-CN"/>
        </w:rPr>
      </w:pPr>
    </w:p>
    <w:p>
      <w:pPr>
        <w:pStyle w:val="6"/>
        <w:bidi w:val="0"/>
        <w:rPr>
          <w:rFonts w:hint="eastAsia"/>
          <w:lang w:val="en-US" w:eastAsia="zh-CN"/>
        </w:rPr>
      </w:pPr>
      <w:r>
        <w:rPr>
          <w:rFonts w:hint="eastAsia"/>
          <w:lang w:val="en-US" w:eastAsia="zh-CN"/>
        </w:rPr>
        <w:t>产品范围：</w:t>
      </w:r>
    </w:p>
    <w:p>
      <w:pPr>
        <w:ind w:firstLine="420" w:firstLineChars="0"/>
        <w:rPr>
          <w:rFonts w:hint="default"/>
          <w:lang w:val="en-US" w:eastAsia="zh-CN"/>
        </w:rPr>
      </w:pPr>
      <w:r>
        <w:rPr>
          <w:rFonts w:hint="default"/>
          <w:lang w:val="en-US" w:eastAsia="zh-CN"/>
        </w:rPr>
        <w:t>《云南省企业就业失业数据采集系统》旨在提供一个全面、高效、易用的数据采集、管理和分析平台，支持云南省范围内的企业和省级管理机构就就业与失业数据进行有效的报送、审核、汇总和分析。系统将通过提供及时准确的数据支持，帮助政府部门更好地理解劳动市场的动态，制定相应的政策和措施，同时也为企业提供一个便利的数据报送和查询渠道。</w:t>
      </w:r>
    </w:p>
    <w:p>
      <w:pPr>
        <w:pStyle w:val="6"/>
        <w:bidi w:val="0"/>
        <w:rPr>
          <w:rFonts w:hint="eastAsia"/>
          <w:lang w:val="en-US" w:eastAsia="zh-CN"/>
        </w:rPr>
      </w:pPr>
      <w:r>
        <w:rPr>
          <w:rFonts w:hint="eastAsia"/>
          <w:lang w:val="en-US" w:eastAsia="zh-CN"/>
        </w:rPr>
        <w:t>参考文献：</w:t>
      </w:r>
    </w:p>
    <w:p>
      <w:pPr>
        <w:ind w:firstLine="420" w:firstLineChars="0"/>
        <w:rPr>
          <w:rFonts w:hint="default"/>
          <w:lang w:val="en-US" w:eastAsia="zh-CN"/>
        </w:rPr>
      </w:pPr>
      <w:r>
        <w:rPr>
          <w:rFonts w:hint="default"/>
          <w:lang w:val="en-US" w:eastAsia="zh-CN"/>
        </w:rPr>
        <w:t>软件需求规格说明：IEEE830标准</w:t>
      </w:r>
    </w:p>
    <w:p>
      <w:pPr>
        <w:ind w:firstLine="420" w:firstLineChars="0"/>
        <w:rPr>
          <w:rFonts w:hint="default"/>
          <w:lang w:val="en-US" w:eastAsia="zh-CN"/>
        </w:rPr>
      </w:pPr>
      <w:r>
        <w:rPr>
          <w:rFonts w:hint="default"/>
          <w:lang w:val="en-US" w:eastAsia="zh-CN"/>
        </w:rPr>
        <w:t>《云南省企业就业失业数据采集系统》工作说明书</w:t>
      </w:r>
    </w:p>
    <w:p>
      <w:pPr>
        <w:ind w:firstLine="420" w:firstLineChars="0"/>
        <w:rPr>
          <w:rFonts w:hint="default"/>
          <w:lang w:val="en-US" w:eastAsia="zh-CN"/>
        </w:rPr>
      </w:pPr>
      <w:r>
        <w:rPr>
          <w:rFonts w:hint="default"/>
          <w:lang w:val="en-US" w:eastAsia="zh-CN"/>
        </w:rPr>
        <w:t>相关国家和地区的就业失业数据采集标准及规定</w:t>
      </w:r>
    </w:p>
    <w:p>
      <w:pPr>
        <w:pStyle w:val="6"/>
        <w:bidi w:val="0"/>
        <w:rPr>
          <w:lang w:eastAsia="zh-CN"/>
        </w:rPr>
      </w:pPr>
      <w:r>
        <w:rPr>
          <w:lang w:eastAsia="zh-CN"/>
        </w:rPr>
        <w:t xml:space="preserve"> 综合描述</w:t>
      </w:r>
    </w:p>
    <w:p>
      <w:pPr>
        <w:pStyle w:val="7"/>
        <w:bidi w:val="0"/>
        <w:rPr>
          <w:lang w:eastAsia="zh-CN"/>
        </w:rPr>
      </w:pPr>
      <w:bookmarkStart w:id="0" w:name="_Toc6111"/>
      <w:bookmarkStart w:id="1" w:name="b1-产品的前景"/>
      <w:r>
        <w:rPr>
          <w:lang w:eastAsia="zh-CN"/>
        </w:rPr>
        <w:t>产品的前景</w:t>
      </w:r>
      <w:bookmarkEnd w:id="0"/>
    </w:p>
    <w:p>
      <w:pPr>
        <w:pStyle w:val="14"/>
        <w:ind w:firstLine="72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在数字化转型的背景下，云南省企业就业失业数据采集系统作为一个关键的信息化工具，将为政府提供准确、实时的就业和失业数据。这不仅有助于政策制定者更好地理解和响应劳动市场的变化，还可以促进就业，减少失业，从而支持社会经济的稳定和增长。</w:t>
      </w:r>
    </w:p>
    <w:p>
      <w:pPr>
        <w:pStyle w:val="9"/>
        <w:ind w:firstLine="420" w:firstLineChars="0"/>
        <w:rPr>
          <w:lang w:eastAsia="zh-CN"/>
        </w:rPr>
      </w:pPr>
      <w:r>
        <w:rPr>
          <w:rFonts w:ascii="Times New Roman" w:hAnsi="Times New Roman" w:eastAsia="宋体" w:cs="Times New Roman"/>
          <w:sz w:val="24"/>
          <w:szCs w:val="24"/>
          <w:lang w:val="en-US" w:eastAsia="zh-CN" w:bidi="ar-SA"/>
        </w:rPr>
        <w:t>此外，系统将提高数据采集的效率和质量，降低企业和政府的工作负担，最终实现数据驱动的决策过程。</w:t>
      </w:r>
    </w:p>
    <w:bookmarkEnd w:id="1"/>
    <w:p>
      <w:pPr>
        <w:pStyle w:val="7"/>
        <w:bidi w:val="0"/>
        <w:rPr>
          <w:lang w:eastAsia="zh-CN"/>
        </w:rPr>
      </w:pPr>
      <w:bookmarkStart w:id="2" w:name="_Toc27689"/>
      <w:bookmarkStart w:id="3" w:name="b2-产品的功能"/>
      <w:r>
        <w:rPr>
          <w:lang w:eastAsia="zh-CN"/>
        </w:rPr>
        <w:t>产品的功能</w:t>
      </w:r>
      <w:bookmarkEnd w:id="2"/>
    </w:p>
    <w:bookmarkEnd w:id="3"/>
    <w:tbl>
      <w:tblPr>
        <w:tblStyle w:val="10"/>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42"/>
        <w:gridCol w:w="1276"/>
        <w:gridCol w:w="58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shd w:val="clear" w:color="auto" w:fill="EEECE1"/>
            <w:vAlign w:val="center"/>
          </w:tcPr>
          <w:p>
            <w:pPr>
              <w:jc w:val="center"/>
              <w:rPr>
                <w:rFonts w:ascii="宋体"/>
                <w:sz w:val="24"/>
                <w:szCs w:val="24"/>
              </w:rPr>
            </w:pPr>
            <w:bookmarkStart w:id="4" w:name="b3-用户类和特征"/>
            <w:r>
              <w:rPr>
                <w:rFonts w:hint="eastAsia" w:ascii="宋体" w:hAnsi="宋体"/>
                <w:sz w:val="24"/>
                <w:szCs w:val="24"/>
              </w:rPr>
              <w:t>功能类别</w:t>
            </w:r>
          </w:p>
        </w:tc>
        <w:tc>
          <w:tcPr>
            <w:tcW w:w="1276" w:type="dxa"/>
            <w:shd w:val="clear" w:color="auto" w:fill="EEECE1"/>
            <w:vAlign w:val="center"/>
          </w:tcPr>
          <w:p>
            <w:pPr>
              <w:jc w:val="center"/>
              <w:rPr>
                <w:rFonts w:ascii="宋体"/>
                <w:sz w:val="24"/>
                <w:szCs w:val="24"/>
              </w:rPr>
            </w:pPr>
            <w:r>
              <w:rPr>
                <w:rFonts w:hint="eastAsia" w:ascii="宋体" w:hAnsi="宋体"/>
                <w:sz w:val="24"/>
                <w:szCs w:val="24"/>
              </w:rPr>
              <w:t>功能名称</w:t>
            </w:r>
          </w:p>
        </w:tc>
        <w:tc>
          <w:tcPr>
            <w:tcW w:w="5812" w:type="dxa"/>
            <w:shd w:val="clear" w:color="auto" w:fill="EEECE1"/>
            <w:vAlign w:val="center"/>
          </w:tcPr>
          <w:p>
            <w:pPr>
              <w:jc w:val="center"/>
              <w:rPr>
                <w:rFonts w:ascii="宋体"/>
                <w:sz w:val="24"/>
                <w:szCs w:val="24"/>
              </w:rPr>
            </w:pPr>
            <w:r>
              <w:rPr>
                <w:rFonts w:hint="eastAsia" w:ascii="宋体" w:hAnsi="宋体"/>
                <w:sz w:val="24"/>
                <w:szCs w:val="24"/>
              </w:rPr>
              <w:t>一般过程描述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restart"/>
            <w:vAlign w:val="center"/>
          </w:tcPr>
          <w:p>
            <w:pPr>
              <w:rPr>
                <w:rFonts w:ascii="宋体"/>
                <w:sz w:val="24"/>
                <w:szCs w:val="24"/>
              </w:rPr>
            </w:pPr>
            <w:r>
              <w:rPr>
                <w:rFonts w:hint="eastAsia" w:ascii="宋体" w:hAnsi="宋体"/>
                <w:sz w:val="24"/>
                <w:szCs w:val="24"/>
              </w:rPr>
              <w:t>企业</w:t>
            </w:r>
          </w:p>
        </w:tc>
        <w:tc>
          <w:tcPr>
            <w:tcW w:w="1276" w:type="dxa"/>
            <w:vAlign w:val="center"/>
          </w:tcPr>
          <w:p>
            <w:pPr>
              <w:rPr>
                <w:rFonts w:ascii="宋体"/>
                <w:sz w:val="24"/>
                <w:szCs w:val="24"/>
              </w:rPr>
            </w:pPr>
            <w:r>
              <w:rPr>
                <w:rFonts w:hint="eastAsia" w:ascii="宋体" w:hAnsi="宋体"/>
                <w:sz w:val="24"/>
                <w:szCs w:val="24"/>
              </w:rPr>
              <w:t>企业信息</w:t>
            </w:r>
          </w:p>
        </w:tc>
        <w:tc>
          <w:tcPr>
            <w:tcW w:w="5812" w:type="dxa"/>
            <w:vAlign w:val="center"/>
          </w:tcPr>
          <w:p>
            <w:pPr>
              <w:rPr>
                <w:rFonts w:ascii="宋体"/>
                <w:sz w:val="24"/>
                <w:szCs w:val="24"/>
              </w:rPr>
            </w:pPr>
            <w:r>
              <w:rPr>
                <w:rFonts w:hint="eastAsia" w:ascii="宋体" w:hAnsi="宋体"/>
                <w:sz w:val="24"/>
                <w:szCs w:val="24"/>
              </w:rPr>
              <w:t>修改企业基本信息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hint="eastAsia" w:ascii="宋体" w:hAnsi="宋体"/>
                <w:sz w:val="24"/>
                <w:szCs w:val="24"/>
              </w:rPr>
            </w:pPr>
          </w:p>
        </w:tc>
        <w:tc>
          <w:tcPr>
            <w:tcW w:w="1276" w:type="dxa"/>
            <w:vAlign w:val="center"/>
          </w:tcPr>
          <w:p>
            <w:pPr>
              <w:rPr>
                <w:rFonts w:hint="eastAsia" w:ascii="宋体" w:hAnsi="宋体"/>
                <w:sz w:val="24"/>
                <w:szCs w:val="24"/>
              </w:rPr>
            </w:pPr>
            <w:r>
              <w:rPr>
                <w:rFonts w:hint="eastAsia" w:ascii="宋体" w:hAnsi="宋体"/>
                <w:sz w:val="24"/>
                <w:szCs w:val="24"/>
              </w:rPr>
              <w:t>备案上报</w:t>
            </w:r>
          </w:p>
        </w:tc>
        <w:tc>
          <w:tcPr>
            <w:tcW w:w="5812" w:type="dxa"/>
            <w:vAlign w:val="center"/>
          </w:tcPr>
          <w:p>
            <w:pPr>
              <w:rPr>
                <w:rFonts w:hint="eastAsia" w:ascii="宋体" w:hAnsi="宋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数据填报</w:t>
            </w:r>
          </w:p>
        </w:tc>
        <w:tc>
          <w:tcPr>
            <w:tcW w:w="5812" w:type="dxa"/>
            <w:vAlign w:val="center"/>
          </w:tcPr>
          <w:p>
            <w:pPr>
              <w:rPr>
                <w:rFonts w:ascii="宋体"/>
                <w:sz w:val="24"/>
                <w:szCs w:val="24"/>
              </w:rPr>
            </w:pPr>
            <w:r>
              <w:rPr>
                <w:rFonts w:hint="eastAsia" w:ascii="宋体" w:hAnsi="宋体"/>
                <w:sz w:val="24"/>
                <w:szCs w:val="24"/>
              </w:rPr>
              <w:t>填报企业就业人数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数据查询</w:t>
            </w:r>
          </w:p>
        </w:tc>
        <w:tc>
          <w:tcPr>
            <w:tcW w:w="5812" w:type="dxa"/>
            <w:vAlign w:val="center"/>
          </w:tcPr>
          <w:p>
            <w:pPr>
              <w:rPr>
                <w:rFonts w:ascii="宋体"/>
                <w:sz w:val="24"/>
                <w:szCs w:val="24"/>
                <w:lang w:eastAsia="zh-CN"/>
              </w:rPr>
            </w:pPr>
            <w:r>
              <w:rPr>
                <w:rFonts w:hint="eastAsia" w:ascii="宋体" w:hAnsi="宋体"/>
                <w:sz w:val="24"/>
                <w:szCs w:val="24"/>
                <w:lang w:eastAsia="zh-CN"/>
              </w:rPr>
              <w:t>查询以往调查期数据状态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restart"/>
            <w:vAlign w:val="center"/>
          </w:tcPr>
          <w:p>
            <w:pPr>
              <w:rPr>
                <w:rFonts w:ascii="宋体"/>
                <w:sz w:val="24"/>
                <w:szCs w:val="24"/>
              </w:rPr>
            </w:pPr>
            <w:r>
              <w:rPr>
                <w:rFonts w:hint="eastAsia" w:ascii="宋体" w:hAnsi="宋体"/>
                <w:sz w:val="24"/>
                <w:szCs w:val="24"/>
              </w:rPr>
              <w:t>省</w:t>
            </w:r>
          </w:p>
        </w:tc>
        <w:tc>
          <w:tcPr>
            <w:tcW w:w="1276" w:type="dxa"/>
            <w:vAlign w:val="center"/>
          </w:tcPr>
          <w:p>
            <w:pPr>
              <w:rPr>
                <w:rFonts w:ascii="宋体"/>
                <w:sz w:val="24"/>
                <w:szCs w:val="24"/>
              </w:rPr>
            </w:pPr>
            <w:r>
              <w:rPr>
                <w:rFonts w:hint="eastAsia" w:ascii="宋体" w:hAnsi="宋体"/>
                <w:sz w:val="24"/>
                <w:szCs w:val="24"/>
              </w:rPr>
              <w:t>企业备案</w:t>
            </w:r>
          </w:p>
        </w:tc>
        <w:tc>
          <w:tcPr>
            <w:tcW w:w="5812" w:type="dxa"/>
            <w:vAlign w:val="center"/>
          </w:tcPr>
          <w:p>
            <w:pPr>
              <w:rPr>
                <w:rFonts w:ascii="宋体"/>
                <w:sz w:val="24"/>
                <w:szCs w:val="24"/>
                <w:lang w:eastAsia="zh-CN"/>
              </w:rPr>
            </w:pPr>
            <w:r>
              <w:rPr>
                <w:rFonts w:hint="eastAsia" w:ascii="宋体" w:hAnsi="宋体"/>
                <w:sz w:val="24"/>
                <w:szCs w:val="24"/>
                <w:lang w:eastAsia="zh-CN"/>
              </w:rPr>
              <w:t>查看各市已备案企业信息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企业查询</w:t>
            </w:r>
          </w:p>
        </w:tc>
        <w:tc>
          <w:tcPr>
            <w:tcW w:w="5812" w:type="dxa"/>
            <w:vAlign w:val="center"/>
          </w:tcPr>
          <w:p>
            <w:pPr>
              <w:rPr>
                <w:rFonts w:ascii="宋体"/>
                <w:sz w:val="24"/>
                <w:szCs w:val="24"/>
                <w:lang w:eastAsia="zh-CN"/>
              </w:rPr>
            </w:pPr>
            <w:r>
              <w:rPr>
                <w:rFonts w:hint="eastAsia" w:ascii="宋体" w:hAnsi="宋体"/>
                <w:sz w:val="24"/>
                <w:szCs w:val="24"/>
                <w:lang w:eastAsia="zh-CN"/>
              </w:rPr>
              <w:t>按需要对备案企业进行查询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报表管理</w:t>
            </w:r>
          </w:p>
        </w:tc>
        <w:tc>
          <w:tcPr>
            <w:tcW w:w="5812" w:type="dxa"/>
            <w:vAlign w:val="center"/>
          </w:tcPr>
          <w:p>
            <w:pPr>
              <w:rPr>
                <w:rFonts w:ascii="宋体"/>
                <w:sz w:val="24"/>
                <w:szCs w:val="24"/>
                <w:lang w:eastAsia="zh-CN"/>
              </w:rPr>
            </w:pPr>
            <w:r>
              <w:rPr>
                <w:rFonts w:hint="eastAsia" w:ascii="宋体" w:hAnsi="宋体"/>
                <w:sz w:val="24"/>
                <w:szCs w:val="24"/>
                <w:lang w:eastAsia="zh-CN"/>
              </w:rPr>
              <w:t>审核上报的数据并汇总上报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数据修改</w:t>
            </w:r>
          </w:p>
        </w:tc>
        <w:tc>
          <w:tcPr>
            <w:tcW w:w="5812" w:type="dxa"/>
            <w:vAlign w:val="center"/>
          </w:tcPr>
          <w:p>
            <w:pPr>
              <w:rPr>
                <w:rFonts w:ascii="宋体"/>
                <w:sz w:val="24"/>
                <w:szCs w:val="24"/>
              </w:rPr>
            </w:pPr>
            <w:r>
              <w:rPr>
                <w:rFonts w:hint="eastAsia" w:ascii="宋体" w:hAnsi="宋体"/>
                <w:sz w:val="24"/>
                <w:szCs w:val="24"/>
              </w:rPr>
              <w:t>修改企业上报数据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数据删除</w:t>
            </w:r>
          </w:p>
        </w:tc>
        <w:tc>
          <w:tcPr>
            <w:tcW w:w="5812" w:type="dxa"/>
            <w:vAlign w:val="center"/>
          </w:tcPr>
          <w:p>
            <w:pPr>
              <w:rPr>
                <w:rFonts w:ascii="宋体"/>
                <w:sz w:val="24"/>
                <w:szCs w:val="24"/>
              </w:rPr>
            </w:pPr>
            <w:r>
              <w:rPr>
                <w:rFonts w:hint="eastAsia" w:ascii="宋体" w:hAnsi="宋体"/>
                <w:sz w:val="24"/>
                <w:szCs w:val="24"/>
              </w:rPr>
              <w:t>删除历史数据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数据退回</w:t>
            </w:r>
          </w:p>
        </w:tc>
        <w:tc>
          <w:tcPr>
            <w:tcW w:w="5812" w:type="dxa"/>
            <w:vAlign w:val="center"/>
          </w:tcPr>
          <w:p>
            <w:pPr>
              <w:rPr>
                <w:rFonts w:ascii="宋体"/>
                <w:sz w:val="24"/>
                <w:szCs w:val="24"/>
              </w:rPr>
            </w:pPr>
            <w:r>
              <w:rPr>
                <w:rFonts w:hint="eastAsia" w:ascii="宋体" w:hAnsi="宋体"/>
                <w:sz w:val="24"/>
                <w:szCs w:val="24"/>
              </w:rPr>
              <w:t>退回上报数据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数据汇总</w:t>
            </w:r>
          </w:p>
        </w:tc>
        <w:tc>
          <w:tcPr>
            <w:tcW w:w="5812" w:type="dxa"/>
            <w:vAlign w:val="center"/>
          </w:tcPr>
          <w:p>
            <w:pPr>
              <w:rPr>
                <w:rFonts w:ascii="宋体"/>
                <w:sz w:val="24"/>
                <w:szCs w:val="24"/>
              </w:rPr>
            </w:pPr>
            <w:r>
              <w:rPr>
                <w:rFonts w:hint="eastAsia" w:ascii="宋体" w:hAnsi="宋体"/>
                <w:sz w:val="24"/>
                <w:szCs w:val="24"/>
              </w:rPr>
              <w:t>查询汇总表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数据导出</w:t>
            </w:r>
          </w:p>
        </w:tc>
        <w:tc>
          <w:tcPr>
            <w:tcW w:w="5812" w:type="dxa"/>
            <w:vAlign w:val="center"/>
          </w:tcPr>
          <w:p>
            <w:pPr>
              <w:rPr>
                <w:rFonts w:ascii="宋体"/>
                <w:sz w:val="24"/>
                <w:szCs w:val="24"/>
                <w:lang w:eastAsia="zh-CN"/>
              </w:rPr>
            </w:pPr>
            <w:r>
              <w:rPr>
                <w:rFonts w:hint="eastAsia" w:ascii="宋体" w:hAnsi="宋体"/>
                <w:sz w:val="24"/>
                <w:szCs w:val="24"/>
                <w:lang w:eastAsia="zh-CN"/>
              </w:rPr>
              <w:t>按报送期导出企业信息、企业报表等数据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数据查询</w:t>
            </w:r>
          </w:p>
        </w:tc>
        <w:tc>
          <w:tcPr>
            <w:tcW w:w="5812" w:type="dxa"/>
            <w:vAlign w:val="center"/>
          </w:tcPr>
          <w:p>
            <w:pPr>
              <w:rPr>
                <w:rFonts w:ascii="宋体"/>
                <w:sz w:val="24"/>
                <w:szCs w:val="24"/>
                <w:lang w:eastAsia="zh-CN"/>
              </w:rPr>
            </w:pPr>
            <w:r>
              <w:rPr>
                <w:rFonts w:hint="eastAsia" w:ascii="宋体" w:hAnsi="宋体"/>
                <w:sz w:val="24"/>
                <w:szCs w:val="24"/>
                <w:lang w:eastAsia="zh-CN"/>
              </w:rPr>
              <w:t>对全省已创建用户进行条件查询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多维分析</w:t>
            </w:r>
          </w:p>
        </w:tc>
        <w:tc>
          <w:tcPr>
            <w:tcW w:w="5812" w:type="dxa"/>
            <w:vAlign w:val="center"/>
          </w:tcPr>
          <w:p>
            <w:pPr>
              <w:rPr>
                <w:rFonts w:ascii="宋体"/>
                <w:sz w:val="24"/>
                <w:szCs w:val="24"/>
                <w:lang w:eastAsia="zh-CN"/>
              </w:rPr>
            </w:pPr>
            <w:r>
              <w:rPr>
                <w:rFonts w:hint="eastAsia"/>
                <w:sz w:val="24"/>
                <w:szCs w:val="24"/>
                <w:lang w:eastAsia="zh-CN"/>
              </w:rPr>
              <w:t>用多维方式分析全省企业岗位变动情况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图表分析</w:t>
            </w:r>
          </w:p>
        </w:tc>
        <w:tc>
          <w:tcPr>
            <w:tcW w:w="5812" w:type="dxa"/>
            <w:vAlign w:val="center"/>
          </w:tcPr>
          <w:p>
            <w:pPr>
              <w:rPr>
                <w:sz w:val="24"/>
                <w:szCs w:val="24"/>
                <w:lang w:eastAsia="zh-CN"/>
              </w:rPr>
            </w:pPr>
            <w:r>
              <w:rPr>
                <w:rFonts w:hint="eastAsia"/>
                <w:sz w:val="24"/>
                <w:szCs w:val="24"/>
                <w:lang w:eastAsia="zh-CN"/>
              </w:rPr>
              <w:t>用图表方式分析全省企业岗位变动情况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发布通知</w:t>
            </w:r>
          </w:p>
        </w:tc>
        <w:tc>
          <w:tcPr>
            <w:tcW w:w="5812" w:type="dxa"/>
            <w:vAlign w:val="center"/>
          </w:tcPr>
          <w:p>
            <w:pPr>
              <w:rPr>
                <w:rFonts w:ascii="宋体"/>
                <w:sz w:val="24"/>
                <w:szCs w:val="24"/>
              </w:rPr>
            </w:pPr>
            <w:r>
              <w:rPr>
                <w:rFonts w:hint="eastAsia" w:ascii="宋体" w:hAnsi="宋体"/>
                <w:sz w:val="24"/>
                <w:szCs w:val="24"/>
              </w:rPr>
              <w:t>发布、删除通知信息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系统管理</w:t>
            </w:r>
          </w:p>
        </w:tc>
        <w:tc>
          <w:tcPr>
            <w:tcW w:w="5812" w:type="dxa"/>
            <w:vAlign w:val="center"/>
          </w:tcPr>
          <w:p>
            <w:pPr>
              <w:rPr>
                <w:rFonts w:ascii="宋体"/>
                <w:sz w:val="24"/>
                <w:szCs w:val="24"/>
                <w:lang w:eastAsia="zh-CN"/>
              </w:rPr>
            </w:pPr>
            <w:r>
              <w:rPr>
                <w:rFonts w:hint="eastAsia" w:ascii="宋体" w:hAnsi="宋体"/>
                <w:sz w:val="24"/>
                <w:szCs w:val="24"/>
                <w:lang w:eastAsia="zh-CN"/>
              </w:rPr>
              <w:t>设置上报时限、管理用户、监控系统运行情况</w:t>
            </w:r>
          </w:p>
        </w:tc>
      </w:tr>
    </w:tbl>
    <w:p>
      <w:pPr>
        <w:pStyle w:val="7"/>
        <w:bidi w:val="0"/>
        <w:rPr>
          <w:lang w:eastAsia="zh-CN"/>
        </w:rPr>
      </w:pPr>
      <w:bookmarkStart w:id="5" w:name="_Toc15559"/>
      <w:r>
        <w:rPr>
          <w:lang w:eastAsia="zh-CN"/>
        </w:rPr>
        <w:t>用户类和特征</w:t>
      </w:r>
      <w:bookmarkEnd w:id="5"/>
    </w:p>
    <w:p>
      <w:pPr>
        <w:bidi w:val="0"/>
        <w:ind w:firstLine="420" w:firstLineChars="0"/>
        <w:rPr>
          <w:sz w:val="24"/>
          <w:szCs w:val="24"/>
          <w:lang w:eastAsia="zh-CN"/>
        </w:rPr>
      </w:pPr>
      <w:r>
        <w:rPr>
          <w:b/>
          <w:bCs/>
          <w:sz w:val="24"/>
          <w:szCs w:val="24"/>
          <w:lang w:eastAsia="zh-CN"/>
        </w:rPr>
        <w:t>企业用户</w:t>
      </w:r>
      <w:r>
        <w:rPr>
          <w:sz w:val="24"/>
          <w:szCs w:val="24"/>
          <w:lang w:eastAsia="zh-CN"/>
        </w:rPr>
        <w:t>：此类用户需求简便的数据报送流程和查询功能，以减轻行政负担并确保数据的准确性和及时性。他们需要的是一个直观、易用且安全的平台来完成这些任务。</w:t>
      </w:r>
    </w:p>
    <w:p>
      <w:pPr>
        <w:bidi w:val="0"/>
        <w:ind w:firstLine="420" w:firstLineChars="0"/>
        <w:rPr>
          <w:sz w:val="24"/>
          <w:szCs w:val="24"/>
          <w:lang w:eastAsia="zh-CN"/>
        </w:rPr>
      </w:pPr>
      <w:r>
        <w:rPr>
          <w:b/>
          <w:bCs/>
          <w:sz w:val="24"/>
          <w:szCs w:val="24"/>
          <w:lang w:eastAsia="zh-CN"/>
        </w:rPr>
        <w:t>省级用户</w:t>
      </w:r>
      <w:r>
        <w:rPr>
          <w:sz w:val="24"/>
          <w:szCs w:val="24"/>
          <w:lang w:eastAsia="zh-CN"/>
        </w:rPr>
        <w:t>：这些用户主要关注数据的质量、完整性和分析。他们需要强大的数据管理工具来审核、汇总和分析报告，以便为政策制定和策略规划提供支持。</w:t>
      </w:r>
    </w:p>
    <w:bookmarkEnd w:id="4"/>
    <w:p>
      <w:pPr>
        <w:pStyle w:val="7"/>
        <w:bidi w:val="0"/>
        <w:rPr>
          <w:lang w:eastAsia="zh-CN"/>
        </w:rPr>
      </w:pPr>
      <w:bookmarkStart w:id="6" w:name="_Toc5738"/>
      <w:bookmarkStart w:id="7" w:name="b4-运行环境"/>
      <w:r>
        <w:rPr>
          <w:lang w:eastAsia="zh-CN"/>
        </w:rPr>
        <w:t>运行环境</w:t>
      </w:r>
      <w:bookmarkEnd w:id="6"/>
    </w:p>
    <w:p>
      <w:pPr>
        <w:pStyle w:val="14"/>
        <w:ind w:firstLine="72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系统将部署在云基础设施上，以确保可扩展性、高可用性和灵活性。支持的环境包括：</w:t>
      </w:r>
    </w:p>
    <w:p>
      <w:pPr>
        <w:pStyle w:val="15"/>
        <w:numPr>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主流的操作系统（如Windows、Linux）和浏览器（如Chrome、Firefox、Safari）。</w:t>
      </w:r>
    </w:p>
    <w:p>
      <w:pPr>
        <w:pStyle w:val="15"/>
        <w:numPr>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响应式设计，以支持从桌面到移动设备的各种屏幕尺寸。</w:t>
      </w:r>
    </w:p>
    <w:p>
      <w:pPr>
        <w:pStyle w:val="15"/>
        <w:numPr>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采用安全的云存储解决方案，以保护数据安全和隐私。</w:t>
      </w:r>
    </w:p>
    <w:bookmarkEnd w:id="7"/>
    <w:p>
      <w:pPr>
        <w:pStyle w:val="7"/>
        <w:bidi w:val="0"/>
        <w:rPr>
          <w:lang w:val="en-US" w:eastAsia="zh-CN"/>
        </w:rPr>
      </w:pPr>
      <w:bookmarkStart w:id="8" w:name="_Toc19261"/>
      <w:bookmarkStart w:id="9" w:name="b5-设计和实现上的限制"/>
      <w:r>
        <w:rPr>
          <w:lang w:eastAsia="zh-CN"/>
        </w:rPr>
        <w:t>设计和实现上的限制</w:t>
      </w:r>
      <w:bookmarkEnd w:id="8"/>
    </w:p>
    <w:p>
      <w:pPr>
        <w:pStyle w:val="15"/>
        <w:numPr>
          <w:numId w:val="0"/>
        </w:numPr>
        <w:ind w:leftChars="0" w:firstLine="420" w:firstLineChars="0"/>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系统设计必须严格遵守数据保护法、隐私法和其他相关的法律法规。</w:t>
      </w:r>
    </w:p>
    <w:p>
      <w:pPr>
        <w:pStyle w:val="15"/>
        <w:numPr>
          <w:numId w:val="0"/>
        </w:numPr>
        <w:ind w:leftChars="0" w:firstLine="420" w:firstLineChars="0"/>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考虑到数据的敏感性，系统必须实现高级别的安全措施，包括数据加密、访问控制和审计日志。</w:t>
      </w:r>
    </w:p>
    <w:p>
      <w:pPr>
        <w:pStyle w:val="15"/>
        <w:numPr>
          <w:numId w:val="0"/>
        </w:numPr>
        <w:ind w:leftChars="0" w:firstLine="420" w:firstLineChars="0"/>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系统设计应考虑未来的扩展需求，包括新功能的添加和用户量的增长。</w:t>
      </w:r>
    </w:p>
    <w:bookmarkEnd w:id="9"/>
    <w:p>
      <w:pPr>
        <w:pStyle w:val="7"/>
        <w:bidi w:val="0"/>
        <w:rPr>
          <w:lang w:eastAsia="zh-CN"/>
        </w:rPr>
      </w:pPr>
      <w:bookmarkStart w:id="10" w:name="_Toc15098"/>
      <w:bookmarkStart w:id="11" w:name="b6-假设和依赖"/>
      <w:r>
        <w:rPr>
          <w:lang w:eastAsia="zh-CN"/>
        </w:rPr>
        <w:t>假设和依赖</w:t>
      </w:r>
      <w:bookmarkEnd w:id="10"/>
    </w:p>
    <w:p>
      <w:pPr>
        <w:pStyle w:val="15"/>
        <w:numPr>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成功部署和运行本系统的一个关键假设是获得来自政府机构的支持和指导，以确保系统设计符合政策要求和业务流程。</w:t>
      </w:r>
    </w:p>
    <w:p>
      <w:pPr>
        <w:pStyle w:val="15"/>
        <w:numPr>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系统的实现依赖于高性能的云平台提供计算和存储资源，以及稳定的网络连接以保证数据的实时处理和访问。</w:t>
      </w:r>
      <w:bookmarkEnd w:id="11"/>
    </w:p>
    <w:p>
      <w:pPr>
        <w:ind w:firstLine="480" w:firstLineChars="200"/>
        <w:rPr>
          <w:color w:val="000000"/>
          <w:sz w:val="24"/>
          <w:szCs w:val="21"/>
        </w:rPr>
      </w:pPr>
      <w:r>
        <w:rPr>
          <w:color w:val="000000"/>
          <w:sz w:val="24"/>
          <w:szCs w:val="21"/>
        </w:rPr>
        <w:t xml:space="preserve"> </w:t>
      </w:r>
    </w:p>
    <w:p>
      <w:pPr>
        <w:pStyle w:val="6"/>
        <w:bidi w:val="0"/>
        <w:rPr>
          <w:rFonts w:hint="eastAsia"/>
        </w:rPr>
      </w:pPr>
      <w:bookmarkStart w:id="12" w:name="_Toc307517850"/>
      <w:bookmarkStart w:id="13" w:name="_Toc1746"/>
      <w:r>
        <w:rPr>
          <w:rFonts w:hint="eastAsia"/>
        </w:rPr>
        <w:t>外部接口需求</w:t>
      </w:r>
      <w:bookmarkEnd w:id="12"/>
      <w:r>
        <w:t> </w:t>
      </w:r>
      <w:bookmarkEnd w:id="13"/>
    </w:p>
    <w:p>
      <w:pPr>
        <w:pStyle w:val="7"/>
        <w:bidi w:val="0"/>
        <w:rPr>
          <w:rFonts w:hint="eastAsia"/>
        </w:rPr>
      </w:pPr>
      <w:bookmarkStart w:id="14" w:name="_Toc307517851"/>
      <w:bookmarkStart w:id="15" w:name="_Toc16654"/>
      <w:r>
        <w:t>用户界面</w:t>
      </w:r>
      <w:bookmarkEnd w:id="14"/>
      <w:bookmarkEnd w:id="15"/>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通过对前期的市场调查来进行设计用户界面，更好的适应客户的需求</w:t>
      </w: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rPr>
        <w:t xml:space="preserve">以下是可能要包括的一些特征： </w:t>
      </w:r>
    </w:p>
    <w:p>
      <w:pPr>
        <w:numPr>
          <w:numId w:val="0"/>
        </w:numPr>
        <w:ind w:left="480" w:leftChars="0"/>
        <w:rPr>
          <w:rFonts w:hint="eastAsia" w:ascii="宋体" w:hAnsi="宋体" w:eastAsia="宋体" w:cs="宋体"/>
          <w:color w:val="000000"/>
          <w:sz w:val="24"/>
          <w:szCs w:val="21"/>
        </w:rPr>
      </w:pPr>
      <w:r>
        <w:rPr>
          <w:rFonts w:hint="eastAsia" w:ascii="宋体" w:hAnsi="宋体" w:eastAsia="宋体" w:cs="宋体"/>
          <w:color w:val="000000"/>
          <w:sz w:val="24"/>
          <w:szCs w:val="21"/>
        </w:rPr>
        <w:t xml:space="preserve">确定app界面为简约、清新风格。 </w:t>
      </w:r>
    </w:p>
    <w:p>
      <w:pPr>
        <w:numPr>
          <w:numId w:val="0"/>
        </w:numPr>
        <w:ind w:left="480" w:leftChars="0"/>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登录注册窗口只由登录注册窗口居中</w:t>
      </w:r>
      <w:r>
        <w:rPr>
          <w:rFonts w:hint="eastAsia" w:ascii="宋体" w:hAnsi="宋体" w:eastAsia="宋体" w:cs="宋体"/>
          <w:color w:val="000000"/>
          <w:sz w:val="24"/>
          <w:szCs w:val="21"/>
        </w:rPr>
        <w:t xml:space="preserve">构成。 </w:t>
      </w:r>
    </w:p>
    <w:p>
      <w:pPr>
        <w:numPr>
          <w:numId w:val="0"/>
        </w:numPr>
        <w:ind w:left="480" w:leftChars="0"/>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企业用户界面主要由主页、账号管理、信息管理、备案上报、数据查询、通知界面等功能界面构成</w:t>
      </w:r>
      <w:r>
        <w:rPr>
          <w:rFonts w:hint="eastAsia" w:ascii="宋体" w:hAnsi="宋体" w:eastAsia="宋体" w:cs="宋体"/>
          <w:color w:val="000000"/>
          <w:sz w:val="24"/>
          <w:szCs w:val="21"/>
        </w:rPr>
        <w:t xml:space="preserve">。 </w:t>
      </w:r>
    </w:p>
    <w:p>
      <w:pPr>
        <w:numPr>
          <w:numId w:val="0"/>
        </w:numPr>
        <w:ind w:left="480" w:leftChars="0"/>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管理员界面（省用户界面）主要由主页、信息管理、企业备案、报表管理、通知界面、系统管理等功能界面构成</w:t>
      </w:r>
      <w:r>
        <w:rPr>
          <w:rFonts w:hint="eastAsia" w:ascii="宋体" w:hAnsi="宋体" w:eastAsia="宋体" w:cs="宋体"/>
          <w:color w:val="000000"/>
          <w:sz w:val="24"/>
          <w:szCs w:val="21"/>
        </w:rPr>
        <w:t xml:space="preserve">。 </w:t>
      </w:r>
    </w:p>
    <w:p>
      <w:pPr>
        <w:pStyle w:val="7"/>
        <w:bidi w:val="0"/>
        <w:rPr>
          <w:rFonts w:hint="eastAsia"/>
        </w:rPr>
      </w:pPr>
      <w:bookmarkStart w:id="16" w:name="_Toc307517852"/>
      <w:bookmarkStart w:id="17" w:name="_Toc11328"/>
      <w:r>
        <w:t>硬件接口</w:t>
      </w:r>
      <w:bookmarkEnd w:id="16"/>
      <w:bookmarkEnd w:id="17"/>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应用服务器要求如下：CPU主频不低于3.0 GHz 的英特尔至强CPU、8GB内存、500G以上硬盘空间，支持Raid5或更高级别的磁盘冗余。</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数据库服务器要求如下：CPU主频不低于3.0 GHz 的英特尔至强CPU、16GB内存、1TB以上硬盘空间，支持Raid10或更高级别的磁盘冗余。</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备份服务器：建议采用独立的备份服务器，具备足够的存储容量和性能。</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防火墙和安全设备：千兆互联网防火墙，可以利用机房环境的防火墙设</w:t>
      </w:r>
      <w:r>
        <w:rPr>
          <w:rFonts w:hint="eastAsia" w:ascii="宋体" w:hAnsi="宋体" w:eastAsia="宋体" w:cs="宋体"/>
          <w:color w:val="000000"/>
          <w:sz w:val="24"/>
          <w:szCs w:val="21"/>
          <w:lang w:val="en-US" w:eastAsia="zh-CN"/>
        </w:rPr>
        <w:t>备。</w:t>
      </w:r>
      <w:r>
        <w:rPr>
          <w:rFonts w:hint="eastAsia" w:ascii="宋体" w:hAnsi="宋体" w:eastAsia="宋体" w:cs="宋体"/>
          <w:color w:val="000000"/>
          <w:sz w:val="24"/>
          <w:szCs w:val="21"/>
        </w:rPr>
        <w:t xml:space="preserve"> </w:t>
      </w:r>
    </w:p>
    <w:p>
      <w:pPr>
        <w:pStyle w:val="7"/>
        <w:bidi w:val="0"/>
        <w:rPr>
          <w:rFonts w:hint="eastAsia"/>
        </w:rPr>
      </w:pPr>
      <w:bookmarkStart w:id="18" w:name="_Toc307517853"/>
      <w:bookmarkStart w:id="19" w:name="_Toc869"/>
      <w:r>
        <w:t>软件接口</w:t>
      </w:r>
      <w:bookmarkEnd w:id="18"/>
      <w:bookmarkEnd w:id="19"/>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Ubuntu Server 22.04 操作系统。</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MySQL 5.7以上数据库。</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Apache Tomcat 9.0以上应用服务器。</w:t>
      </w:r>
    </w:p>
    <w:p>
      <w:pPr>
        <w:ind w:firstLine="420" w:firstLineChars="0"/>
        <w:rPr>
          <w:rFonts w:hint="eastAsia"/>
          <w:color w:val="000000"/>
          <w:sz w:val="24"/>
          <w:szCs w:val="21"/>
        </w:rPr>
      </w:pPr>
      <w:r>
        <w:rPr>
          <w:rFonts w:hint="eastAsia" w:ascii="宋体" w:hAnsi="宋体" w:eastAsia="宋体" w:cs="宋体"/>
          <w:color w:val="000000"/>
          <w:sz w:val="24"/>
          <w:szCs w:val="21"/>
        </w:rPr>
        <w:t>反病毒软件企业版，最新的病毒定义文件。</w:t>
      </w:r>
      <w:r>
        <w:rPr>
          <w:rFonts w:hint="eastAsia"/>
          <w:color w:val="000000"/>
          <w:sz w:val="24"/>
          <w:szCs w:val="21"/>
        </w:rPr>
        <w:t xml:space="preserve"> </w:t>
      </w:r>
    </w:p>
    <w:p>
      <w:pPr>
        <w:pStyle w:val="7"/>
        <w:bidi w:val="0"/>
        <w:rPr>
          <w:rFonts w:hint="eastAsia"/>
        </w:rPr>
      </w:pPr>
      <w:bookmarkStart w:id="20" w:name="_Toc16501"/>
      <w:bookmarkStart w:id="21" w:name="_Toc307517854"/>
      <w:r>
        <w:t>通信接口</w:t>
      </w:r>
      <w:bookmarkEnd w:id="20"/>
      <w:bookmarkEnd w:id="21"/>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使用HTTPS协议进行用户与系统的通信。</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服务器通过WebSocket协议与客户端进行实时双向通信。</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使用TCP/IP协议与其他外部系统进行数据交换和通信。</w:t>
      </w:r>
    </w:p>
    <w:p>
      <w:pPr>
        <w:pStyle w:val="6"/>
        <w:bidi w:val="0"/>
        <w:rPr>
          <w:rFonts w:hint="eastAsia"/>
        </w:rPr>
      </w:pPr>
      <w:bookmarkStart w:id="22" w:name="_Toc307517855"/>
      <w:bookmarkStart w:id="23" w:name="_Toc23484"/>
      <w:r>
        <w:t>系统特性</w:t>
      </w:r>
      <w:bookmarkEnd w:id="22"/>
      <w:bookmarkEnd w:id="23"/>
    </w:p>
    <w:p>
      <w:pPr>
        <w:pStyle w:val="7"/>
        <w:bidi w:val="0"/>
        <w:rPr>
          <w:rFonts w:hint="eastAsia"/>
        </w:rPr>
      </w:pPr>
      <w:bookmarkStart w:id="24" w:name="_Toc307517856"/>
      <w:bookmarkStart w:id="25" w:name="_Toc1201"/>
      <w:r>
        <w:t>说明和优先级</w:t>
      </w:r>
      <w:bookmarkEnd w:id="24"/>
      <w:bookmarkEnd w:id="25"/>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4"/>
        <w:gridCol w:w="2073"/>
        <w:gridCol w:w="2135"/>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用户类型</w:t>
            </w: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需求</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说明</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restart"/>
          </w:tcPr>
          <w:p>
            <w:pPr>
              <w:spacing w:before="156" w:beforeLines="50" w:after="156" w:afterLines="50"/>
              <w:rPr>
                <w:rFonts w:hint="eastAsia" w:ascii="宋体" w:hAnsi="宋体" w:eastAsia="宋体" w:cs="宋体"/>
                <w:sz w:val="24"/>
                <w:szCs w:val="22"/>
              </w:rPr>
            </w:pPr>
            <w:r>
              <w:rPr>
                <w:rFonts w:hint="eastAsia" w:ascii="宋体" w:hAnsi="宋体" w:eastAsia="宋体" w:cs="宋体"/>
                <w:sz w:val="24"/>
                <w:szCs w:val="22"/>
              </w:rPr>
              <w:t>企业用户</w:t>
            </w:r>
          </w:p>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企业信息</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该需求允许企业用户修改其基本信息，如名称、地址</w:t>
            </w:r>
            <w:r>
              <w:rPr>
                <w:rFonts w:hint="eastAsia" w:ascii="宋体" w:hAnsi="宋体" w:cs="宋体"/>
                <w:sz w:val="24"/>
                <w:szCs w:val="22"/>
                <w:lang w:eastAsia="zh-CN"/>
              </w:rPr>
              <w:t>、</w:t>
            </w:r>
            <w:r>
              <w:rPr>
                <w:rFonts w:hint="eastAsia" w:ascii="宋体" w:hAnsi="宋体" w:cs="宋体"/>
                <w:sz w:val="24"/>
                <w:szCs w:val="22"/>
                <w:lang w:val="en-US" w:eastAsia="zh-CN"/>
              </w:rPr>
              <w:t>企业编号</w:t>
            </w:r>
            <w:r>
              <w:rPr>
                <w:rFonts w:hint="eastAsia" w:ascii="宋体" w:hAnsi="宋体" w:eastAsia="宋体" w:cs="宋体"/>
                <w:sz w:val="24"/>
                <w:szCs w:val="22"/>
              </w:rPr>
              <w:t>等。</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备案上报</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该需求要求企业用户进行备案上报，并提供相应的</w:t>
            </w:r>
            <w:r>
              <w:rPr>
                <w:rFonts w:hint="eastAsia" w:ascii="宋体" w:hAnsi="宋体" w:cs="宋体"/>
                <w:sz w:val="24"/>
                <w:szCs w:val="22"/>
                <w:lang w:val="en-US" w:eastAsia="zh-CN"/>
              </w:rPr>
              <w:t>格式规定</w:t>
            </w:r>
            <w:r>
              <w:rPr>
                <w:rFonts w:hint="eastAsia" w:ascii="宋体" w:hAnsi="宋体" w:eastAsia="宋体" w:cs="宋体"/>
                <w:sz w:val="24"/>
                <w:szCs w:val="22"/>
              </w:rPr>
              <w:t>。</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数据填报</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该需求允许企业用户填报其就业人数数据。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数据查询</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该需求允许企业用户查询以往调查期的数据状态。</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浏览通知</w:t>
            </w:r>
          </w:p>
        </w:tc>
        <w:tc>
          <w:tcPr>
            <w:tcW w:w="2135" w:type="dxa"/>
          </w:tcPr>
          <w:p>
            <w:pPr>
              <w:spacing w:before="156" w:beforeLines="50" w:after="156" w:afterLines="50"/>
              <w:rPr>
                <w:rFonts w:hint="default" w:ascii="宋体" w:hAnsi="宋体" w:eastAsia="宋体" w:cs="宋体"/>
                <w:sz w:val="24"/>
                <w:szCs w:val="22"/>
                <w:lang w:val="en-US" w:eastAsia="zh-CN"/>
              </w:rPr>
            </w:pPr>
            <w:r>
              <w:rPr>
                <w:rFonts w:hint="eastAsia" w:ascii="宋体" w:hAnsi="宋体" w:cs="宋体"/>
                <w:sz w:val="24"/>
                <w:szCs w:val="22"/>
                <w:lang w:val="en-US" w:eastAsia="zh-CN"/>
              </w:rPr>
              <w:t>该需求允许企业用户浏览相关通知，通知以列表方式显示</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restart"/>
          </w:tcPr>
          <w:p>
            <w:pPr>
              <w:spacing w:before="156" w:beforeLines="50" w:after="156" w:afterLines="50"/>
              <w:rPr>
                <w:rFonts w:hint="default" w:ascii="宋体" w:hAnsi="宋体" w:eastAsia="宋体" w:cs="宋体"/>
                <w:sz w:val="24"/>
                <w:szCs w:val="22"/>
                <w:lang w:val="en-US" w:eastAsia="zh-CN"/>
              </w:rPr>
            </w:pPr>
            <w:r>
              <w:rPr>
                <w:rFonts w:hint="eastAsia" w:ascii="宋体" w:hAnsi="宋体" w:cs="宋体"/>
                <w:sz w:val="24"/>
                <w:szCs w:val="22"/>
                <w:lang w:val="en-US" w:eastAsia="zh-CN"/>
              </w:rPr>
              <w:t>省用户</w:t>
            </w:r>
          </w:p>
        </w:tc>
        <w:tc>
          <w:tcPr>
            <w:tcW w:w="2073"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eastAsia="宋体" w:cs="宋体"/>
                <w:sz w:val="24"/>
                <w:szCs w:val="22"/>
              </w:rPr>
              <w:t>企业</w:t>
            </w:r>
            <w:r>
              <w:rPr>
                <w:rFonts w:hint="eastAsia" w:ascii="宋体" w:hAnsi="宋体" w:cs="宋体"/>
                <w:sz w:val="24"/>
                <w:szCs w:val="22"/>
                <w:lang w:val="en-US" w:eastAsia="zh-CN"/>
              </w:rPr>
              <w:t>备案</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该需求要求省用户按需求对备案企业进行查询，并提供相应的筛选条件。</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报表管理</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w:t>
            </w:r>
            <w:r>
              <w:rPr>
                <w:rFonts w:hint="eastAsia" w:ascii="宋体" w:hAnsi="宋体" w:cs="宋体"/>
                <w:sz w:val="24"/>
                <w:szCs w:val="22"/>
                <w:lang w:val="en-US" w:eastAsia="zh-CN"/>
              </w:rPr>
              <w:t>查看、修改、</w:t>
            </w:r>
            <w:r>
              <w:rPr>
                <w:rFonts w:hint="eastAsia" w:ascii="宋体" w:hAnsi="宋体" w:eastAsia="宋体" w:cs="宋体"/>
                <w:sz w:val="24"/>
                <w:szCs w:val="22"/>
              </w:rPr>
              <w:t>审核</w:t>
            </w:r>
            <w:r>
              <w:rPr>
                <w:rFonts w:hint="eastAsia" w:ascii="宋体" w:hAnsi="宋体" w:cs="宋体"/>
                <w:sz w:val="24"/>
                <w:szCs w:val="22"/>
                <w:lang w:eastAsia="zh-CN"/>
              </w:rPr>
              <w:t>、</w:t>
            </w:r>
            <w:r>
              <w:rPr>
                <w:rFonts w:hint="eastAsia" w:ascii="宋体" w:hAnsi="宋体" w:cs="宋体"/>
                <w:sz w:val="24"/>
                <w:szCs w:val="22"/>
                <w:lang w:val="en-US" w:eastAsia="zh-CN"/>
              </w:rPr>
              <w:t>汇总、</w:t>
            </w:r>
            <w:r>
              <w:rPr>
                <w:rFonts w:hint="eastAsia" w:ascii="宋体" w:hAnsi="宋体" w:eastAsia="宋体" w:cs="宋体"/>
                <w:sz w:val="24"/>
                <w:szCs w:val="22"/>
              </w:rPr>
              <w:t>上报的数据并进行汇总上报。</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数据修改</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该需求要求省用户能够修改企业上报的数据。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数据删除</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该需求要求省用户能够删除历史数据。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数据汇总</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w:t>
            </w:r>
            <w:r>
              <w:rPr>
                <w:rFonts w:hint="eastAsia" w:ascii="宋体" w:hAnsi="宋体" w:cs="宋体"/>
                <w:sz w:val="24"/>
                <w:szCs w:val="22"/>
                <w:lang w:val="en-US" w:eastAsia="zh-CN"/>
              </w:rPr>
              <w:t>按调查期</w:t>
            </w:r>
            <w:r>
              <w:rPr>
                <w:rFonts w:hint="eastAsia" w:ascii="宋体" w:hAnsi="宋体" w:eastAsia="宋体" w:cs="宋体"/>
                <w:sz w:val="24"/>
                <w:szCs w:val="22"/>
              </w:rPr>
              <w:t>查询全省企业的统计数据，并生成汇总表。</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数据导出</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该需求要求省用户能够按报送期导出企业信息、企业报表等数据。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数据查询</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该需求要求省用户能够对全省已创建用户进行条件查询。</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多维分析</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w:t>
            </w:r>
            <w:r>
              <w:rPr>
                <w:rFonts w:hint="eastAsia" w:ascii="宋体" w:hAnsi="宋体" w:cs="宋体"/>
                <w:sz w:val="24"/>
                <w:szCs w:val="22"/>
                <w:lang w:val="en-US" w:eastAsia="zh-CN"/>
              </w:rPr>
              <w:t>取样分析并</w:t>
            </w:r>
            <w:r>
              <w:rPr>
                <w:rFonts w:hint="eastAsia" w:ascii="宋体" w:hAnsi="宋体" w:eastAsia="宋体" w:cs="宋体"/>
                <w:sz w:val="24"/>
                <w:szCs w:val="22"/>
              </w:rPr>
              <w:t>以多维方式分析全省企业岗位变动情况。</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图表分析</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该需求要求省用户能够以图表方式</w:t>
            </w:r>
            <w:r>
              <w:rPr>
                <w:rFonts w:hint="eastAsia" w:ascii="宋体" w:hAnsi="宋体" w:cs="宋体"/>
                <w:sz w:val="24"/>
                <w:szCs w:val="22"/>
                <w:lang w:val="en-US" w:eastAsia="zh-CN"/>
              </w:rPr>
              <w:t>对比</w:t>
            </w:r>
            <w:r>
              <w:rPr>
                <w:rFonts w:hint="eastAsia" w:ascii="宋体" w:hAnsi="宋体" w:eastAsia="宋体" w:cs="宋体"/>
                <w:sz w:val="24"/>
                <w:szCs w:val="22"/>
              </w:rPr>
              <w:t>分析</w:t>
            </w:r>
            <w:r>
              <w:rPr>
                <w:rFonts w:hint="eastAsia" w:ascii="宋体" w:hAnsi="宋体" w:cs="宋体"/>
                <w:sz w:val="24"/>
                <w:szCs w:val="22"/>
                <w:lang w:eastAsia="zh-CN"/>
              </w:rPr>
              <w:t>、</w:t>
            </w:r>
            <w:r>
              <w:rPr>
                <w:rFonts w:hint="eastAsia" w:ascii="宋体" w:hAnsi="宋体" w:cs="宋体"/>
                <w:sz w:val="24"/>
                <w:szCs w:val="22"/>
                <w:lang w:val="en-US" w:eastAsia="zh-CN"/>
              </w:rPr>
              <w:t>趋势分析</w:t>
            </w:r>
            <w:r>
              <w:rPr>
                <w:rFonts w:hint="eastAsia" w:ascii="宋体" w:hAnsi="宋体" w:eastAsia="宋体" w:cs="宋体"/>
                <w:sz w:val="24"/>
                <w:szCs w:val="22"/>
              </w:rPr>
              <w:t>全省企业岗位变动情况。</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发布通知</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该需求要求省用户能够发布和删除通知信息。</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系统管理</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该需求要求省用户能够设置上报时限、管理用户</w:t>
            </w:r>
            <w:r>
              <w:rPr>
                <w:rFonts w:hint="eastAsia" w:ascii="宋体" w:hAnsi="宋体" w:cs="宋体"/>
                <w:sz w:val="24"/>
                <w:szCs w:val="22"/>
                <w:lang w:eastAsia="zh-CN"/>
              </w:rPr>
              <w:t>、</w:t>
            </w:r>
            <w:r>
              <w:rPr>
                <w:rFonts w:hint="eastAsia" w:ascii="宋体" w:hAnsi="宋体" w:cs="宋体"/>
                <w:sz w:val="24"/>
                <w:szCs w:val="22"/>
                <w:lang w:val="en-US" w:eastAsia="zh-CN"/>
              </w:rPr>
              <w:t>角色</w:t>
            </w:r>
            <w:r>
              <w:rPr>
                <w:rFonts w:hint="eastAsia" w:ascii="宋体" w:hAnsi="宋体" w:eastAsia="宋体" w:cs="宋体"/>
                <w:sz w:val="24"/>
                <w:szCs w:val="22"/>
              </w:rPr>
              <w:t>和监控系统运行情况。</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bl>
    <w:p>
      <w:pPr>
        <w:ind w:firstLine="480" w:firstLineChars="200"/>
        <w:rPr>
          <w:color w:val="000000"/>
          <w:sz w:val="24"/>
          <w:szCs w:val="21"/>
        </w:rPr>
      </w:pPr>
      <w:r>
        <w:rPr>
          <w:color w:val="000000"/>
          <w:sz w:val="24"/>
          <w:szCs w:val="21"/>
        </w:rPr>
        <w:t xml:space="preserve"> </w:t>
      </w:r>
    </w:p>
    <w:p>
      <w:pPr>
        <w:pStyle w:val="6"/>
        <w:bidi w:val="0"/>
        <w:rPr>
          <w:rFonts w:hint="eastAsia"/>
        </w:rPr>
      </w:pPr>
      <w:bookmarkStart w:id="26" w:name="_Toc307517857"/>
      <w:bookmarkStart w:id="27" w:name="_Toc736"/>
      <w:r>
        <w:t>激励/响应序列</w:t>
      </w:r>
      <w:bookmarkEnd w:id="26"/>
      <w:r>
        <w:t> </w:t>
      </w:r>
      <w:bookmarkEnd w:id="27"/>
    </w:p>
    <w:p>
      <w:pPr>
        <w:pStyle w:val="7"/>
        <w:bidi w:val="0"/>
        <w:rPr>
          <w:rFonts w:hint="eastAsia"/>
        </w:rPr>
      </w:pPr>
      <w:bookmarkStart w:id="28" w:name="_Toc8411"/>
      <w:r>
        <w:rPr>
          <w:rFonts w:hint="eastAsia"/>
        </w:rPr>
        <w:t>企业用户的激励/响应队列：</w:t>
      </w:r>
      <w:bookmarkEnd w:id="28"/>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：用户选择修改企业基本信息。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：系统打开企业信息编辑界面，允许用户修改相应字段，并保存更新后的信息。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：用户选择备案上报。</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：系统提供备案上报表格</w:t>
      </w:r>
      <w:r>
        <w:rPr>
          <w:rFonts w:hint="eastAsia" w:ascii="宋体" w:hAnsi="宋体" w:cs="宋体"/>
          <w:sz w:val="24"/>
          <w:szCs w:val="24"/>
          <w:lang w:val="en-US" w:eastAsia="zh-CN"/>
        </w:rPr>
        <w:t>格式</w:t>
      </w:r>
      <w:r>
        <w:rPr>
          <w:rFonts w:hint="eastAsia" w:ascii="宋体" w:hAnsi="宋体" w:eastAsia="宋体" w:cs="宋体"/>
          <w:sz w:val="24"/>
          <w:szCs w:val="24"/>
        </w:rPr>
        <w:t>，用户填写相应数据后提交，系统进行备案审核并记录备案信息。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：用户选择数据查询，查询以往调查期数据状态。</w:t>
      </w:r>
    </w:p>
    <w:p>
      <w:pPr>
        <w:spacing w:before="156" w:beforeLines="50" w:after="156" w:afterLines="50"/>
        <w:rPr>
          <w:rFonts w:hint="eastAsia"/>
        </w:rPr>
      </w:pPr>
      <w:r>
        <w:rPr>
          <w:rFonts w:hint="eastAsia" w:ascii="宋体" w:hAnsi="宋体" w:eastAsia="宋体" w:cs="宋体"/>
          <w:b/>
          <w:bCs/>
          <w:sz w:val="24"/>
          <w:szCs w:val="24"/>
        </w:rPr>
        <w:t>响应</w:t>
      </w:r>
      <w:r>
        <w:rPr>
          <w:rFonts w:hint="eastAsia" w:ascii="宋体" w:hAnsi="宋体" w:eastAsia="宋体" w:cs="宋体"/>
          <w:sz w:val="24"/>
          <w:szCs w:val="24"/>
        </w:rPr>
        <w:t>：系统展示以往调查期的数据状态。</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w:t>
      </w:r>
      <w:r>
        <w:rPr>
          <w:rFonts w:hint="eastAsia" w:ascii="宋体" w:hAnsi="宋体" w:cs="宋体"/>
          <w:sz w:val="24"/>
          <w:szCs w:val="24"/>
          <w:lang w:val="en-US" w:eastAsia="zh-CN"/>
        </w:rPr>
        <w:t>浏览通知</w:t>
      </w:r>
      <w:r>
        <w:rPr>
          <w:rFonts w:hint="eastAsia" w:ascii="宋体" w:hAnsi="宋体" w:eastAsia="宋体" w:cs="宋体"/>
          <w:sz w:val="24"/>
          <w:szCs w:val="24"/>
        </w:rPr>
        <w:t>，查询</w:t>
      </w:r>
      <w:r>
        <w:rPr>
          <w:rFonts w:hint="eastAsia" w:ascii="宋体" w:hAnsi="宋体" w:cs="宋体"/>
          <w:sz w:val="24"/>
          <w:szCs w:val="24"/>
          <w:lang w:val="en-US" w:eastAsia="zh-CN"/>
        </w:rPr>
        <w:t>通知</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w:t>
      </w:r>
      <w:r>
        <w:rPr>
          <w:rFonts w:hint="eastAsia" w:ascii="宋体" w:hAnsi="宋体" w:cs="宋体"/>
          <w:sz w:val="24"/>
          <w:szCs w:val="24"/>
          <w:lang w:val="en-US" w:eastAsia="zh-CN"/>
        </w:rPr>
        <w:t>相关通知</w:t>
      </w:r>
      <w:r>
        <w:rPr>
          <w:rFonts w:hint="eastAsia" w:ascii="宋体" w:hAnsi="宋体" w:eastAsia="宋体" w:cs="宋体"/>
          <w:sz w:val="24"/>
          <w:szCs w:val="24"/>
        </w:rPr>
        <w:t>。</w:t>
      </w:r>
    </w:p>
    <w:p>
      <w:pPr>
        <w:pStyle w:val="7"/>
        <w:bidi w:val="0"/>
        <w:rPr>
          <w:rFonts w:hint="eastAsia"/>
          <w:lang w:val="en-US" w:eastAsia="zh-CN"/>
        </w:rPr>
      </w:pPr>
      <w:bookmarkStart w:id="29" w:name="_Toc12865"/>
      <w:r>
        <w:rPr>
          <w:rFonts w:hint="eastAsia"/>
          <w:lang w:val="en-US" w:eastAsia="zh-CN"/>
        </w:rPr>
        <w:t>省用户的激励/响应队列：</w:t>
      </w:r>
      <w:bookmarkEnd w:id="29"/>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：用户选择企业备案，查看各市已备案企业信息。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：系统展示各市已备案企业的信息列表，</w:t>
      </w:r>
      <w:r>
        <w:rPr>
          <w:rFonts w:hint="eastAsia" w:ascii="宋体" w:hAnsi="宋体" w:cs="宋体"/>
          <w:sz w:val="24"/>
          <w:szCs w:val="24"/>
          <w:lang w:val="en-US" w:eastAsia="zh-CN"/>
        </w:rPr>
        <w:t>并提供查看详细信息，导出excel的功能</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：用户选择报表管理，审核上报的数据并汇总上报。</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：系统展示待审核的数据，用户进行审核后，系统将数据进行汇总上报</w:t>
      </w:r>
      <w:r>
        <w:rPr>
          <w:rFonts w:hint="eastAsia" w:ascii="宋体" w:hAnsi="宋体" w:cs="宋体"/>
          <w:sz w:val="24"/>
          <w:szCs w:val="24"/>
          <w:lang w:eastAsia="zh-CN"/>
        </w:rPr>
        <w:t>，</w:t>
      </w:r>
      <w:r>
        <w:rPr>
          <w:rFonts w:hint="eastAsia" w:ascii="宋体" w:hAnsi="宋体" w:cs="宋体"/>
          <w:sz w:val="24"/>
          <w:szCs w:val="24"/>
          <w:lang w:val="en-US" w:eastAsia="zh-CN"/>
        </w:rPr>
        <w:t>若审核不成功，提供数据退回并备注原因功能</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：用户选择数据修改，修改企业上报数据。</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：系统提供修改界面，用户可以对企业上报的数据进行修改并保存更新</w:t>
      </w:r>
      <w:r>
        <w:rPr>
          <w:rFonts w:hint="eastAsia" w:ascii="宋体" w:hAnsi="宋体" w:cs="宋体"/>
          <w:sz w:val="24"/>
          <w:szCs w:val="24"/>
          <w:lang w:val="en-US" w:eastAsia="zh-CN"/>
        </w:rPr>
        <w:t>并提供查询历史记录功能</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：用户选择数据删除，删除历史数据。</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：系统展示历史数据列表，用户选择需要删除的数据后进行确认删除。</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：用户选择数据汇总，查询汇总表。</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：系统展示汇总表，显示全省企业的统计数据，如就业人数、岗位变动等。</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：用户选择数据导出，按报送期导出企业信息、企业报表等数据。</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：系统提供导出选项，用户选择需要导出的数据类型和报送期，系统生成相应的导出文件。</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：用户选择数据查询，对全省已创建用户进行条件查询。</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：系统提供查询条件，根据用户指定的条件对全省已创建用户进行筛选和展示。</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：用户选择多维分析，用多维方式分析全省企业岗位变动情况。</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：系统提供多维分析工具，用户选择分析维度和指标，系统生成相应的分析报告</w:t>
      </w:r>
      <w:r>
        <w:rPr>
          <w:rFonts w:hint="eastAsia" w:ascii="宋体" w:hAnsi="宋体" w:cs="宋体"/>
          <w:sz w:val="24"/>
          <w:szCs w:val="24"/>
          <w:lang w:eastAsia="zh-CN"/>
        </w:rPr>
        <w:t>，</w:t>
      </w:r>
      <w:r>
        <w:rPr>
          <w:rFonts w:hint="eastAsia" w:ascii="宋体" w:hAnsi="宋体" w:cs="宋体"/>
          <w:sz w:val="24"/>
          <w:szCs w:val="24"/>
          <w:lang w:val="en-US" w:eastAsia="zh-CN"/>
        </w:rPr>
        <w:t>有饼图或条件检索等</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：用户选择图表分析，用图表方式分析全省企业岗位变动情况。</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：系统生成图表展示全省企业的岗位变动情况，</w:t>
      </w:r>
      <w:r>
        <w:rPr>
          <w:rFonts w:hint="eastAsia" w:ascii="宋体" w:hAnsi="宋体" w:cs="宋体"/>
          <w:sz w:val="24"/>
          <w:szCs w:val="24"/>
          <w:lang w:val="en-US" w:eastAsia="zh-CN"/>
        </w:rPr>
        <w:t>有对比分析和趋势分析等</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：用户选择发布通知，发布、删除通知信息。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：系统提供通知发布界面，用户输入通知内容并选择发布或删除操作。</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：用户选择系统管理，设置上报时限、</w:t>
      </w:r>
      <w:r>
        <w:rPr>
          <w:rFonts w:hint="eastAsia" w:ascii="宋体" w:hAnsi="宋体" w:cs="宋体"/>
          <w:sz w:val="24"/>
          <w:szCs w:val="24"/>
          <w:lang w:val="en-US" w:eastAsia="zh-CN"/>
        </w:rPr>
        <w:t>用户管理</w:t>
      </w:r>
      <w:r>
        <w:rPr>
          <w:rFonts w:hint="eastAsia" w:ascii="宋体" w:hAnsi="宋体" w:cs="宋体"/>
          <w:sz w:val="24"/>
          <w:szCs w:val="24"/>
          <w:lang w:eastAsia="zh-CN"/>
        </w:rPr>
        <w:t>、</w:t>
      </w:r>
      <w:r>
        <w:rPr>
          <w:rFonts w:hint="eastAsia" w:ascii="宋体" w:hAnsi="宋体" w:cs="宋体"/>
          <w:sz w:val="24"/>
          <w:szCs w:val="24"/>
          <w:lang w:val="en-US" w:eastAsia="zh-CN"/>
        </w:rPr>
        <w:t>角色管理</w:t>
      </w:r>
      <w:r>
        <w:rPr>
          <w:rFonts w:hint="eastAsia" w:ascii="宋体" w:hAnsi="宋体" w:eastAsia="宋体" w:cs="宋体"/>
          <w:sz w:val="24"/>
          <w:szCs w:val="24"/>
        </w:rPr>
        <w:t>、监控系统运行情况。</w:t>
      </w:r>
    </w:p>
    <w:p>
      <w:pPr>
        <w:spacing w:before="156" w:beforeLines="50" w:after="156" w:afterLines="50"/>
        <w:rPr>
          <w:rFonts w:hint="default" w:ascii="宋体" w:hAnsi="宋体" w:eastAsia="宋体" w:cs="宋体"/>
          <w:sz w:val="24"/>
          <w:szCs w:val="24"/>
          <w:lang w:val="en-US" w:eastAsia="zh-CN"/>
        </w:rPr>
      </w:pPr>
      <w:r>
        <w:rPr>
          <w:rFonts w:hint="eastAsia" w:ascii="宋体" w:hAnsi="宋体" w:eastAsia="宋体" w:cs="宋体"/>
          <w:b/>
          <w:bCs/>
          <w:sz w:val="24"/>
          <w:szCs w:val="24"/>
        </w:rPr>
        <w:t>响应</w:t>
      </w:r>
      <w:r>
        <w:rPr>
          <w:rFonts w:hint="eastAsia" w:ascii="宋体" w:hAnsi="宋体" w:eastAsia="宋体" w:cs="宋体"/>
          <w:sz w:val="24"/>
          <w:szCs w:val="24"/>
        </w:rPr>
        <w:t>：系统提供系统管理功能界面，用户可以设置上报时限、管理用户账号和权限，监控系统运行情况</w:t>
      </w:r>
      <w:r>
        <w:rPr>
          <w:rFonts w:hint="eastAsia" w:ascii="宋体" w:hAnsi="宋体" w:cs="宋体"/>
          <w:sz w:val="24"/>
          <w:szCs w:val="24"/>
          <w:lang w:eastAsia="zh-CN"/>
        </w:rPr>
        <w:t>，</w:t>
      </w:r>
      <w:r>
        <w:rPr>
          <w:rFonts w:hint="eastAsia" w:ascii="宋体" w:hAnsi="宋体" w:cs="宋体"/>
          <w:sz w:val="24"/>
          <w:szCs w:val="24"/>
          <w:lang w:val="en-US" w:eastAsia="zh-CN"/>
        </w:rPr>
        <w:t>可对相关信息进行增删改查等功能。</w:t>
      </w:r>
    </w:p>
    <w:p>
      <w:pPr>
        <w:rPr>
          <w:rFonts w:hint="default"/>
          <w:lang w:val="en-US" w:eastAsia="zh-CN"/>
        </w:rPr>
      </w:pPr>
    </w:p>
    <w:p>
      <w:pPr>
        <w:pStyle w:val="5"/>
        <w:bidi w:val="0"/>
        <w:rPr>
          <w:rFonts w:hint="eastAsia"/>
          <w:lang w:val="en-US" w:eastAsia="zh-CN"/>
        </w:rPr>
      </w:pPr>
      <w:r>
        <w:rPr>
          <w:rFonts w:hint="eastAsia"/>
          <w:lang w:val="en-US" w:eastAsia="zh-CN"/>
        </w:rPr>
        <w:t>业务需求：</w:t>
      </w:r>
    </w:p>
    <w:p>
      <w:pPr>
        <w:numPr>
          <w:numId w:val="0"/>
        </w:numPr>
        <w:ind w:firstLine="420" w:firstLineChars="0"/>
        <w:rPr>
          <w:rFonts w:hint="default"/>
          <w:lang w:val="en-US" w:eastAsia="zh-CN"/>
        </w:rPr>
      </w:pPr>
      <w:r>
        <w:rPr>
          <w:rFonts w:hint="eastAsia"/>
          <w:lang w:val="en-US" w:eastAsia="zh-CN"/>
        </w:rPr>
        <w:t>对于企业一级的用户，本软件能够提供一个每月向上级报告就业情况的平台，同时可以查询自己以往的调查数据状态。</w:t>
      </w:r>
    </w:p>
    <w:p>
      <w:pPr>
        <w:numPr>
          <w:numId w:val="0"/>
        </w:numPr>
        <w:ind w:firstLine="420" w:firstLineChars="0"/>
        <w:rPr>
          <w:rFonts w:hint="default"/>
          <w:lang w:val="en-US" w:eastAsia="zh-CN"/>
        </w:rPr>
      </w:pPr>
      <w:r>
        <w:rPr>
          <w:rFonts w:hint="eastAsia"/>
          <w:lang w:val="en-US" w:eastAsia="zh-CN"/>
        </w:rPr>
        <w:t>对于省一级的用户，本软件能够提供一个数据分析展示汇总的平台，省一级的用户可以按条件查询企业的数据并进行维护，也可以通过多种维度的可视化对数据进行不同维度的展示。</w:t>
      </w:r>
    </w:p>
    <w:p>
      <w:pPr>
        <w:pStyle w:val="5"/>
        <w:bidi w:val="0"/>
        <w:rPr>
          <w:rFonts w:hint="eastAsia"/>
          <w:lang w:val="en-US" w:eastAsia="zh-CN"/>
        </w:rPr>
      </w:pPr>
      <w:r>
        <w:rPr>
          <w:rFonts w:hint="eastAsia"/>
          <w:lang w:val="en-US" w:eastAsia="zh-CN"/>
        </w:rPr>
        <w:t>用户需求：</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default"/>
                <w:vertAlign w:val="baseline"/>
                <w:lang w:val="en-US" w:eastAsia="zh-CN"/>
              </w:rPr>
            </w:pPr>
            <w:r>
              <w:rPr>
                <w:rFonts w:hint="eastAsia"/>
                <w:vertAlign w:val="baseline"/>
                <w:lang w:val="en-US" w:eastAsia="zh-CN"/>
              </w:rPr>
              <w:t>用户类型</w:t>
            </w:r>
          </w:p>
        </w:tc>
        <w:tc>
          <w:tcPr>
            <w:tcW w:w="2841" w:type="dxa"/>
          </w:tcPr>
          <w:p>
            <w:pPr>
              <w:rPr>
                <w:rFonts w:hint="default"/>
                <w:vertAlign w:val="baseline"/>
                <w:lang w:val="en-US" w:eastAsia="zh-CN"/>
              </w:rPr>
            </w:pPr>
            <w:r>
              <w:rPr>
                <w:rFonts w:hint="eastAsia"/>
                <w:vertAlign w:val="baseline"/>
                <w:lang w:val="en-US" w:eastAsia="zh-CN"/>
              </w:rPr>
              <w:t>期望操作</w:t>
            </w:r>
          </w:p>
        </w:tc>
        <w:tc>
          <w:tcPr>
            <w:tcW w:w="2841" w:type="dxa"/>
          </w:tcPr>
          <w:p>
            <w:pPr>
              <w:rPr>
                <w:rFonts w:hint="default"/>
                <w:vertAlign w:val="baseline"/>
                <w:lang w:val="en-US" w:eastAsia="zh-CN"/>
              </w:rPr>
            </w:pPr>
            <w:r>
              <w:rPr>
                <w:rFonts w:hint="eastAsia"/>
                <w:vertAlign w:val="baseline"/>
                <w:lang w:val="en-US" w:eastAsia="zh-CN"/>
              </w:rPr>
              <w:t>一般过程描述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restart"/>
          </w:tcPr>
          <w:p>
            <w:pPr>
              <w:rPr>
                <w:rFonts w:hint="default"/>
                <w:vertAlign w:val="baseline"/>
                <w:lang w:val="en-US" w:eastAsia="zh-CN"/>
              </w:rPr>
            </w:pPr>
            <w:r>
              <w:rPr>
                <w:rFonts w:hint="eastAsia"/>
                <w:vertAlign w:val="baseline"/>
                <w:lang w:val="en-US" w:eastAsia="zh-CN"/>
              </w:rPr>
              <w:t>企业</w:t>
            </w:r>
          </w:p>
        </w:tc>
        <w:tc>
          <w:tcPr>
            <w:tcW w:w="2841" w:type="dxa"/>
          </w:tcPr>
          <w:p>
            <w:pPr>
              <w:rPr>
                <w:rFonts w:hint="default"/>
                <w:vertAlign w:val="baseline"/>
                <w:lang w:val="en-US" w:eastAsia="zh-CN"/>
              </w:rPr>
            </w:pPr>
            <w:r>
              <w:rPr>
                <w:rFonts w:hint="eastAsia"/>
                <w:vertAlign w:val="baseline"/>
                <w:lang w:val="en-US" w:eastAsia="zh-CN"/>
              </w:rPr>
              <w:t>企业备案</w:t>
            </w:r>
          </w:p>
        </w:tc>
        <w:tc>
          <w:tcPr>
            <w:tcW w:w="2841" w:type="dxa"/>
          </w:tcPr>
          <w:p>
            <w:pPr>
              <w:rPr>
                <w:rFonts w:hint="default"/>
                <w:vertAlign w:val="baseline"/>
                <w:lang w:val="en-US" w:eastAsia="zh-CN"/>
              </w:rPr>
            </w:pPr>
            <w:r>
              <w:rPr>
                <w:rFonts w:hint="eastAsia"/>
                <w:vertAlign w:val="baseline"/>
                <w:lang w:val="en-US" w:eastAsia="zh-CN"/>
              </w:rPr>
              <w:t>向上级申请备案本企业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continue"/>
            <w:tcBorders/>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数据填报</w:t>
            </w:r>
          </w:p>
        </w:tc>
        <w:tc>
          <w:tcPr>
            <w:tcW w:w="2841" w:type="dxa"/>
          </w:tcPr>
          <w:p>
            <w:pPr>
              <w:rPr>
                <w:rFonts w:hint="default"/>
                <w:vertAlign w:val="baseline"/>
                <w:lang w:val="en-US" w:eastAsia="zh-CN"/>
              </w:rPr>
            </w:pPr>
            <w:r>
              <w:rPr>
                <w:rFonts w:hint="eastAsia"/>
                <w:vertAlign w:val="baseline"/>
                <w:lang w:val="en-US" w:eastAsia="zh-CN"/>
              </w:rPr>
              <w:t>按时填报企业就业人数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continue"/>
            <w:tcBorders/>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数据查询</w:t>
            </w:r>
          </w:p>
        </w:tc>
        <w:tc>
          <w:tcPr>
            <w:tcW w:w="2841" w:type="dxa"/>
          </w:tcPr>
          <w:p>
            <w:pPr>
              <w:rPr>
                <w:rFonts w:hint="default"/>
                <w:vertAlign w:val="baseline"/>
                <w:lang w:val="en-US" w:eastAsia="zh-CN"/>
              </w:rPr>
            </w:pPr>
            <w:r>
              <w:rPr>
                <w:rFonts w:hint="eastAsia"/>
                <w:vertAlign w:val="baseline"/>
                <w:lang w:val="en-US" w:eastAsia="zh-CN"/>
              </w:rPr>
              <w:t>查询以往填报数据状态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消息查看</w:t>
            </w:r>
          </w:p>
        </w:tc>
        <w:tc>
          <w:tcPr>
            <w:tcW w:w="2841" w:type="dxa"/>
          </w:tcPr>
          <w:p>
            <w:pPr>
              <w:rPr>
                <w:rFonts w:hint="default"/>
                <w:vertAlign w:val="baseline"/>
                <w:lang w:val="en-US" w:eastAsia="zh-CN"/>
              </w:rPr>
            </w:pPr>
            <w:r>
              <w:rPr>
                <w:rFonts w:hint="eastAsia"/>
                <w:vertAlign w:val="baseline"/>
                <w:lang w:val="en-US" w:eastAsia="zh-CN"/>
              </w:rPr>
              <w:t>查看上级下发的通知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restart"/>
            <w:tcBorders/>
          </w:tcPr>
          <w:p>
            <w:pPr>
              <w:rPr>
                <w:rFonts w:hint="default"/>
                <w:vertAlign w:val="baseline"/>
                <w:lang w:val="en-US" w:eastAsia="zh-CN"/>
              </w:rPr>
            </w:pPr>
            <w:r>
              <w:rPr>
                <w:rFonts w:hint="eastAsia"/>
                <w:vertAlign w:val="baseline"/>
                <w:lang w:val="en-US" w:eastAsia="zh-CN"/>
              </w:rPr>
              <w:t>省</w:t>
            </w:r>
          </w:p>
        </w:tc>
        <w:tc>
          <w:tcPr>
            <w:tcW w:w="2841" w:type="dxa"/>
          </w:tcPr>
          <w:p>
            <w:pPr>
              <w:rPr>
                <w:rFonts w:hint="default"/>
                <w:vertAlign w:val="baseline"/>
                <w:lang w:val="en-US" w:eastAsia="zh-CN"/>
              </w:rPr>
            </w:pPr>
            <w:r>
              <w:rPr>
                <w:rFonts w:hint="eastAsia"/>
                <w:vertAlign w:val="baseline"/>
                <w:lang w:val="en-US" w:eastAsia="zh-CN"/>
              </w:rPr>
              <w:t>查询已备案企业</w:t>
            </w:r>
          </w:p>
        </w:tc>
        <w:tc>
          <w:tcPr>
            <w:tcW w:w="2841" w:type="dxa"/>
          </w:tcPr>
          <w:p>
            <w:pPr>
              <w:rPr>
                <w:rFonts w:hint="default"/>
                <w:vertAlign w:val="baseline"/>
                <w:lang w:val="en-US" w:eastAsia="zh-CN"/>
              </w:rPr>
            </w:pPr>
            <w:r>
              <w:rPr>
                <w:rFonts w:hint="eastAsia"/>
                <w:vertAlign w:val="baseline"/>
                <w:lang w:val="en-US" w:eastAsia="zh-CN"/>
              </w:rPr>
              <w:t>按可选条件查询已备案的企业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continue"/>
            <w:tcBorders/>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报表管理</w:t>
            </w:r>
          </w:p>
        </w:tc>
        <w:tc>
          <w:tcPr>
            <w:tcW w:w="2841" w:type="dxa"/>
          </w:tcPr>
          <w:p>
            <w:pPr>
              <w:rPr>
                <w:rFonts w:hint="default"/>
                <w:vertAlign w:val="baseline"/>
                <w:lang w:val="en-US" w:eastAsia="zh-CN"/>
              </w:rPr>
            </w:pPr>
            <w:r>
              <w:rPr>
                <w:rFonts w:hint="eastAsia"/>
                <w:vertAlign w:val="baseline"/>
                <w:lang w:val="en-US" w:eastAsia="zh-CN"/>
              </w:rPr>
              <w:t>审核上报的数据并汇总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continue"/>
            <w:tcBorders/>
          </w:tcPr>
          <w:p>
            <w:pPr>
              <w:rPr>
                <w:rFonts w:hint="eastAsia"/>
                <w:vertAlign w:val="baseline"/>
                <w:lang w:val="en-US" w:eastAsia="zh-CN"/>
              </w:rPr>
            </w:pPr>
          </w:p>
        </w:tc>
        <w:tc>
          <w:tcPr>
            <w:tcW w:w="2841"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报表退回</w:t>
            </w:r>
          </w:p>
        </w:tc>
        <w:tc>
          <w:tcPr>
            <w:tcW w:w="2841" w:type="dxa"/>
          </w:tcPr>
          <w:p>
            <w:pPr>
              <w:rPr>
                <w:rFonts w:hint="default"/>
                <w:vertAlign w:val="baseline"/>
                <w:lang w:val="en-US" w:eastAsia="zh-CN"/>
              </w:rPr>
            </w:pPr>
            <w:r>
              <w:rPr>
                <w:rFonts w:hint="eastAsia"/>
                <w:vertAlign w:val="baseline"/>
                <w:lang w:val="en-US" w:eastAsia="zh-CN"/>
              </w:rPr>
              <w:t>将上报的数据退回至企业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continue"/>
            <w:tcBorders/>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数据修改</w:t>
            </w:r>
          </w:p>
        </w:tc>
        <w:tc>
          <w:tcPr>
            <w:tcW w:w="2841" w:type="dxa"/>
          </w:tcPr>
          <w:p>
            <w:pPr>
              <w:rPr>
                <w:rFonts w:hint="default"/>
                <w:vertAlign w:val="baseline"/>
                <w:lang w:val="en-US" w:eastAsia="zh-CN"/>
              </w:rPr>
            </w:pPr>
            <w:r>
              <w:rPr>
                <w:rFonts w:hint="eastAsia"/>
                <w:vertAlign w:val="baseline"/>
                <w:lang w:val="en-US" w:eastAsia="zh-CN"/>
              </w:rPr>
              <w:t>对上报的数据进行修改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continue"/>
            <w:tcBorders/>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数据查询</w:t>
            </w:r>
          </w:p>
        </w:tc>
        <w:tc>
          <w:tcPr>
            <w:tcW w:w="2841" w:type="dxa"/>
          </w:tcPr>
          <w:p>
            <w:pPr>
              <w:rPr>
                <w:rFonts w:hint="default"/>
                <w:vertAlign w:val="baseline"/>
                <w:lang w:val="en-US" w:eastAsia="zh-CN"/>
              </w:rPr>
            </w:pPr>
            <w:r>
              <w:rPr>
                <w:rFonts w:hint="eastAsia"/>
                <w:vertAlign w:val="baseline"/>
                <w:lang w:val="en-US" w:eastAsia="zh-CN"/>
              </w:rPr>
              <w:t>查询企业汇总的数据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continue"/>
            <w:tcBorders/>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数据导出</w:t>
            </w:r>
          </w:p>
        </w:tc>
        <w:tc>
          <w:tcPr>
            <w:tcW w:w="2841" w:type="dxa"/>
          </w:tcPr>
          <w:p>
            <w:pPr>
              <w:rPr>
                <w:rFonts w:hint="default"/>
                <w:vertAlign w:val="baseline"/>
                <w:lang w:val="en-US" w:eastAsia="zh-CN"/>
              </w:rPr>
            </w:pPr>
            <w:r>
              <w:rPr>
                <w:rFonts w:hint="eastAsia"/>
                <w:vertAlign w:val="baseline"/>
                <w:lang w:val="en-US" w:eastAsia="zh-CN"/>
              </w:rPr>
              <w:t>导出查询到的数据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continue"/>
            <w:tcBorders/>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多维分析</w:t>
            </w:r>
          </w:p>
        </w:tc>
        <w:tc>
          <w:tcPr>
            <w:tcW w:w="2841" w:type="dxa"/>
          </w:tcPr>
          <w:p>
            <w:pPr>
              <w:rPr>
                <w:rFonts w:hint="default"/>
                <w:vertAlign w:val="baseline"/>
                <w:lang w:val="en-US" w:eastAsia="zh-CN"/>
              </w:rPr>
            </w:pPr>
            <w:r>
              <w:rPr>
                <w:rFonts w:hint="eastAsia"/>
                <w:vertAlign w:val="baseline"/>
                <w:lang w:val="en-US" w:eastAsia="zh-CN"/>
              </w:rPr>
              <w:t>从多个维度分析汇总的数据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continue"/>
            <w:tcBorders/>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发布通知</w:t>
            </w:r>
          </w:p>
        </w:tc>
        <w:tc>
          <w:tcPr>
            <w:tcW w:w="2841" w:type="dxa"/>
          </w:tcPr>
          <w:p>
            <w:pPr>
              <w:rPr>
                <w:rFonts w:hint="default"/>
                <w:vertAlign w:val="baseline"/>
                <w:lang w:val="en-US" w:eastAsia="zh-CN"/>
              </w:rPr>
            </w:pPr>
            <w:r>
              <w:rPr>
                <w:rFonts w:hint="eastAsia"/>
                <w:vertAlign w:val="baseline"/>
                <w:lang w:val="en-US" w:eastAsia="zh-CN"/>
              </w:rPr>
              <w:t>向下级发布、删除通知信息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Merge w:val="continue"/>
            <w:tcBorders/>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系统管理</w:t>
            </w:r>
          </w:p>
        </w:tc>
        <w:tc>
          <w:tcPr>
            <w:tcW w:w="2841" w:type="dxa"/>
          </w:tcPr>
          <w:p>
            <w:pPr>
              <w:rPr>
                <w:rFonts w:hint="eastAsia"/>
                <w:vertAlign w:val="baseline"/>
                <w:lang w:val="en-US" w:eastAsia="zh-CN"/>
              </w:rPr>
            </w:pPr>
            <w:r>
              <w:rPr>
                <w:rFonts w:hint="eastAsia"/>
                <w:vertAlign w:val="baseline"/>
                <w:lang w:val="en-US" w:eastAsia="zh-CN"/>
              </w:rPr>
              <w:t>设置上报时限、管理用户、监控系统运行情况</w:t>
            </w:r>
          </w:p>
        </w:tc>
      </w:tr>
    </w:tbl>
    <w:p>
      <w:pPr>
        <w:pStyle w:val="5"/>
        <w:bidi w:val="0"/>
      </w:pPr>
      <w:bookmarkStart w:id="30" w:name="_Toc23868"/>
      <w:r>
        <w:t>功能需求</w:t>
      </w:r>
      <w:bookmarkEnd w:id="30"/>
    </w:p>
    <w:p>
      <w:pPr>
        <w:pStyle w:val="6"/>
        <w:bidi w:val="0"/>
        <w:rPr>
          <w:rFonts w:hint="eastAsia"/>
          <w:lang w:val="en-US" w:eastAsia="zh-CN"/>
        </w:rPr>
      </w:pPr>
      <w:r>
        <w:rPr>
          <w:rFonts w:hint="eastAsia"/>
          <w:lang w:val="en-US" w:eastAsia="zh-CN"/>
        </w:rPr>
        <w:t>功能分解图</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drawing>
          <wp:inline distT="0" distB="0" distL="114300" distR="114300">
            <wp:extent cx="4342765" cy="5801360"/>
            <wp:effectExtent l="0" t="0" r="635" b="5080"/>
            <wp:docPr id="14" name="图片 14" descr="功能分解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功能分解图"/>
                    <pic:cNvPicPr>
                      <a:picLocks noChangeAspect="1"/>
                    </pic:cNvPicPr>
                  </pic:nvPicPr>
                  <pic:blipFill>
                    <a:blip r:embed="rId4"/>
                    <a:stretch>
                      <a:fillRect/>
                    </a:stretch>
                  </pic:blipFill>
                  <pic:spPr>
                    <a:xfrm>
                      <a:off x="0" y="0"/>
                      <a:ext cx="4342765" cy="5801360"/>
                    </a:xfrm>
                    <a:prstGeom prst="rect">
                      <a:avLst/>
                    </a:prstGeom>
                  </pic:spPr>
                </pic:pic>
              </a:graphicData>
            </a:graphic>
          </wp:inline>
        </w:drawing>
      </w:r>
    </w:p>
    <w:p>
      <w:pPr>
        <w:pStyle w:val="6"/>
        <w:bidi w:val="0"/>
        <w:rPr>
          <w:rFonts w:hint="eastAsia"/>
          <w:lang w:val="en-US" w:eastAsia="zh-CN"/>
        </w:rPr>
      </w:pPr>
      <w:bookmarkStart w:id="31" w:name="_Toc6966"/>
      <w:r>
        <w:rPr>
          <w:rFonts w:hint="eastAsia"/>
        </w:rPr>
        <w:t>企业</w:t>
      </w:r>
      <w:r>
        <w:rPr>
          <w:rFonts w:hint="eastAsia"/>
          <w:lang w:val="en-US" w:eastAsia="zh-CN"/>
        </w:rPr>
        <w:t>用户</w:t>
      </w:r>
      <w:bookmarkEnd w:id="31"/>
    </w:p>
    <w:p>
      <w:pPr>
        <w:pStyle w:val="7"/>
        <w:bidi w:val="0"/>
      </w:pPr>
      <w:bookmarkStart w:id="32" w:name="_Toc20280"/>
      <w:r>
        <w:rPr>
          <w:rFonts w:hint="eastAsia"/>
        </w:rPr>
        <w:t>用户登录</w:t>
      </w:r>
      <w:bookmarkEnd w:id="32"/>
    </w:p>
    <w:p>
      <w:pPr>
        <w:rPr>
          <w:sz w:val="24"/>
          <w:szCs w:val="24"/>
        </w:rPr>
      </w:pPr>
      <w:r>
        <w:rPr>
          <w:rFonts w:hint="eastAsia"/>
          <w:sz w:val="24"/>
          <w:szCs w:val="24"/>
        </w:rPr>
        <w:t>描述：企业用户使用账号登录系统，以便进行数据填报和查询操作。</w:t>
      </w:r>
    </w:p>
    <w:p>
      <w:pPr>
        <w:rPr>
          <w:sz w:val="24"/>
          <w:szCs w:val="24"/>
        </w:rPr>
      </w:pPr>
      <w:r>
        <w:rPr>
          <w:rFonts w:hint="eastAsia"/>
          <w:sz w:val="24"/>
          <w:szCs w:val="24"/>
        </w:rPr>
        <w:t>要求：</w:t>
      </w:r>
    </w:p>
    <w:p>
      <w:pPr>
        <w:rPr>
          <w:sz w:val="24"/>
          <w:szCs w:val="24"/>
        </w:rPr>
      </w:pPr>
      <w:r>
        <w:rPr>
          <w:rFonts w:hint="eastAsia"/>
          <w:sz w:val="24"/>
          <w:szCs w:val="24"/>
        </w:rPr>
        <w:t>用户账号和密码验证。</w:t>
      </w:r>
    </w:p>
    <w:p>
      <w:pPr>
        <w:rPr>
          <w:sz w:val="24"/>
          <w:szCs w:val="24"/>
        </w:rPr>
      </w:pPr>
      <w:r>
        <w:rPr>
          <w:rFonts w:hint="eastAsia"/>
          <w:sz w:val="24"/>
          <w:szCs w:val="24"/>
        </w:rPr>
        <w:t>安全性措施，如密码加密存储和登录失败次数限制。</w:t>
      </w:r>
    </w:p>
    <w:p>
      <w:pPr>
        <w:pStyle w:val="7"/>
        <w:bidi w:val="0"/>
        <w:rPr>
          <w:rFonts w:hint="default"/>
          <w:lang w:val="en-US" w:eastAsia="zh-CN"/>
        </w:rPr>
      </w:pPr>
      <w:r>
        <w:rPr>
          <w:rFonts w:hint="eastAsia"/>
          <w:lang w:val="en-US" w:eastAsia="zh-CN"/>
        </w:rPr>
        <w:t>信息填写</w:t>
      </w:r>
    </w:p>
    <w:p>
      <w:pPr>
        <w:rPr>
          <w:rFonts w:hint="eastAsia"/>
          <w:sz w:val="24"/>
          <w:szCs w:val="24"/>
        </w:rPr>
      </w:pPr>
      <w:r>
        <w:rPr>
          <w:rFonts w:hint="eastAsia"/>
          <w:sz w:val="24"/>
          <w:szCs w:val="24"/>
        </w:rPr>
        <w:t>描述：企业用户可以录入和修改企业的详细信息。</w:t>
      </w:r>
    </w:p>
    <w:p>
      <w:pPr>
        <w:rPr>
          <w:rFonts w:hint="eastAsia"/>
          <w:sz w:val="24"/>
          <w:szCs w:val="24"/>
        </w:rPr>
      </w:pPr>
      <w:r>
        <w:rPr>
          <w:rFonts w:hint="eastAsia"/>
          <w:sz w:val="24"/>
          <w:szCs w:val="24"/>
        </w:rPr>
        <w:t>要求：</w:t>
      </w:r>
    </w:p>
    <w:p>
      <w:pPr>
        <w:ind w:firstLine="420" w:firstLineChars="0"/>
        <w:rPr>
          <w:rFonts w:hint="eastAsia"/>
          <w:sz w:val="24"/>
          <w:szCs w:val="24"/>
        </w:rPr>
      </w:pPr>
      <w:r>
        <w:rPr>
          <w:rFonts w:hint="eastAsia"/>
          <w:sz w:val="24"/>
          <w:szCs w:val="24"/>
        </w:rPr>
        <w:t>提供统一规范的模板，按照模板填写和修改信息。</w:t>
      </w:r>
    </w:p>
    <w:p>
      <w:pPr>
        <w:ind w:firstLine="420" w:firstLineChars="0"/>
        <w:rPr>
          <w:rFonts w:hint="eastAsia"/>
          <w:sz w:val="24"/>
          <w:szCs w:val="24"/>
        </w:rPr>
      </w:pPr>
      <w:r>
        <w:rPr>
          <w:rFonts w:hint="eastAsia"/>
          <w:sz w:val="24"/>
          <w:szCs w:val="24"/>
        </w:rPr>
        <w:t>必填项验证，确保必填字段的完整性。</w:t>
      </w:r>
    </w:p>
    <w:p>
      <w:pPr>
        <w:ind w:firstLine="420" w:firstLineChars="0"/>
        <w:rPr>
          <w:rFonts w:hint="eastAsia"/>
          <w:sz w:val="24"/>
          <w:szCs w:val="24"/>
        </w:rPr>
      </w:pPr>
      <w:r>
        <w:rPr>
          <w:rFonts w:hint="eastAsia"/>
          <w:sz w:val="24"/>
          <w:szCs w:val="24"/>
        </w:rPr>
        <w:t>所属地区和联系地址提供下拉选择，以确保数据的准确性。</w:t>
      </w:r>
    </w:p>
    <w:p>
      <w:pPr>
        <w:ind w:firstLine="420" w:firstLineChars="0"/>
        <w:rPr>
          <w:rFonts w:hint="eastAsia"/>
          <w:sz w:val="24"/>
          <w:szCs w:val="24"/>
        </w:rPr>
      </w:pPr>
      <w:r>
        <w:rPr>
          <w:rFonts w:hint="eastAsia"/>
          <w:sz w:val="24"/>
          <w:szCs w:val="24"/>
        </w:rPr>
        <w:t>格式验证，数据模板如下：</w:t>
      </w:r>
    </w:p>
    <w:p>
      <w:pPr>
        <w:rPr>
          <w:rFonts w:hint="eastAsia" w:ascii="宋体" w:hAnsi="宋体" w:eastAsia="宋体" w:cs="宋体"/>
          <w:sz w:val="24"/>
          <w:szCs w:val="24"/>
        </w:rPr>
      </w:pPr>
    </w:p>
    <w:tbl>
      <w:tblPr>
        <w:tblStyle w:val="10"/>
        <w:tblpPr w:leftFromText="180" w:rightFromText="180" w:vertAnchor="text" w:horzAnchor="margin" w:tblpXSpec="center" w:tblpY="-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66"/>
        <w:gridCol w:w="816"/>
        <w:gridCol w:w="5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shd w:val="clear" w:color="auto" w:fill="DDD9C3"/>
          </w:tcPr>
          <w:p>
            <w:pPr>
              <w:rPr>
                <w:rFonts w:hint="eastAsia" w:ascii="宋体" w:hAnsi="宋体" w:eastAsia="宋体" w:cs="宋体"/>
                <w:sz w:val="24"/>
                <w:szCs w:val="24"/>
              </w:rPr>
            </w:pPr>
            <w:r>
              <w:rPr>
                <w:rFonts w:hint="eastAsia" w:ascii="宋体" w:hAnsi="宋体" w:eastAsia="宋体" w:cs="宋体"/>
                <w:sz w:val="24"/>
                <w:szCs w:val="24"/>
              </w:rPr>
              <w:t>数据项</w:t>
            </w:r>
          </w:p>
        </w:tc>
        <w:tc>
          <w:tcPr>
            <w:tcW w:w="816" w:type="dxa"/>
            <w:shd w:val="clear" w:color="auto" w:fill="DDD9C3"/>
          </w:tcPr>
          <w:p>
            <w:pPr>
              <w:rPr>
                <w:rFonts w:hint="eastAsia" w:ascii="宋体" w:hAnsi="宋体" w:eastAsia="宋体" w:cs="宋体"/>
                <w:sz w:val="24"/>
                <w:szCs w:val="24"/>
              </w:rPr>
            </w:pPr>
            <w:r>
              <w:rPr>
                <w:rFonts w:hint="eastAsia" w:ascii="宋体" w:hAnsi="宋体" w:eastAsia="宋体" w:cs="宋体"/>
                <w:sz w:val="24"/>
                <w:szCs w:val="24"/>
              </w:rPr>
              <w:t>必填</w:t>
            </w:r>
          </w:p>
        </w:tc>
        <w:tc>
          <w:tcPr>
            <w:tcW w:w="5344" w:type="dxa"/>
            <w:shd w:val="clear" w:color="auto" w:fill="DDD9C3"/>
          </w:tcPr>
          <w:p>
            <w:pPr>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所属地区</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显示企业所属地市、市县、区域，不可修改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组织机构代码</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只可输入字母、数字，不超过9位（统一编码规范）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企业名称</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中文、英文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企业性质</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所属行业</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主要经营业务</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按实际情况填写企业主要经营的业务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联系人</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中文、英文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联系地址</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邮政编码</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只可填写6位数字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联系电话</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格式必须符合（区号）+电话号码或者为手机号码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传真</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格式必须符合（区号）+电话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EMAIL</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否</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"mailto:格式必须符合xxx@xxx.xxx" </w:instrText>
            </w:r>
            <w:r>
              <w:rPr>
                <w:rFonts w:hint="eastAsia" w:ascii="宋体" w:hAnsi="宋体" w:eastAsia="宋体" w:cs="宋体"/>
                <w:sz w:val="24"/>
                <w:szCs w:val="24"/>
              </w:rPr>
              <w:fldChar w:fldCharType="separate"/>
            </w:r>
            <w:r>
              <w:rPr>
                <w:rStyle w:val="13"/>
                <w:rFonts w:hint="eastAsia" w:ascii="宋体" w:hAnsi="宋体" w:eastAsia="宋体" w:cs="宋体"/>
                <w:sz w:val="24"/>
                <w:szCs w:val="24"/>
              </w:rPr>
              <w:t>格式必须符合xxx@xxx.xxx</w:t>
            </w:r>
            <w:r>
              <w:rPr>
                <w:rStyle w:val="13"/>
                <w:rFonts w:hint="eastAsia" w:ascii="宋体" w:hAnsi="宋体" w:eastAsia="宋体" w:cs="宋体"/>
                <w:sz w:val="24"/>
                <w:szCs w:val="24"/>
              </w:rPr>
              <w:fldChar w:fldCharType="end"/>
            </w:r>
          </w:p>
        </w:tc>
      </w:tr>
    </w:tbl>
    <w:p/>
    <w:p>
      <w:pPr>
        <w:pStyle w:val="7"/>
        <w:bidi w:val="0"/>
        <w:rPr>
          <w:rFonts w:hint="default"/>
          <w:lang w:val="en-US" w:eastAsia="zh-CN"/>
        </w:rPr>
      </w:pPr>
      <w:r>
        <w:rPr>
          <w:rFonts w:hint="eastAsia"/>
          <w:lang w:val="en-US" w:eastAsia="zh-CN"/>
        </w:rPr>
        <w:t>信息上报</w:t>
      </w:r>
    </w:p>
    <w:p>
      <w:pPr>
        <w:rPr>
          <w:rFonts w:hint="eastAsia"/>
          <w:b/>
          <w:bCs/>
          <w:sz w:val="24"/>
          <w:szCs w:val="24"/>
        </w:rPr>
      </w:pPr>
      <w:r>
        <w:rPr>
          <w:rFonts w:hint="eastAsia"/>
          <w:b/>
          <w:bCs/>
          <w:sz w:val="24"/>
          <w:szCs w:val="24"/>
        </w:rPr>
        <w:t>描述：</w:t>
      </w:r>
    </w:p>
    <w:p>
      <w:pPr>
        <w:ind w:firstLine="420" w:firstLineChars="0"/>
        <w:rPr>
          <w:rFonts w:hint="eastAsia"/>
          <w:sz w:val="24"/>
          <w:szCs w:val="24"/>
        </w:rPr>
      </w:pPr>
      <w:r>
        <w:rPr>
          <w:rFonts w:hint="eastAsia"/>
          <w:sz w:val="24"/>
          <w:szCs w:val="24"/>
        </w:rPr>
        <w:t>企业用户在保存企业基础信息后，可以将信息上报到省备案。</w:t>
      </w:r>
    </w:p>
    <w:p>
      <w:pPr>
        <w:rPr>
          <w:rFonts w:hint="eastAsia"/>
          <w:b/>
          <w:bCs/>
          <w:sz w:val="24"/>
          <w:szCs w:val="24"/>
        </w:rPr>
      </w:pPr>
      <w:r>
        <w:rPr>
          <w:rFonts w:hint="eastAsia"/>
          <w:b/>
          <w:bCs/>
          <w:sz w:val="24"/>
          <w:szCs w:val="24"/>
        </w:rPr>
        <w:t>要求：</w:t>
      </w:r>
    </w:p>
    <w:p>
      <w:pPr>
        <w:ind w:firstLine="420" w:firstLineChars="0"/>
        <w:rPr>
          <w:rFonts w:hint="eastAsia"/>
          <w:sz w:val="24"/>
          <w:szCs w:val="24"/>
        </w:rPr>
      </w:pPr>
      <w:r>
        <w:rPr>
          <w:rFonts w:hint="eastAsia"/>
          <w:sz w:val="24"/>
          <w:szCs w:val="24"/>
        </w:rPr>
        <w:t>提供上报功能，将保存的基础信息发送到省备案系统。</w:t>
      </w:r>
    </w:p>
    <w:p>
      <w:pPr>
        <w:ind w:firstLine="420" w:firstLineChars="0"/>
      </w:pPr>
      <w:r>
        <w:rPr>
          <w:rFonts w:hint="eastAsia"/>
          <w:sz w:val="24"/>
          <w:szCs w:val="24"/>
        </w:rPr>
        <w:t>确认上报状态，以确保备案成功或失败的反馈信息。</w:t>
      </w:r>
    </w:p>
    <w:p>
      <w:pPr>
        <w:pStyle w:val="7"/>
        <w:bidi w:val="0"/>
      </w:pPr>
      <w:bookmarkStart w:id="33" w:name="_Toc14534"/>
      <w:r>
        <w:rPr>
          <w:rFonts w:hint="eastAsia"/>
        </w:rPr>
        <w:t>数据填报</w:t>
      </w:r>
      <w:bookmarkEnd w:id="33"/>
    </w:p>
    <w:p>
      <w:pPr>
        <w:rPr>
          <w:rFonts w:hint="eastAsia"/>
          <w:b/>
          <w:bCs/>
          <w:sz w:val="24"/>
          <w:szCs w:val="24"/>
        </w:rPr>
      </w:pPr>
      <w:r>
        <w:rPr>
          <w:rFonts w:hint="eastAsia"/>
          <w:b/>
          <w:bCs/>
          <w:sz w:val="24"/>
          <w:szCs w:val="24"/>
        </w:rPr>
        <w:t>描述：</w:t>
      </w:r>
    </w:p>
    <w:p>
      <w:pPr>
        <w:ind w:firstLine="420" w:firstLineChars="0"/>
        <w:rPr>
          <w:rFonts w:hint="eastAsia"/>
          <w:sz w:val="24"/>
          <w:szCs w:val="24"/>
        </w:rPr>
      </w:pPr>
      <w:r>
        <w:rPr>
          <w:rFonts w:hint="eastAsia"/>
          <w:sz w:val="24"/>
          <w:szCs w:val="24"/>
        </w:rPr>
        <w:t>企业用户在规定的时间范围内填报当期采集数据。</w:t>
      </w:r>
    </w:p>
    <w:p>
      <w:pPr>
        <w:rPr>
          <w:rFonts w:hint="eastAsia"/>
          <w:b/>
          <w:bCs/>
          <w:sz w:val="24"/>
          <w:szCs w:val="24"/>
        </w:rPr>
      </w:pPr>
      <w:r>
        <w:rPr>
          <w:rFonts w:hint="eastAsia"/>
          <w:b/>
          <w:bCs/>
          <w:sz w:val="24"/>
          <w:szCs w:val="24"/>
        </w:rPr>
        <w:t>要求：</w:t>
      </w:r>
    </w:p>
    <w:p>
      <w:pPr>
        <w:ind w:firstLine="420" w:firstLineChars="0"/>
        <w:rPr>
          <w:rFonts w:hint="eastAsia"/>
          <w:sz w:val="24"/>
          <w:szCs w:val="24"/>
        </w:rPr>
      </w:pPr>
      <w:r>
        <w:rPr>
          <w:rFonts w:hint="eastAsia"/>
          <w:sz w:val="24"/>
          <w:szCs w:val="24"/>
        </w:rPr>
        <w:t>提供预先设定的数据填报模板，包含各项数据项和说明。</w:t>
      </w:r>
    </w:p>
    <w:p>
      <w:pPr>
        <w:ind w:firstLine="420" w:firstLineChars="0"/>
        <w:rPr>
          <w:rFonts w:hint="eastAsia"/>
          <w:sz w:val="24"/>
          <w:szCs w:val="24"/>
        </w:rPr>
      </w:pPr>
      <w:r>
        <w:rPr>
          <w:rFonts w:hint="eastAsia"/>
          <w:sz w:val="24"/>
          <w:szCs w:val="24"/>
        </w:rPr>
        <w:t>必填项验证，确保必填字段的完整性。</w:t>
      </w:r>
    </w:p>
    <w:p>
      <w:pPr>
        <w:ind w:firstLine="420" w:firstLineChars="0"/>
        <w:rPr>
          <w:rFonts w:hint="eastAsia"/>
          <w:sz w:val="24"/>
          <w:szCs w:val="24"/>
        </w:rPr>
      </w:pPr>
      <w:r>
        <w:rPr>
          <w:rFonts w:hint="eastAsia"/>
          <w:sz w:val="24"/>
          <w:szCs w:val="24"/>
        </w:rPr>
        <w:t>数据有效性验证，例如调查期数据小于建档期数据的情况。</w:t>
      </w:r>
    </w:p>
    <w:p>
      <w:pPr>
        <w:ind w:firstLine="420" w:firstLineChars="0"/>
        <w:rPr>
          <w:rFonts w:hint="eastAsia"/>
          <w:sz w:val="24"/>
          <w:szCs w:val="24"/>
        </w:rPr>
      </w:pPr>
      <w:r>
        <w:rPr>
          <w:rFonts w:hint="eastAsia"/>
          <w:sz w:val="24"/>
          <w:szCs w:val="24"/>
        </w:rPr>
        <w:t>保存填报数据，确保数据在填写完成后可以保存并随时修改。</w:t>
      </w:r>
    </w:p>
    <w:p>
      <w:pPr>
        <w:ind w:firstLine="420" w:firstLineChars="0"/>
        <w:rPr>
          <w:rFonts w:hint="eastAsia"/>
          <w:sz w:val="24"/>
          <w:szCs w:val="24"/>
        </w:rPr>
      </w:pPr>
      <w:r>
        <w:rPr>
          <w:rFonts w:hint="eastAsia"/>
          <w:sz w:val="24"/>
          <w:szCs w:val="24"/>
        </w:rPr>
        <w:t>确认填报无误后上报数据。</w:t>
      </w:r>
    </w:p>
    <w:p>
      <w:pPr>
        <w:ind w:firstLine="420" w:firstLineChars="0"/>
        <w:rPr>
          <w:rFonts w:hint="eastAsia"/>
          <w:sz w:val="24"/>
          <w:szCs w:val="24"/>
        </w:rPr>
      </w:pPr>
      <w:r>
        <w:rPr>
          <w:rFonts w:hint="eastAsia"/>
          <w:sz w:val="24"/>
          <w:szCs w:val="24"/>
        </w:rPr>
        <w:t>其中如果调查期数据小于建档期数据，就业人数减少类型和就业人数减少主要原因及说明必填。</w:t>
      </w:r>
    </w:p>
    <w:p>
      <w:pPr>
        <w:ind w:firstLine="420" w:firstLineChars="0"/>
        <w:rPr>
          <w:rFonts w:hint="eastAsia"/>
          <w:sz w:val="24"/>
          <w:szCs w:val="24"/>
        </w:rPr>
      </w:pPr>
      <w:r>
        <w:rPr>
          <w:rFonts w:hint="eastAsia"/>
          <w:sz w:val="24"/>
          <w:szCs w:val="24"/>
        </w:rPr>
        <w:t>就业人数减少类型包括：关闭破产、停业整顿、经济性裁员、业务转移、自然减员、正常解除或终止劳动合同、国际因素变化影响、自然灾害、重大事件影响、其他。</w:t>
      </w:r>
    </w:p>
    <w:p>
      <w:pPr>
        <w:ind w:firstLine="420" w:firstLineChars="0"/>
        <w:rPr>
          <w:rFonts w:hint="eastAsia"/>
          <w:sz w:val="24"/>
          <w:szCs w:val="24"/>
        </w:rPr>
      </w:pPr>
      <w:r>
        <w:rPr>
          <w:rFonts w:hint="eastAsia"/>
          <w:sz w:val="24"/>
          <w:szCs w:val="24"/>
        </w:rPr>
        <w:t>就业人数减少原因包括：产业结构调整，重大技术改革，节能减排、淘汰落后产能，订单不足，原材料涨价，工资、社保等用工成本上升，自然减员，经营资金困难，税收政策变化（包括税负增加或出口退税减少等），季节性用工，其他，自行离职，工作调动、企业内部调剂，劳动关系转移、劳务派遣。</w:t>
      </w:r>
    </w:p>
    <w:p>
      <w:pPr>
        <w:ind w:firstLine="420" w:firstLineChars="0"/>
        <w:rPr>
          <w:rFonts w:hint="eastAsia"/>
          <w:sz w:val="24"/>
          <w:szCs w:val="24"/>
        </w:rPr>
      </w:pPr>
      <w:r>
        <w:rPr>
          <w:rFonts w:hint="eastAsia"/>
          <w:sz w:val="24"/>
          <w:szCs w:val="24"/>
        </w:rPr>
        <w:t>数据填报模板如下：</w:t>
      </w:r>
    </w:p>
    <w:tbl>
      <w:tblPr>
        <w:tblStyle w:val="10"/>
        <w:tblW w:w="4242"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243"/>
        <w:gridCol w:w="886"/>
        <w:gridCol w:w="41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shd w:val="clear" w:color="auto" w:fill="DDD9C3"/>
          </w:tcPr>
          <w:p>
            <w:pPr>
              <w:spacing w:line="360" w:lineRule="auto"/>
              <w:rPr>
                <w:szCs w:val="21"/>
              </w:rPr>
            </w:pPr>
            <w:r>
              <w:rPr>
                <w:rFonts w:hint="eastAsia"/>
                <w:szCs w:val="21"/>
              </w:rPr>
              <w:t>数据项</w:t>
            </w:r>
          </w:p>
        </w:tc>
        <w:tc>
          <w:tcPr>
            <w:tcW w:w="613" w:type="pct"/>
            <w:shd w:val="clear" w:color="auto" w:fill="DDD9C3"/>
          </w:tcPr>
          <w:p>
            <w:pPr>
              <w:spacing w:line="360" w:lineRule="auto"/>
              <w:rPr>
                <w:szCs w:val="21"/>
              </w:rPr>
            </w:pPr>
            <w:r>
              <w:rPr>
                <w:rFonts w:hint="eastAsia"/>
                <w:szCs w:val="21"/>
              </w:rPr>
              <w:t>必填</w:t>
            </w:r>
          </w:p>
        </w:tc>
        <w:tc>
          <w:tcPr>
            <w:tcW w:w="2836" w:type="pct"/>
            <w:shd w:val="clear" w:color="auto" w:fill="DDD9C3"/>
          </w:tcPr>
          <w:p>
            <w:pPr>
              <w:spacing w:line="360" w:lineRule="auto"/>
              <w:rPr>
                <w:szCs w:val="21"/>
              </w:rPr>
            </w:pPr>
            <w:r>
              <w:rPr>
                <w:rFonts w:hint="eastAsia"/>
                <w:szCs w:val="21"/>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shd w:val="clear" w:color="auto" w:fill="auto"/>
          </w:tcPr>
          <w:p>
            <w:pPr>
              <w:spacing w:line="360" w:lineRule="auto"/>
              <w:rPr>
                <w:szCs w:val="21"/>
              </w:rPr>
            </w:pPr>
            <w:r>
              <w:rPr>
                <w:rFonts w:hint="eastAsia"/>
                <w:szCs w:val="21"/>
              </w:rPr>
              <w:t>建档期就业人数</w:t>
            </w:r>
          </w:p>
        </w:tc>
        <w:tc>
          <w:tcPr>
            <w:tcW w:w="613" w:type="pct"/>
            <w:shd w:val="clear" w:color="auto" w:fill="auto"/>
          </w:tcPr>
          <w:p>
            <w:pPr>
              <w:spacing w:line="360" w:lineRule="auto"/>
              <w:rPr>
                <w:szCs w:val="21"/>
              </w:rPr>
            </w:pPr>
            <w:r>
              <w:rPr>
                <w:rFonts w:hint="eastAsia"/>
                <w:szCs w:val="21"/>
              </w:rPr>
              <w:t>是</w:t>
            </w:r>
          </w:p>
        </w:tc>
        <w:tc>
          <w:tcPr>
            <w:tcW w:w="2836" w:type="pct"/>
            <w:shd w:val="clear" w:color="auto" w:fill="auto"/>
          </w:tcPr>
          <w:p>
            <w:pPr>
              <w:spacing w:line="360" w:lineRule="auto"/>
              <w:rPr>
                <w:szCs w:val="21"/>
              </w:rPr>
            </w:pPr>
            <w:r>
              <w:rPr>
                <w:rFonts w:hint="eastAsia"/>
                <w:szCs w:val="21"/>
              </w:rPr>
              <w:t>填写初次将档时监测点就业人数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调查期就业人数</w:t>
            </w:r>
          </w:p>
        </w:tc>
        <w:tc>
          <w:tcPr>
            <w:tcW w:w="613" w:type="pct"/>
          </w:tcPr>
          <w:p>
            <w:pPr>
              <w:spacing w:line="360" w:lineRule="auto"/>
              <w:rPr>
                <w:szCs w:val="21"/>
              </w:rPr>
            </w:pPr>
            <w:r>
              <w:rPr>
                <w:rFonts w:hint="eastAsia"/>
                <w:szCs w:val="21"/>
              </w:rPr>
              <w:t>是</w:t>
            </w:r>
          </w:p>
        </w:tc>
        <w:tc>
          <w:tcPr>
            <w:tcW w:w="2836" w:type="pct"/>
          </w:tcPr>
          <w:p>
            <w:pPr>
              <w:spacing w:line="360" w:lineRule="auto"/>
              <w:rPr>
                <w:szCs w:val="21"/>
              </w:rPr>
            </w:pPr>
            <w:r>
              <w:rPr>
                <w:rFonts w:hint="eastAsia"/>
                <w:szCs w:val="21"/>
              </w:rPr>
              <w:t>填写本次调查期当时的监测点就业人数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其他原因</w:t>
            </w:r>
          </w:p>
        </w:tc>
        <w:tc>
          <w:tcPr>
            <w:tcW w:w="613" w:type="pct"/>
          </w:tcPr>
          <w:p>
            <w:pPr>
              <w:spacing w:line="360" w:lineRule="auto"/>
              <w:rPr>
                <w:szCs w:val="21"/>
              </w:rPr>
            </w:pPr>
            <w:r>
              <w:rPr>
                <w:rFonts w:hint="eastAsia"/>
                <w:szCs w:val="21"/>
              </w:rPr>
              <w:t>是</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就业人数减少类型</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主要原因</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主要原因说明</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次要原因</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次要原因说明</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第三原因</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第三原因说明</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bl>
    <w:p>
      <w:pPr>
        <w:pStyle w:val="7"/>
        <w:bidi w:val="0"/>
      </w:pPr>
      <w:bookmarkStart w:id="34" w:name="_Toc28807"/>
      <w:r>
        <w:rPr>
          <w:rFonts w:hint="eastAsia"/>
        </w:rPr>
        <w:t>数据查询</w:t>
      </w:r>
      <w:bookmarkEnd w:id="34"/>
    </w:p>
    <w:p>
      <w:pPr>
        <w:rPr>
          <w:rFonts w:hint="eastAsia"/>
          <w:b/>
          <w:bCs/>
        </w:rPr>
      </w:pPr>
      <w:r>
        <w:rPr>
          <w:rFonts w:hint="eastAsia"/>
          <w:b/>
          <w:bCs/>
        </w:rPr>
        <w:t>描述：</w:t>
      </w:r>
    </w:p>
    <w:p>
      <w:pPr>
        <w:ind w:firstLine="420" w:firstLineChars="0"/>
        <w:rPr>
          <w:rFonts w:hint="eastAsia"/>
          <w:sz w:val="24"/>
          <w:szCs w:val="24"/>
        </w:rPr>
      </w:pPr>
      <w:r>
        <w:rPr>
          <w:rFonts w:hint="eastAsia"/>
          <w:sz w:val="24"/>
          <w:szCs w:val="24"/>
        </w:rPr>
        <w:t>企业用户可以查询以往调查期的企业数据状态。</w:t>
      </w:r>
    </w:p>
    <w:p>
      <w:pPr>
        <w:rPr>
          <w:b/>
          <w:bCs/>
        </w:rPr>
      </w:pPr>
      <w:r>
        <w:rPr>
          <w:rFonts w:hint="eastAsia"/>
          <w:b/>
          <w:bCs/>
        </w:rPr>
        <w:t>要求：</w:t>
      </w:r>
    </w:p>
    <w:p>
      <w:pPr>
        <w:ind w:firstLine="420" w:firstLineChars="0"/>
        <w:rPr>
          <w:rFonts w:hint="eastAsia"/>
          <w:sz w:val="24"/>
          <w:szCs w:val="24"/>
        </w:rPr>
      </w:pPr>
      <w:r>
        <w:rPr>
          <w:rFonts w:hint="eastAsia"/>
          <w:sz w:val="24"/>
          <w:szCs w:val="24"/>
        </w:rPr>
        <w:t>提供查询功能，根据用户指定的条件进行查询。</w:t>
      </w:r>
    </w:p>
    <w:p>
      <w:pPr>
        <w:ind w:firstLine="420" w:firstLineChars="0"/>
        <w:rPr>
          <w:rFonts w:hint="eastAsia"/>
          <w:sz w:val="24"/>
          <w:szCs w:val="24"/>
        </w:rPr>
      </w:pPr>
      <w:r>
        <w:rPr>
          <w:rFonts w:hint="eastAsia"/>
          <w:sz w:val="24"/>
          <w:szCs w:val="24"/>
        </w:rPr>
        <w:t>仅允许用户查询自己企业的数据。</w:t>
      </w:r>
    </w:p>
    <w:p>
      <w:pPr>
        <w:ind w:firstLine="420" w:firstLineChars="0"/>
        <w:rPr>
          <w:rFonts w:hint="eastAsia"/>
          <w:sz w:val="24"/>
          <w:szCs w:val="24"/>
        </w:rPr>
      </w:pPr>
      <w:r>
        <w:rPr>
          <w:rFonts w:hint="eastAsia"/>
          <w:sz w:val="24"/>
          <w:szCs w:val="24"/>
        </w:rPr>
        <w:t>查询结果以浏览方式展示，不支持导出功能。</w:t>
      </w:r>
    </w:p>
    <w:p>
      <w:pPr>
        <w:ind w:firstLine="420" w:firstLineChars="0"/>
        <w:rPr>
          <w:rFonts w:hint="eastAsia"/>
          <w:sz w:val="24"/>
          <w:szCs w:val="24"/>
        </w:rPr>
      </w:pPr>
    </w:p>
    <w:p>
      <w:pPr>
        <w:pStyle w:val="7"/>
        <w:bidi w:val="0"/>
        <w:rPr>
          <w:rFonts w:hint="eastAsia"/>
          <w:lang w:val="en-US" w:eastAsia="zh-CN"/>
        </w:rPr>
      </w:pPr>
      <w:r>
        <w:rPr>
          <w:rFonts w:hint="eastAsia"/>
          <w:lang w:val="en-US" w:eastAsia="zh-CN"/>
        </w:rPr>
        <w:t>数据流图</w:t>
      </w:r>
    </w:p>
    <w:p>
      <w:pPr>
        <w:rPr>
          <w:sz w:val="28"/>
          <w:szCs w:val="28"/>
        </w:rPr>
      </w:pPr>
      <w:r>
        <w:rPr>
          <w:sz w:val="28"/>
          <w:szCs w:val="28"/>
        </w:rPr>
        <w:drawing>
          <wp:inline distT="0" distB="0" distL="0" distR="0">
            <wp:extent cx="5274310" cy="5037455"/>
            <wp:effectExtent l="0" t="0" r="139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5037455"/>
                    </a:xfrm>
                    <a:prstGeom prst="rect">
                      <a:avLst/>
                    </a:prstGeom>
                    <a:noFill/>
                    <a:ln>
                      <a:noFill/>
                    </a:ln>
                  </pic:spPr>
                </pic:pic>
              </a:graphicData>
            </a:graphic>
          </wp:inline>
        </w:drawing>
      </w:r>
    </w:p>
    <w:p>
      <w:pPr>
        <w:pStyle w:val="7"/>
        <w:bidi w:val="0"/>
        <w:rPr>
          <w:rFonts w:hint="eastAsia"/>
          <w:lang w:val="en-US" w:eastAsia="zh-CN"/>
        </w:rPr>
      </w:pPr>
      <w:bookmarkStart w:id="35" w:name="_Toc6326"/>
      <w:r>
        <w:rPr>
          <w:rFonts w:hint="eastAsia"/>
          <w:lang w:val="en-US" w:eastAsia="zh-CN"/>
        </w:rPr>
        <w:t>浏览通知</w:t>
      </w:r>
      <w:bookmarkEnd w:id="35"/>
    </w:p>
    <w:p>
      <w:pPr>
        <w:rPr>
          <w:rFonts w:ascii="宋体" w:hAnsi="宋体" w:eastAsia="宋体"/>
          <w:b/>
          <w:bCs/>
          <w:sz w:val="24"/>
          <w:szCs w:val="24"/>
        </w:rPr>
      </w:pPr>
      <w:r>
        <w:rPr>
          <w:rFonts w:hint="eastAsia" w:ascii="宋体" w:hAnsi="宋体" w:eastAsia="宋体"/>
          <w:b/>
          <w:bCs/>
          <w:sz w:val="24"/>
          <w:szCs w:val="24"/>
        </w:rPr>
        <w:t>列表功能：</w:t>
      </w:r>
    </w:p>
    <w:p>
      <w:pPr>
        <w:ind w:firstLine="420" w:firstLineChars="0"/>
        <w:rPr>
          <w:rFonts w:ascii="宋体" w:hAnsi="宋体" w:eastAsia="宋体"/>
          <w:sz w:val="24"/>
          <w:szCs w:val="24"/>
        </w:rPr>
      </w:pPr>
      <w:r>
        <w:rPr>
          <w:rFonts w:hint="eastAsia" w:ascii="宋体" w:hAnsi="宋体" w:eastAsia="宋体"/>
          <w:sz w:val="24"/>
          <w:szCs w:val="24"/>
        </w:rPr>
        <w:t>当用户进入浏览通知页面时，系统显示一个通知列表，该列表包含当前用户和所有上级用户发布的所有通知信息。</w:t>
      </w:r>
    </w:p>
    <w:p>
      <w:pPr>
        <w:ind w:firstLine="420" w:firstLineChars="0"/>
        <w:rPr>
          <w:rFonts w:ascii="宋体" w:hAnsi="宋体" w:eastAsia="宋体"/>
          <w:sz w:val="24"/>
          <w:szCs w:val="24"/>
        </w:rPr>
      </w:pPr>
      <w:r>
        <w:rPr>
          <w:rFonts w:hint="eastAsia" w:ascii="宋体" w:hAnsi="宋体" w:eastAsia="宋体"/>
          <w:sz w:val="24"/>
          <w:szCs w:val="24"/>
        </w:rPr>
        <w:t>列表中的每一项显示通知的标题和发布时间。</w:t>
      </w:r>
    </w:p>
    <w:p>
      <w:pPr>
        <w:ind w:firstLine="420" w:firstLineChars="0"/>
        <w:rPr>
          <w:rFonts w:hint="eastAsia" w:ascii="宋体" w:hAnsi="宋体" w:eastAsia="宋体"/>
          <w:sz w:val="24"/>
          <w:szCs w:val="24"/>
        </w:rPr>
      </w:pPr>
      <w:r>
        <w:rPr>
          <w:rFonts w:hint="eastAsia" w:ascii="宋体" w:hAnsi="宋体" w:eastAsia="宋体"/>
          <w:sz w:val="24"/>
          <w:szCs w:val="24"/>
        </w:rPr>
        <w:t>用户可以通过滚动或翻页等方式浏览通知列表。</w:t>
      </w:r>
    </w:p>
    <w:p>
      <w:pPr>
        <w:ind w:firstLine="420" w:firstLineChars="0"/>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查看功能：</w:t>
      </w:r>
    </w:p>
    <w:p>
      <w:pPr>
        <w:ind w:firstLine="420" w:firstLineChars="0"/>
        <w:rPr>
          <w:rFonts w:ascii="宋体" w:hAnsi="宋体" w:eastAsia="宋体"/>
          <w:sz w:val="24"/>
          <w:szCs w:val="24"/>
        </w:rPr>
      </w:pPr>
      <w:r>
        <w:rPr>
          <w:rFonts w:hint="eastAsia" w:ascii="宋体" w:hAnsi="宋体" w:eastAsia="宋体"/>
          <w:sz w:val="24"/>
          <w:szCs w:val="24"/>
        </w:rPr>
        <w:t>用户可以选择列表中的某个通知项进行查看。</w:t>
      </w:r>
    </w:p>
    <w:p>
      <w:pPr>
        <w:ind w:firstLine="420" w:firstLineChars="0"/>
        <w:rPr>
          <w:rFonts w:ascii="宋体" w:hAnsi="宋体" w:eastAsia="宋体"/>
          <w:sz w:val="24"/>
          <w:szCs w:val="24"/>
        </w:rPr>
      </w:pPr>
      <w:r>
        <w:rPr>
          <w:rFonts w:hint="eastAsia" w:ascii="宋体" w:hAnsi="宋体" w:eastAsia="宋体"/>
          <w:sz w:val="24"/>
          <w:szCs w:val="24"/>
        </w:rPr>
        <w:t>当用户点击或选择某个通知项时，系统显示该通知的详细信息页面。</w:t>
      </w:r>
    </w:p>
    <w:p>
      <w:pPr>
        <w:ind w:firstLine="420" w:firstLineChars="0"/>
        <w:rPr>
          <w:rFonts w:hint="eastAsia" w:ascii="宋体" w:hAnsi="宋体" w:eastAsia="宋体"/>
          <w:sz w:val="24"/>
          <w:szCs w:val="24"/>
        </w:rPr>
      </w:pPr>
      <w:r>
        <w:rPr>
          <w:rFonts w:hint="eastAsia" w:ascii="宋体" w:hAnsi="宋体" w:eastAsia="宋体"/>
          <w:sz w:val="24"/>
          <w:szCs w:val="24"/>
        </w:rPr>
        <w:t>详细信息页面显示通知的标题、发布时间和通知内容。</w:t>
      </w:r>
    </w:p>
    <w:p>
      <w:pPr>
        <w:ind w:firstLine="420" w:firstLineChars="0"/>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权限控制：</w:t>
      </w:r>
    </w:p>
    <w:p>
      <w:pPr>
        <w:ind w:firstLine="420" w:firstLineChars="0"/>
        <w:rPr>
          <w:rFonts w:ascii="宋体" w:hAnsi="宋体" w:eastAsia="宋体"/>
          <w:sz w:val="24"/>
          <w:szCs w:val="24"/>
        </w:rPr>
      </w:pPr>
      <w:r>
        <w:rPr>
          <w:rFonts w:hint="eastAsia" w:ascii="宋体" w:hAnsi="宋体" w:eastAsia="宋体"/>
          <w:sz w:val="24"/>
          <w:szCs w:val="24"/>
        </w:rPr>
        <w:t>仅企业用户和省用户有权使用浏览通知功能。其他类型的用户将无法访问该功能。</w:t>
      </w:r>
    </w:p>
    <w:p>
      <w:pPr>
        <w:ind w:firstLine="420" w:firstLineChars="0"/>
        <w:rPr>
          <w:rFonts w:hint="eastAsia" w:ascii="宋体" w:hAnsi="宋体" w:eastAsia="宋体"/>
          <w:sz w:val="24"/>
          <w:szCs w:val="24"/>
        </w:rPr>
      </w:pPr>
      <w:r>
        <w:rPr>
          <w:rFonts w:hint="eastAsia" w:ascii="宋体" w:hAnsi="宋体" w:eastAsia="宋体"/>
          <w:sz w:val="24"/>
          <w:szCs w:val="24"/>
        </w:rPr>
        <w:t>对于没有权限的用户，在系统界面中隐藏或禁用浏览通知功能，以防止其误操作或访问未授权的信息。</w:t>
      </w:r>
    </w:p>
    <w:p>
      <w:pPr>
        <w:ind w:firstLine="420" w:firstLineChars="0"/>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异常处理：</w:t>
      </w:r>
    </w:p>
    <w:p>
      <w:pPr>
        <w:ind w:firstLine="420" w:firstLineChars="0"/>
        <w:rPr>
          <w:rFonts w:ascii="宋体" w:hAnsi="宋体" w:eastAsia="宋体"/>
          <w:sz w:val="24"/>
          <w:szCs w:val="24"/>
        </w:rPr>
      </w:pPr>
      <w:r>
        <w:rPr>
          <w:rFonts w:hint="eastAsia" w:ascii="宋体" w:hAnsi="宋体" w:eastAsia="宋体"/>
          <w:sz w:val="24"/>
          <w:szCs w:val="24"/>
        </w:rPr>
        <w:t>出错条件：如果在获取通知列表或查看通知时发生错误，系统应该能够捕获并处理错误情况，例如网络连接问题或服务器故障。系统可以显示适当的错误消息，提示用户重新加载或重试操作。</w:t>
      </w:r>
    </w:p>
    <w:p>
      <w:pPr>
        <w:ind w:firstLine="420" w:firstLineChars="0"/>
        <w:rPr>
          <w:rFonts w:hint="eastAsia" w:ascii="宋体" w:hAnsi="宋体" w:eastAsia="宋体"/>
          <w:sz w:val="24"/>
          <w:szCs w:val="24"/>
        </w:rPr>
      </w:pPr>
      <w:r>
        <w:rPr>
          <w:rFonts w:hint="eastAsia" w:ascii="宋体" w:hAnsi="宋体" w:eastAsia="宋体"/>
          <w:sz w:val="24"/>
          <w:szCs w:val="24"/>
        </w:rPr>
        <w:t>非法输入或动作：如果用户尝试访问未授权的通知或执行没有权限的操作，系统应该能够检测到非法行为并做出相应的响应。系统可以显示错误消息，说明用户没有权限执行该操作，并提供相应的反馈或帮助选项，以引导用户正确操作。</w:t>
      </w:r>
    </w:p>
    <w:p>
      <w:pPr>
        <w:bidi w:val="0"/>
        <w:rPr>
          <w:rFonts w:hint="eastAsia"/>
          <w:b/>
          <w:bCs/>
        </w:rPr>
      </w:pPr>
      <w:r>
        <w:rPr>
          <w:rFonts w:hint="eastAsia"/>
          <w:b/>
          <w:bCs/>
          <w:lang w:val="en-US" w:eastAsia="zh-CN"/>
        </w:rPr>
        <w:t>该模块</w:t>
      </w:r>
      <w:r>
        <w:rPr>
          <w:rFonts w:hint="eastAsia"/>
          <w:b/>
          <w:bCs/>
        </w:rPr>
        <w:t>基本事件流</w:t>
      </w:r>
    </w:p>
    <w:p>
      <w:pPr>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w:t>
      </w:r>
      <w:r>
        <w:rPr>
          <w:rFonts w:hint="eastAsia" w:ascii="宋体" w:hAnsi="宋体" w:eastAsia="宋体"/>
          <w:sz w:val="24"/>
          <w:szCs w:val="24"/>
        </w:rPr>
        <w:t>用户进入浏览通知页面。</w:t>
      </w:r>
    </w:p>
    <w:p>
      <w:pPr>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w:t>
      </w:r>
      <w:r>
        <w:rPr>
          <w:rFonts w:hint="eastAsia" w:ascii="宋体" w:hAnsi="宋体" w:eastAsia="宋体"/>
          <w:sz w:val="24"/>
          <w:szCs w:val="24"/>
        </w:rPr>
        <w:t>系统验证用户的权限，确认用户是企业用户或省用户。</w:t>
      </w:r>
    </w:p>
    <w:p>
      <w:pPr>
        <w:rPr>
          <w:rFonts w:ascii="宋体" w:hAnsi="宋体" w:eastAsia="宋体"/>
          <w:sz w:val="24"/>
          <w:szCs w:val="24"/>
        </w:rPr>
      </w:pPr>
      <w:r>
        <w:rPr>
          <w:rFonts w:hint="eastAsia" w:ascii="宋体" w:hAnsi="宋体" w:eastAsia="宋体"/>
          <w:sz w:val="24"/>
          <w:szCs w:val="24"/>
        </w:rPr>
        <w:t>3</w:t>
      </w:r>
      <w:r>
        <w:rPr>
          <w:rFonts w:ascii="宋体" w:hAnsi="宋体" w:eastAsia="宋体"/>
          <w:sz w:val="24"/>
          <w:szCs w:val="24"/>
        </w:rPr>
        <w:t>.</w:t>
      </w:r>
      <w:r>
        <w:rPr>
          <w:rFonts w:hint="eastAsia" w:ascii="宋体" w:hAnsi="宋体" w:eastAsia="宋体"/>
          <w:sz w:val="24"/>
          <w:szCs w:val="24"/>
        </w:rPr>
        <w:t>系统显示通知列表，包括当前用户和所有上级用户发布的通知信息。</w:t>
      </w:r>
    </w:p>
    <w:p>
      <w:pPr>
        <w:rPr>
          <w:rFonts w:ascii="宋体" w:hAnsi="宋体" w:eastAsia="宋体"/>
          <w:sz w:val="24"/>
          <w:szCs w:val="24"/>
        </w:rPr>
      </w:pPr>
      <w:r>
        <w:rPr>
          <w:rFonts w:hint="eastAsia" w:ascii="宋体" w:hAnsi="宋体" w:eastAsia="宋体"/>
          <w:sz w:val="24"/>
          <w:szCs w:val="24"/>
        </w:rPr>
        <w:t>4</w:t>
      </w:r>
      <w:r>
        <w:rPr>
          <w:rFonts w:ascii="宋体" w:hAnsi="宋体" w:eastAsia="宋体"/>
          <w:sz w:val="24"/>
          <w:szCs w:val="24"/>
        </w:rPr>
        <w:t>.</w:t>
      </w:r>
      <w:r>
        <w:rPr>
          <w:rFonts w:hint="eastAsia" w:ascii="宋体" w:hAnsi="宋体" w:eastAsia="宋体"/>
          <w:sz w:val="24"/>
          <w:szCs w:val="24"/>
        </w:rPr>
        <w:t>用户浏览通知列表，可以通过滚动或翻页等方式浏览通知。</w:t>
      </w:r>
    </w:p>
    <w:p>
      <w:pPr>
        <w:rPr>
          <w:rFonts w:ascii="宋体" w:hAnsi="宋体" w:eastAsia="宋体"/>
          <w:sz w:val="24"/>
          <w:szCs w:val="24"/>
        </w:rPr>
      </w:pPr>
      <w:r>
        <w:rPr>
          <w:rFonts w:hint="eastAsia" w:ascii="宋体" w:hAnsi="宋体" w:eastAsia="宋体"/>
          <w:sz w:val="24"/>
          <w:szCs w:val="24"/>
        </w:rPr>
        <w:t>5</w:t>
      </w:r>
      <w:r>
        <w:rPr>
          <w:rFonts w:ascii="宋体" w:hAnsi="宋体" w:eastAsia="宋体"/>
          <w:sz w:val="24"/>
          <w:szCs w:val="24"/>
        </w:rPr>
        <w:t>.</w:t>
      </w:r>
      <w:r>
        <w:rPr>
          <w:rFonts w:hint="eastAsia" w:ascii="宋体" w:hAnsi="宋体" w:eastAsia="宋体"/>
          <w:sz w:val="24"/>
          <w:szCs w:val="24"/>
        </w:rPr>
        <w:t>用户选择一个通知项进行查看。</w:t>
      </w:r>
    </w:p>
    <w:p>
      <w:pPr>
        <w:rPr>
          <w:rFonts w:ascii="宋体" w:hAnsi="宋体" w:eastAsia="宋体"/>
          <w:sz w:val="24"/>
          <w:szCs w:val="24"/>
        </w:rPr>
      </w:pPr>
      <w:r>
        <w:rPr>
          <w:rFonts w:hint="eastAsia" w:ascii="宋体" w:hAnsi="宋体" w:eastAsia="宋体"/>
          <w:sz w:val="24"/>
          <w:szCs w:val="24"/>
        </w:rPr>
        <w:t>6</w:t>
      </w:r>
      <w:r>
        <w:rPr>
          <w:rFonts w:ascii="宋体" w:hAnsi="宋体" w:eastAsia="宋体"/>
          <w:sz w:val="24"/>
          <w:szCs w:val="24"/>
        </w:rPr>
        <w:t>.</w:t>
      </w:r>
      <w:r>
        <w:rPr>
          <w:rFonts w:hint="eastAsia" w:ascii="宋体" w:hAnsi="宋体" w:eastAsia="宋体"/>
          <w:sz w:val="24"/>
          <w:szCs w:val="24"/>
        </w:rPr>
        <w:t>系统显示选定通知的详细信息页面，包括通知的标题、发布时间和通知内容。</w:t>
      </w:r>
    </w:p>
    <w:p>
      <w:pPr>
        <w:rPr>
          <w:rFonts w:ascii="宋体" w:hAnsi="宋体" w:eastAsia="宋体"/>
          <w:sz w:val="24"/>
          <w:szCs w:val="24"/>
        </w:rPr>
      </w:pPr>
      <w:r>
        <w:rPr>
          <w:rFonts w:hint="eastAsia" w:ascii="宋体" w:hAnsi="宋体" w:eastAsia="宋体"/>
          <w:sz w:val="24"/>
          <w:szCs w:val="24"/>
        </w:rPr>
        <w:t>7</w:t>
      </w:r>
      <w:r>
        <w:rPr>
          <w:rFonts w:ascii="宋体" w:hAnsi="宋体" w:eastAsia="宋体"/>
          <w:sz w:val="24"/>
          <w:szCs w:val="24"/>
        </w:rPr>
        <w:t>.</w:t>
      </w:r>
      <w:r>
        <w:rPr>
          <w:rFonts w:hint="eastAsia" w:ascii="宋体" w:hAnsi="宋体" w:eastAsia="宋体"/>
          <w:sz w:val="24"/>
          <w:szCs w:val="24"/>
        </w:rPr>
        <w:t>用户阅读通知内容并了解通知的详细信息。</w:t>
      </w:r>
    </w:p>
    <w:p>
      <w:pPr>
        <w:rPr>
          <w:rFonts w:ascii="宋体" w:hAnsi="宋体" w:eastAsia="宋体"/>
          <w:sz w:val="24"/>
          <w:szCs w:val="24"/>
        </w:rPr>
      </w:pPr>
      <w:r>
        <w:rPr>
          <w:rFonts w:hint="eastAsia" w:ascii="宋体" w:hAnsi="宋体" w:eastAsia="宋体"/>
          <w:sz w:val="24"/>
          <w:szCs w:val="24"/>
        </w:rPr>
        <w:t>8</w:t>
      </w:r>
      <w:r>
        <w:rPr>
          <w:rFonts w:ascii="宋体" w:hAnsi="宋体" w:eastAsia="宋体"/>
          <w:sz w:val="24"/>
          <w:szCs w:val="24"/>
        </w:rPr>
        <w:t>.</w:t>
      </w:r>
      <w:r>
        <w:rPr>
          <w:rFonts w:hint="eastAsia" w:ascii="宋体" w:hAnsi="宋体" w:eastAsia="宋体"/>
          <w:sz w:val="24"/>
          <w:szCs w:val="24"/>
        </w:rPr>
        <w:t>用户可以选择返回到通知列表继续浏览其他通知，或者退出浏览通知功能。</w:t>
      </w:r>
    </w:p>
    <w:p>
      <w:pPr>
        <w:rPr>
          <w:sz w:val="24"/>
          <w:szCs w:val="24"/>
        </w:rPr>
      </w:pPr>
      <w:r>
        <w:rPr>
          <w:sz w:val="24"/>
          <w:szCs w:val="24"/>
        </w:rPr>
        <w:object>
          <v:shape id="_x0000_i1025" o:spt="75" type="#_x0000_t75" style="height:130.8pt;width:393pt;" o:ole="t" filled="f" o:preferrelative="t" stroked="f" coordsize="21600,21600">
            <v:path/>
            <v:fill on="f" focussize="0,0"/>
            <v:stroke on="f" joinstyle="miter"/>
            <v:imagedata r:id="rId7" o:title=""/>
            <o:lock v:ext="edit" aspectratio="t"/>
            <w10:wrap type="none"/>
            <w10:anchorlock/>
          </v:shape>
          <o:OLEObject Type="Embed" ProgID="Visio.Drawing.15" ShapeID="_x0000_i1025" DrawAspect="Content" ObjectID="_1468075725" r:id="rId6">
            <o:LockedField>false</o:LockedField>
          </o:OLEObject>
        </w:object>
      </w:r>
    </w:p>
    <w:p>
      <w:pPr>
        <w:rPr>
          <w:rFonts w:ascii="宋体" w:hAnsi="宋体" w:eastAsia="宋体"/>
          <w:sz w:val="24"/>
          <w:szCs w:val="24"/>
        </w:rPr>
      </w:pPr>
      <w:r>
        <w:rPr>
          <w:sz w:val="24"/>
          <w:szCs w:val="24"/>
        </w:rPr>
        <w:object>
          <v:shape id="_x0000_i1026" o:spt="75" type="#_x0000_t75" style="height:138pt;width:415.2pt;" o:ole="t" filled="f" o:preferrelative="t" stroked="f" coordsize="21600,21600">
            <v:path/>
            <v:fill on="f" focussize="0,0"/>
            <v:stroke on="f" joinstyle="miter"/>
            <v:imagedata r:id="rId9" o:title=""/>
            <o:lock v:ext="edit" aspectratio="t"/>
            <w10:wrap type="none"/>
            <w10:anchorlock/>
          </v:shape>
          <o:OLEObject Type="Embed" ProgID="Visio.Drawing.15" ShapeID="_x0000_i1026" DrawAspect="Content" ObjectID="_1468075726" r:id="rId8">
            <o:LockedField>false</o:LockedField>
          </o:OLEObject>
        </w:object>
      </w:r>
    </w:p>
    <w:p>
      <w:pPr>
        <w:rPr>
          <w:rFonts w:hint="default"/>
          <w:sz w:val="24"/>
          <w:szCs w:val="24"/>
          <w:lang w:val="en-US" w:eastAsia="zh-CN"/>
        </w:rPr>
      </w:pPr>
    </w:p>
    <w:p>
      <w:pPr>
        <w:pStyle w:val="6"/>
        <w:bidi w:val="0"/>
        <w:rPr>
          <w:rFonts w:hint="eastAsia"/>
          <w:lang w:val="en-US" w:eastAsia="zh-CN"/>
        </w:rPr>
      </w:pPr>
      <w:bookmarkStart w:id="36" w:name="_Toc27842"/>
      <w:r>
        <w:rPr>
          <w:rFonts w:hint="eastAsia"/>
          <w:lang w:val="en-US" w:eastAsia="zh-CN"/>
        </w:rPr>
        <w:t xml:space="preserve"> 省用户</w:t>
      </w:r>
      <w:bookmarkEnd w:id="36"/>
    </w:p>
    <w:p>
      <w:pPr>
        <w:pStyle w:val="7"/>
        <w:bidi w:val="0"/>
        <w:rPr>
          <w:rFonts w:hint="eastAsia"/>
          <w:lang w:val="en-US" w:eastAsia="zh-CN"/>
        </w:rPr>
      </w:pPr>
      <w:bookmarkStart w:id="37" w:name="_Toc6657"/>
      <w:r>
        <w:rPr>
          <w:rFonts w:hint="eastAsia"/>
          <w:lang w:val="en-US" w:eastAsia="zh-CN"/>
        </w:rPr>
        <w:t>用户登录</w:t>
      </w:r>
      <w:bookmarkEnd w:id="37"/>
    </w:p>
    <w:p>
      <w:pPr>
        <w:ind w:firstLine="420" w:firstLineChars="0"/>
        <w:rPr>
          <w:rFonts w:hint="default"/>
          <w:lang w:val="en-US" w:eastAsia="zh-CN"/>
        </w:rPr>
      </w:pPr>
      <w:r>
        <w:rPr>
          <w:rFonts w:hint="eastAsia"/>
          <w:lang w:val="en-US" w:eastAsia="zh-CN"/>
        </w:rPr>
        <w:t>与企业用户登录功能一致，略。</w:t>
      </w:r>
    </w:p>
    <w:p>
      <w:pPr>
        <w:pStyle w:val="7"/>
        <w:bidi w:val="0"/>
        <w:rPr>
          <w:rFonts w:hint="eastAsia"/>
          <w:lang w:val="en-US" w:eastAsia="zh-CN"/>
        </w:rPr>
      </w:pPr>
      <w:bookmarkStart w:id="38" w:name="_Toc10384"/>
      <w:r>
        <w:rPr>
          <w:rFonts w:hint="eastAsia"/>
          <w:lang w:val="en-US" w:eastAsia="zh-CN"/>
        </w:rPr>
        <w:t>通知模块</w:t>
      </w:r>
      <w:bookmarkEnd w:id="38"/>
    </w:p>
    <w:p>
      <w:pPr>
        <w:pStyle w:val="7"/>
        <w:bidi w:val="0"/>
        <w:rPr>
          <w:rFonts w:hint="eastAsia"/>
          <w:lang w:val="en-US" w:eastAsia="zh-CN"/>
        </w:rPr>
      </w:pPr>
      <w:bookmarkStart w:id="39" w:name="_Toc17075"/>
      <w:r>
        <w:rPr>
          <w:rFonts w:hint="eastAsia"/>
          <w:lang w:val="en-US" w:eastAsia="zh-CN"/>
        </w:rPr>
        <w:t>浏览通知</w:t>
      </w:r>
      <w:bookmarkEnd w:id="39"/>
    </w:p>
    <w:p>
      <w:pPr>
        <w:ind w:firstLine="420" w:firstLineChars="0"/>
        <w:rPr>
          <w:rFonts w:hint="eastAsia"/>
          <w:lang w:val="en-US" w:eastAsia="zh-CN"/>
        </w:rPr>
      </w:pPr>
      <w:r>
        <w:rPr>
          <w:rFonts w:hint="eastAsia"/>
          <w:lang w:val="en-US" w:eastAsia="zh-CN"/>
        </w:rPr>
        <w:t>与企业用户浏览通知功能一致，略。</w:t>
      </w:r>
    </w:p>
    <w:p>
      <w:pPr>
        <w:pStyle w:val="7"/>
        <w:bidi w:val="0"/>
        <w:rPr>
          <w:rFonts w:hint="eastAsia"/>
          <w:lang w:val="en-US" w:eastAsia="zh-CN"/>
        </w:rPr>
      </w:pPr>
      <w:bookmarkStart w:id="40" w:name="_Toc18633"/>
      <w:r>
        <w:rPr>
          <w:rFonts w:hint="eastAsia"/>
          <w:lang w:val="en-US" w:eastAsia="zh-CN"/>
        </w:rPr>
        <w:t>发布通知</w:t>
      </w:r>
      <w:bookmarkEnd w:id="40"/>
    </w:p>
    <w:p>
      <w:pPr>
        <w:rPr>
          <w:rFonts w:ascii="宋体" w:hAnsi="宋体" w:eastAsia="宋体"/>
          <w:b/>
          <w:bCs/>
          <w:sz w:val="24"/>
          <w:szCs w:val="24"/>
        </w:rPr>
      </w:pPr>
      <w:r>
        <w:rPr>
          <w:rFonts w:hint="eastAsia" w:ascii="宋体" w:hAnsi="宋体" w:eastAsia="宋体"/>
          <w:b/>
          <w:bCs/>
          <w:sz w:val="24"/>
          <w:szCs w:val="24"/>
        </w:rPr>
        <w:t>列表功能：</w:t>
      </w:r>
    </w:p>
    <w:p>
      <w:pPr>
        <w:ind w:firstLine="420" w:firstLineChars="0"/>
        <w:rPr>
          <w:rFonts w:ascii="宋体" w:hAnsi="宋体" w:eastAsia="宋体"/>
          <w:sz w:val="24"/>
          <w:szCs w:val="24"/>
        </w:rPr>
      </w:pPr>
      <w:r>
        <w:rPr>
          <w:rFonts w:hint="eastAsia" w:ascii="宋体" w:hAnsi="宋体" w:eastAsia="宋体"/>
          <w:sz w:val="24"/>
          <w:szCs w:val="24"/>
        </w:rPr>
        <w:t>显示当前用户发布的所有通知信息。</w:t>
      </w:r>
    </w:p>
    <w:p>
      <w:pPr>
        <w:ind w:firstLine="420" w:firstLineChars="0"/>
        <w:rPr>
          <w:rFonts w:ascii="宋体" w:hAnsi="宋体" w:eastAsia="宋体"/>
          <w:sz w:val="24"/>
          <w:szCs w:val="24"/>
        </w:rPr>
      </w:pPr>
      <w:r>
        <w:rPr>
          <w:rFonts w:hint="eastAsia" w:ascii="宋体" w:hAnsi="宋体" w:eastAsia="宋体"/>
          <w:sz w:val="24"/>
          <w:szCs w:val="24"/>
        </w:rPr>
        <w:t>列表项包括通知的标题和发布时间。</w:t>
      </w:r>
    </w:p>
    <w:p>
      <w:pPr>
        <w:ind w:firstLine="420" w:firstLineChars="0"/>
        <w:rPr>
          <w:rFonts w:ascii="宋体" w:hAnsi="宋体" w:eastAsia="宋体"/>
          <w:sz w:val="24"/>
          <w:szCs w:val="24"/>
        </w:rPr>
      </w:pPr>
      <w:r>
        <w:rPr>
          <w:rFonts w:hint="eastAsia" w:ascii="宋体" w:hAnsi="宋体" w:eastAsia="宋体"/>
          <w:sz w:val="24"/>
          <w:szCs w:val="24"/>
        </w:rPr>
        <w:t>用户可以通过列表选择要进行修改或删除的通知。</w:t>
      </w:r>
    </w:p>
    <w:p>
      <w:pPr>
        <w:rPr>
          <w:rFonts w:ascii="宋体" w:hAnsi="宋体" w:eastAsia="宋体"/>
          <w:b/>
          <w:bCs/>
          <w:sz w:val="24"/>
          <w:szCs w:val="24"/>
        </w:rPr>
      </w:pPr>
      <w:r>
        <w:rPr>
          <w:rFonts w:hint="eastAsia" w:ascii="宋体" w:hAnsi="宋体" w:eastAsia="宋体"/>
          <w:b/>
          <w:bCs/>
          <w:sz w:val="24"/>
          <w:szCs w:val="24"/>
        </w:rPr>
        <w:t>新增功能：</w:t>
      </w:r>
    </w:p>
    <w:p>
      <w:pPr>
        <w:ind w:firstLine="420" w:firstLineChars="0"/>
        <w:rPr>
          <w:rFonts w:ascii="宋体" w:hAnsi="宋体" w:eastAsia="宋体"/>
          <w:sz w:val="24"/>
          <w:szCs w:val="24"/>
        </w:rPr>
      </w:pPr>
      <w:r>
        <w:rPr>
          <w:rFonts w:hint="eastAsia" w:ascii="宋体" w:hAnsi="宋体" w:eastAsia="宋体"/>
          <w:sz w:val="24"/>
          <w:szCs w:val="24"/>
        </w:rPr>
        <w:t>用户可以创建一条新的通知信息。</w:t>
      </w:r>
    </w:p>
    <w:p>
      <w:pPr>
        <w:ind w:firstLine="420" w:firstLineChars="0"/>
        <w:rPr>
          <w:rFonts w:ascii="宋体" w:hAnsi="宋体" w:eastAsia="宋体"/>
          <w:sz w:val="24"/>
          <w:szCs w:val="24"/>
        </w:rPr>
      </w:pPr>
      <w:r>
        <w:rPr>
          <w:rFonts w:hint="eastAsia" w:ascii="宋体" w:hAnsi="宋体" w:eastAsia="宋体"/>
          <w:sz w:val="24"/>
          <w:szCs w:val="24"/>
        </w:rPr>
        <w:t>必填数据项包括通知标题和通知内容。</w:t>
      </w:r>
    </w:p>
    <w:p>
      <w:pPr>
        <w:ind w:firstLine="420" w:firstLineChars="0"/>
        <w:rPr>
          <w:rFonts w:ascii="宋体" w:hAnsi="宋体" w:eastAsia="宋体"/>
          <w:sz w:val="24"/>
          <w:szCs w:val="24"/>
        </w:rPr>
      </w:pPr>
      <w:r>
        <w:rPr>
          <w:rFonts w:hint="eastAsia" w:ascii="宋体" w:hAnsi="宋体" w:eastAsia="宋体"/>
          <w:sz w:val="24"/>
          <w:szCs w:val="24"/>
        </w:rPr>
        <w:t>发布时间和发布单位可以由系统自动生成，也可以由用户手动填写。</w:t>
      </w:r>
    </w:p>
    <w:p>
      <w:pPr>
        <w:ind w:firstLine="420" w:firstLineChars="0"/>
        <w:rPr>
          <w:rFonts w:ascii="宋体" w:hAnsi="宋体" w:eastAsia="宋体"/>
          <w:sz w:val="24"/>
          <w:szCs w:val="24"/>
        </w:rPr>
      </w:pPr>
      <w:r>
        <w:rPr>
          <w:rFonts w:hint="eastAsia" w:ascii="宋体" w:hAnsi="宋体" w:eastAsia="宋体"/>
          <w:sz w:val="24"/>
          <w:szCs w:val="24"/>
        </w:rPr>
        <w:t>用户提交通知后，系统将保存通知信息并显示在通知列表中。</w:t>
      </w:r>
    </w:p>
    <w:p>
      <w:pPr>
        <w:rPr>
          <w:rFonts w:ascii="宋体" w:hAnsi="宋体" w:eastAsia="宋体"/>
          <w:b/>
          <w:bCs/>
          <w:sz w:val="24"/>
          <w:szCs w:val="24"/>
        </w:rPr>
      </w:pPr>
      <w:r>
        <w:rPr>
          <w:rFonts w:hint="eastAsia" w:ascii="宋体" w:hAnsi="宋体" w:eastAsia="宋体"/>
          <w:b/>
          <w:bCs/>
          <w:sz w:val="24"/>
          <w:szCs w:val="24"/>
        </w:rPr>
        <w:t>修改功能：</w:t>
      </w:r>
    </w:p>
    <w:p>
      <w:pPr>
        <w:ind w:firstLine="420" w:firstLineChars="0"/>
        <w:rPr>
          <w:rFonts w:ascii="宋体" w:hAnsi="宋体" w:eastAsia="宋体"/>
          <w:sz w:val="24"/>
          <w:szCs w:val="24"/>
        </w:rPr>
      </w:pPr>
      <w:r>
        <w:rPr>
          <w:rFonts w:hint="eastAsia" w:ascii="宋体" w:hAnsi="宋体" w:eastAsia="宋体"/>
          <w:sz w:val="24"/>
          <w:szCs w:val="24"/>
        </w:rPr>
        <w:t>用户可以选择通知列表中的某个通知进行修改。</w:t>
      </w:r>
    </w:p>
    <w:p>
      <w:pPr>
        <w:ind w:firstLine="420" w:firstLineChars="0"/>
        <w:rPr>
          <w:rFonts w:ascii="宋体" w:hAnsi="宋体" w:eastAsia="宋体"/>
          <w:sz w:val="24"/>
          <w:szCs w:val="24"/>
        </w:rPr>
      </w:pPr>
      <w:r>
        <w:rPr>
          <w:rFonts w:hint="eastAsia" w:ascii="宋体" w:hAnsi="宋体" w:eastAsia="宋体"/>
          <w:sz w:val="24"/>
          <w:szCs w:val="24"/>
        </w:rPr>
        <w:t>用户可以修改通知的标题、内容、发布时间和发布单位。</w:t>
      </w:r>
    </w:p>
    <w:p>
      <w:pPr>
        <w:ind w:firstLine="420" w:firstLineChars="0"/>
        <w:rPr>
          <w:rFonts w:ascii="宋体" w:hAnsi="宋体" w:eastAsia="宋体"/>
          <w:sz w:val="24"/>
          <w:szCs w:val="24"/>
        </w:rPr>
      </w:pPr>
      <w:r>
        <w:rPr>
          <w:rFonts w:hint="eastAsia" w:ascii="宋体" w:hAnsi="宋体" w:eastAsia="宋体"/>
          <w:sz w:val="24"/>
          <w:szCs w:val="24"/>
        </w:rPr>
        <w:t>用户提交修改后，系统将更新通知信息并重新显示在通知列表中。</w:t>
      </w:r>
    </w:p>
    <w:p>
      <w:pPr>
        <w:rPr>
          <w:rFonts w:ascii="宋体" w:hAnsi="宋体" w:eastAsia="宋体"/>
          <w:b/>
          <w:bCs/>
          <w:sz w:val="24"/>
          <w:szCs w:val="24"/>
        </w:rPr>
      </w:pPr>
      <w:r>
        <w:rPr>
          <w:rFonts w:hint="eastAsia" w:ascii="宋体" w:hAnsi="宋体" w:eastAsia="宋体"/>
          <w:b/>
          <w:bCs/>
          <w:sz w:val="24"/>
          <w:szCs w:val="24"/>
        </w:rPr>
        <w:t>删除功能：</w:t>
      </w:r>
    </w:p>
    <w:p>
      <w:pPr>
        <w:ind w:firstLine="420" w:firstLineChars="0"/>
        <w:rPr>
          <w:rFonts w:ascii="宋体" w:hAnsi="宋体" w:eastAsia="宋体"/>
          <w:sz w:val="24"/>
          <w:szCs w:val="24"/>
        </w:rPr>
      </w:pPr>
      <w:r>
        <w:rPr>
          <w:rFonts w:hint="eastAsia" w:ascii="宋体" w:hAnsi="宋体" w:eastAsia="宋体"/>
          <w:sz w:val="24"/>
          <w:szCs w:val="24"/>
        </w:rPr>
        <w:t>用户可以选择通知列表中的某个通知进行删除。</w:t>
      </w:r>
    </w:p>
    <w:p>
      <w:pPr>
        <w:ind w:firstLine="420" w:firstLineChars="0"/>
        <w:rPr>
          <w:rFonts w:ascii="宋体" w:hAnsi="宋体" w:eastAsia="宋体"/>
          <w:sz w:val="24"/>
          <w:szCs w:val="24"/>
        </w:rPr>
      </w:pPr>
      <w:r>
        <w:rPr>
          <w:rFonts w:hint="eastAsia" w:ascii="宋体" w:hAnsi="宋体" w:eastAsia="宋体"/>
          <w:sz w:val="24"/>
          <w:szCs w:val="24"/>
        </w:rPr>
        <w:t>用户确认删除后，系统将从通知列表中删除该通知。</w:t>
      </w:r>
    </w:p>
    <w:p>
      <w:pPr>
        <w:rPr>
          <w:rFonts w:ascii="宋体" w:hAnsi="宋体" w:eastAsia="宋体"/>
          <w:b/>
          <w:bCs/>
          <w:sz w:val="24"/>
          <w:szCs w:val="24"/>
        </w:rPr>
      </w:pPr>
      <w:r>
        <w:rPr>
          <w:rFonts w:hint="eastAsia" w:ascii="宋体" w:hAnsi="宋体" w:eastAsia="宋体"/>
          <w:b/>
          <w:bCs/>
          <w:sz w:val="24"/>
          <w:szCs w:val="24"/>
        </w:rPr>
        <w:t>异常处理：</w:t>
      </w:r>
    </w:p>
    <w:p>
      <w:pPr>
        <w:ind w:firstLine="420" w:firstLineChars="0"/>
        <w:rPr>
          <w:rFonts w:ascii="宋体" w:hAnsi="宋体" w:eastAsia="宋体"/>
          <w:sz w:val="24"/>
          <w:szCs w:val="24"/>
        </w:rPr>
      </w:pPr>
      <w:r>
        <w:rPr>
          <w:rFonts w:hint="eastAsia" w:ascii="宋体" w:hAnsi="宋体" w:eastAsia="宋体"/>
          <w:sz w:val="24"/>
          <w:szCs w:val="24"/>
        </w:rPr>
        <w:t>空标题或内容：在新增通知或修改通知时，如果用户未填写通知标题或通知内容，系统应该显示错误提示，要求用户填写必填项。</w:t>
      </w:r>
    </w:p>
    <w:p>
      <w:pPr>
        <w:ind w:firstLine="420" w:firstLineChars="0"/>
        <w:rPr>
          <w:rFonts w:ascii="宋体" w:hAnsi="宋体" w:eastAsia="宋体"/>
          <w:sz w:val="24"/>
          <w:szCs w:val="24"/>
        </w:rPr>
      </w:pPr>
      <w:r>
        <w:rPr>
          <w:rFonts w:hint="eastAsia" w:ascii="宋体" w:hAnsi="宋体" w:eastAsia="宋体"/>
          <w:sz w:val="24"/>
          <w:szCs w:val="24"/>
        </w:rPr>
        <w:t>标题或内容超出限制：在新增通知或修改通知时，如果用户输入的通知标题超过</w:t>
      </w:r>
      <w:r>
        <w:rPr>
          <w:rFonts w:ascii="宋体" w:hAnsi="宋体" w:eastAsia="宋体"/>
          <w:sz w:val="24"/>
          <w:szCs w:val="24"/>
        </w:rPr>
        <w:t>50字或通知内容超过2000字，系统应该显示错误提示，指示用户减少字数。</w:t>
      </w:r>
    </w:p>
    <w:p>
      <w:pPr>
        <w:ind w:firstLine="420" w:firstLineChars="0"/>
        <w:rPr>
          <w:rFonts w:ascii="宋体" w:hAnsi="宋体" w:eastAsia="宋体"/>
          <w:sz w:val="24"/>
          <w:szCs w:val="24"/>
        </w:rPr>
      </w:pPr>
      <w:r>
        <w:rPr>
          <w:rFonts w:hint="eastAsia" w:ascii="宋体" w:hAnsi="宋体" w:eastAsia="宋体"/>
          <w:sz w:val="24"/>
          <w:szCs w:val="24"/>
        </w:rPr>
        <w:t>异常情况处理：在通知发布过程中，如果发生意外错误，如网络中断或数据库故障，系统应该能够捕获并处理错误情况。系统可以显示适当的错误消息，提示用户重新提交或稍后再试。</w:t>
      </w:r>
    </w:p>
    <w:p>
      <w:pPr>
        <w:bidi w:val="0"/>
        <w:rPr>
          <w:rFonts w:hint="eastAsia"/>
          <w:b/>
          <w:bCs/>
        </w:rPr>
      </w:pPr>
      <w:r>
        <w:rPr>
          <w:rFonts w:hint="eastAsia"/>
          <w:b/>
          <w:bCs/>
        </w:rPr>
        <w:t>基本数据流</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1.用户进入发布通知页面。</w:t>
      </w:r>
    </w:p>
    <w:p>
      <w:pPr>
        <w:ind w:firstLine="420" w:firstLineChars="0"/>
        <w:rPr>
          <w:rFonts w:hint="eastAsia" w:ascii="宋体" w:hAnsi="宋体" w:eastAsia="宋体" w:cs="宋体"/>
          <w:sz w:val="24"/>
          <w:szCs w:val="24"/>
        </w:rPr>
      </w:pPr>
      <w:r>
        <w:rPr>
          <w:rFonts w:hint="eastAsia" w:ascii="宋体" w:hAnsi="宋体" w:eastAsia="宋体" w:cs="宋体"/>
          <w:sz w:val="24"/>
          <w:szCs w:val="24"/>
        </w:rPr>
        <w:t>2.系统验证用户权限，确认用户是省用户。</w:t>
      </w:r>
    </w:p>
    <w:p>
      <w:pPr>
        <w:ind w:firstLine="420" w:firstLineChars="0"/>
        <w:rPr>
          <w:rFonts w:hint="eastAsia" w:ascii="宋体" w:hAnsi="宋体" w:eastAsia="宋体" w:cs="宋体"/>
          <w:sz w:val="24"/>
          <w:szCs w:val="24"/>
        </w:rPr>
      </w:pPr>
      <w:r>
        <w:rPr>
          <w:rFonts w:hint="eastAsia" w:ascii="宋体" w:hAnsi="宋体" w:eastAsia="宋体" w:cs="宋体"/>
          <w:sz w:val="24"/>
          <w:szCs w:val="24"/>
        </w:rPr>
        <w:t>3.系统显示当前用户发布的所有通知列表，包括通知的标题和发布时间。</w:t>
      </w:r>
    </w:p>
    <w:p>
      <w:pPr>
        <w:ind w:firstLine="420" w:firstLineChars="0"/>
        <w:rPr>
          <w:rFonts w:hint="eastAsia" w:ascii="宋体" w:hAnsi="宋体" w:eastAsia="宋体" w:cs="宋体"/>
          <w:sz w:val="24"/>
          <w:szCs w:val="24"/>
        </w:rPr>
      </w:pPr>
      <w:r>
        <w:rPr>
          <w:rFonts w:hint="eastAsia" w:ascii="宋体" w:hAnsi="宋体" w:eastAsia="宋体" w:cs="宋体"/>
          <w:sz w:val="24"/>
          <w:szCs w:val="24"/>
        </w:rPr>
        <w:t>4.用户选择新增通知功能，填写通知的标题和内容，可以选择填写发布时间和发布单位，或者由系统自动生成，并提交通知信息。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5.系统验证通知信息的完整性和合法性。如果验证通过，系统保存通知信息，并将其显示在通知列表中。</w:t>
      </w:r>
    </w:p>
    <w:p>
      <w:pPr>
        <w:ind w:firstLine="420" w:firstLineChars="0"/>
        <w:rPr>
          <w:rFonts w:hint="eastAsia" w:ascii="宋体" w:hAnsi="宋体" w:eastAsia="宋体" w:cs="宋体"/>
          <w:sz w:val="24"/>
          <w:szCs w:val="24"/>
        </w:rPr>
      </w:pPr>
      <w:r>
        <w:rPr>
          <w:rFonts w:hint="eastAsia" w:ascii="宋体" w:hAnsi="宋体" w:eastAsia="宋体" w:cs="宋体"/>
          <w:sz w:val="24"/>
          <w:szCs w:val="24"/>
        </w:rPr>
        <w:t>6.用户可以选择通知列表中的某个通知进行修改。用户修改通知的标题、内容、发布时间和发布单位。用户提交修改后的通知信息。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7.系统验证修改后的通知信息的完整性和合法性。如果验证通过，系统更新通知信息，并将其重新显示在通知列表中。</w:t>
      </w:r>
    </w:p>
    <w:p>
      <w:pPr>
        <w:ind w:firstLine="420" w:firstLineChars="0"/>
        <w:rPr>
          <w:rFonts w:hint="eastAsia" w:ascii="宋体" w:hAnsi="宋体" w:eastAsia="宋体" w:cs="宋体"/>
          <w:sz w:val="24"/>
          <w:szCs w:val="24"/>
        </w:rPr>
      </w:pPr>
      <w:r>
        <w:rPr>
          <w:rFonts w:hint="eastAsia" w:ascii="宋体" w:hAnsi="宋体" w:eastAsia="宋体" w:cs="宋体"/>
          <w:sz w:val="24"/>
          <w:szCs w:val="24"/>
        </w:rPr>
        <w:t>8.用户可以选择通知列表中的某个通知进行删除。</w:t>
      </w:r>
    </w:p>
    <w:p>
      <w:pPr>
        <w:ind w:firstLine="420" w:firstLineChars="0"/>
        <w:rPr>
          <w:rFonts w:hint="eastAsia" w:ascii="宋体" w:hAnsi="宋体" w:eastAsia="宋体" w:cs="宋体"/>
          <w:sz w:val="24"/>
          <w:szCs w:val="24"/>
        </w:rPr>
      </w:pPr>
      <w:r>
        <w:rPr>
          <w:rFonts w:hint="eastAsia" w:ascii="宋体" w:hAnsi="宋体" w:eastAsia="宋体" w:cs="宋体"/>
          <w:sz w:val="24"/>
          <w:szCs w:val="24"/>
        </w:rPr>
        <w:t>9.系统从通知列表中删除该通知。</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10.用户可以选择继续发布通知、修改通知、删除通知，或者退出发布通知功能。</w:t>
      </w:r>
    </w:p>
    <w:p>
      <w:pPr>
        <w:rPr>
          <w:rFonts w:hint="eastAsia" w:ascii="宋体" w:hAnsi="宋体" w:eastAsia="宋体" w:cs="宋体"/>
          <w:sz w:val="24"/>
          <w:szCs w:val="24"/>
        </w:rPr>
      </w:pPr>
      <w:r>
        <w:rPr>
          <w:rFonts w:hint="eastAsia" w:ascii="宋体" w:hAnsi="宋体" w:eastAsia="宋体" w:cs="宋体"/>
          <w:sz w:val="24"/>
          <w:szCs w:val="24"/>
        </w:rPr>
        <w:object>
          <v:shape id="_x0000_i1027" o:spt="75" type="#_x0000_t75" style="height:157.8pt;width:398.4pt;" o:ole="t" filled="f" o:preferrelative="t" stroked="f" coordsize="21600,21600">
            <v:path/>
            <v:fill on="f" focussize="0,0"/>
            <v:stroke on="f" joinstyle="miter"/>
            <v:imagedata r:id="rId11" o:title=""/>
            <o:lock v:ext="edit" aspectratio="t"/>
            <w10:wrap type="none"/>
            <w10:anchorlock/>
          </v:shape>
          <o:OLEObject Type="Embed" ProgID="Visio.Drawing.15" ShapeID="_x0000_i1027" DrawAspect="Content" ObjectID="_1468075727" r:id="rId10">
            <o:LockedField>false</o:LockedField>
          </o:OLEObject>
        </w:object>
      </w:r>
    </w:p>
    <w:p>
      <w:pPr>
        <w:rPr>
          <w:rFonts w:hint="eastAsia" w:ascii="宋体" w:hAnsi="宋体" w:eastAsia="宋体" w:cs="宋体"/>
          <w:sz w:val="24"/>
          <w:szCs w:val="24"/>
        </w:rPr>
      </w:pPr>
      <w:r>
        <w:rPr>
          <w:rFonts w:hint="eastAsia" w:ascii="宋体" w:hAnsi="宋体" w:eastAsia="宋体" w:cs="宋体"/>
          <w:sz w:val="24"/>
          <w:szCs w:val="24"/>
        </w:rPr>
        <w:object>
          <v:shape id="_x0000_i1028" o:spt="75" type="#_x0000_t75" style="height:138pt;width:415.2pt;" o:ole="t" filled="f" o:preferrelative="t" stroked="f" coordsize="21600,21600">
            <v:path/>
            <v:fill on="f" focussize="0,0"/>
            <v:stroke on="f" joinstyle="miter"/>
            <v:imagedata r:id="rId13" o:title=""/>
            <o:lock v:ext="edit" aspectratio="t"/>
            <w10:wrap type="none"/>
            <w10:anchorlock/>
          </v:shape>
          <o:OLEObject Type="Embed" ProgID="Visio.Drawing.15" ShapeID="_x0000_i1028" DrawAspect="Content" ObjectID="_1468075728" r:id="rId12">
            <o:LockedField>false</o:LockedField>
          </o:OLEObject>
        </w:object>
      </w:r>
    </w:p>
    <w:p>
      <w:pPr>
        <w:pStyle w:val="7"/>
        <w:bidi w:val="0"/>
      </w:pPr>
      <w:bookmarkStart w:id="41" w:name="_Toc1853"/>
      <w:r>
        <w:rPr>
          <w:rFonts w:hint="eastAsia"/>
          <w:lang w:val="en-US" w:eastAsia="zh-CN"/>
        </w:rPr>
        <w:t>企业备案</w:t>
      </w:r>
      <w:bookmarkEnd w:id="41"/>
    </w:p>
    <w:p>
      <w:pPr>
        <w:ind w:firstLine="480" w:firstLineChars="200"/>
        <w:rPr>
          <w:rFonts w:hint="eastAsia" w:ascii="宋体" w:hAnsi="宋体" w:eastAsia="宋体" w:cs="宋体"/>
          <w:sz w:val="24"/>
          <w:szCs w:val="24"/>
        </w:rPr>
      </w:pPr>
      <w:r>
        <w:rPr>
          <w:rFonts w:hint="eastAsia" w:ascii="宋体" w:hAnsi="宋体" w:eastAsia="宋体" w:cs="宋体"/>
          <w:sz w:val="24"/>
          <w:szCs w:val="24"/>
        </w:rPr>
        <w:t>企业备案功能旨在提供一个方便快捷的方式，让用户查看所有已备案企业的详细信息，并支持根据调查期和地区进行检索。该功能包括以下子功能：</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列表显示：展示所有已备案的企业，并提供基本信息预览。</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查询功能：根据调查期和地区的查询条件，精确地检索已备案企业。</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查看详细信息：允许用户查看特定企业的详细信息，包括但不限于企业名称、注册地址、联系方式等。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导出EXCEL：将当前列表中的企业信息导出为EXCEL文件，保存在用户本地磁盘，以便于进一步分析或共享。</w:t>
      </w:r>
      <w:r>
        <w:rPr>
          <w:rFonts w:hint="eastAsia" w:ascii="宋体" w:hAnsi="宋体" w:eastAsia="宋体" w:cs="宋体"/>
          <w:sz w:val="24"/>
          <w:szCs w:val="24"/>
        </w:rPr>
        <w:br w:type="textWrapping"/>
      </w:r>
      <w:r>
        <w:rPr>
          <w:rFonts w:hint="eastAsia" w:ascii="宋体" w:hAnsi="宋体" w:eastAsia="宋体" w:cs="宋体"/>
          <w:b/>
          <w:bCs/>
          <w:sz w:val="24"/>
          <w:szCs w:val="24"/>
        </w:rPr>
        <w:t>列表显示：</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在系统界面上展示所有已备案企业的基本信息，如企业名称、注册时间、地区等。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支持分页功能，以便于用户浏览大量备案企业信息。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提供简单的排序功能，让用户可以按照不同的字段对企业进行排序，如按照注册时间或企业名称排序。</w:t>
      </w:r>
      <w:r>
        <w:rPr>
          <w:rFonts w:hint="eastAsia" w:ascii="宋体" w:hAnsi="宋体" w:eastAsia="宋体" w:cs="宋体"/>
          <w:sz w:val="24"/>
          <w:szCs w:val="24"/>
        </w:rPr>
        <w:br w:type="textWrapping"/>
      </w:r>
      <w:r>
        <w:rPr>
          <w:rFonts w:hint="eastAsia" w:ascii="宋体" w:hAnsi="宋体" w:eastAsia="宋体" w:cs="宋体"/>
          <w:b/>
          <w:bCs/>
          <w:sz w:val="24"/>
          <w:szCs w:val="24"/>
        </w:rPr>
        <w:t>查询功能：</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提供多种查询条件，包括调查期和地区，以满足用户不同的检索需求。</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支持模糊查询，让用户可以根据部分关键词查找企业信息。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提供快速筛选功能，让用户可以快速缩小查询范围，以提高检索效率。</w:t>
      </w:r>
      <w:r>
        <w:rPr>
          <w:rFonts w:hint="eastAsia" w:ascii="宋体" w:hAnsi="宋体" w:eastAsia="宋体" w:cs="宋体"/>
          <w:sz w:val="24"/>
          <w:szCs w:val="24"/>
        </w:rPr>
        <w:br w:type="textWrapping"/>
      </w:r>
      <w:r>
        <w:rPr>
          <w:rFonts w:hint="eastAsia" w:ascii="宋体" w:hAnsi="宋体" w:eastAsia="宋体" w:cs="宋体"/>
          <w:sz w:val="24"/>
          <w:szCs w:val="24"/>
        </w:rPr>
        <w:br w:type="textWrapping"/>
      </w:r>
      <w:r>
        <w:rPr>
          <w:rFonts w:hint="eastAsia" w:ascii="宋体" w:hAnsi="宋体" w:eastAsia="宋体" w:cs="宋体"/>
          <w:b/>
          <w:bCs/>
          <w:sz w:val="24"/>
          <w:szCs w:val="24"/>
        </w:rPr>
        <w:t>查看详细信息：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点击特定企业名称或ID，可以查看该企业的详细信息。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显示企业的所有备案信息，包括但不限于企业法人、注册地址、联系方式、经营范围等。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提供友好的界面设计，让用户能够清晰地浏览企业信息，如采用分组或标签的方式展示信息。</w:t>
      </w:r>
      <w:r>
        <w:rPr>
          <w:rFonts w:hint="eastAsia" w:ascii="宋体" w:hAnsi="宋体" w:eastAsia="宋体" w:cs="宋体"/>
          <w:sz w:val="24"/>
          <w:szCs w:val="24"/>
        </w:rPr>
        <w:br w:type="textWrapping"/>
      </w:r>
      <w:r>
        <w:rPr>
          <w:rFonts w:hint="eastAsia" w:ascii="宋体" w:hAnsi="宋体" w:eastAsia="宋体" w:cs="宋体"/>
          <w:b/>
          <w:bCs/>
          <w:sz w:val="24"/>
          <w:szCs w:val="24"/>
        </w:rPr>
        <w:t>导出EXCEL：</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提供按钮或链接，让用户可以将当前列表中的所有企业信息导出为EXCEL文件。</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导出的EXCEL文件包含所有列信息，每行对应一个备案企业的详细信息。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在导出前，系统会提示用户选择保存路径和文件名，以确保用户能够轻松找到导出的文件。</w:t>
      </w:r>
      <w:r>
        <w:rPr>
          <w:rFonts w:hint="eastAsia" w:ascii="宋体" w:hAnsi="宋体" w:eastAsia="宋体" w:cs="宋体"/>
          <w:sz w:val="24"/>
          <w:szCs w:val="24"/>
        </w:rPr>
        <w:br w:type="textWrapping"/>
      </w:r>
      <w:r>
        <w:rPr>
          <w:rFonts w:hint="eastAsia" w:ascii="宋体" w:hAnsi="宋体" w:eastAsia="宋体" w:cs="宋体"/>
          <w:b/>
          <w:bCs/>
          <w:sz w:val="24"/>
          <w:szCs w:val="24"/>
        </w:rPr>
        <w:t>用户使用示例</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用户登录数据采集系统后，进入企业备案功能模块。</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用户通过列表显示，浏览当前备案的所有企业，并根据需要进行排序或翻页操作。</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用户使用查询功能，输入调查期和地区等条件，快速检索到目标企业。</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用户点击特定企业名称，查看该企业的详细信息，并对信息进行查看或复制。</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用户需要将某些企业信息进行进一步分析，点击导出EXCEL按钮，将列表中的企业信息导出为EXCEL文件，保存在本地磁盘。</w:t>
      </w:r>
      <w:r>
        <w:rPr>
          <w:rFonts w:hint="eastAsia" w:ascii="宋体" w:hAnsi="宋体" w:eastAsia="宋体" w:cs="宋体"/>
          <w:sz w:val="24"/>
          <w:szCs w:val="24"/>
        </w:rPr>
        <w:br w:type="textWrapping"/>
      </w:r>
      <w:r>
        <w:rPr>
          <w:rFonts w:hint="eastAsia" w:ascii="宋体" w:hAnsi="宋体" w:eastAsia="宋体" w:cs="宋体"/>
          <w:b/>
          <w:bCs/>
          <w:sz w:val="24"/>
          <w:szCs w:val="24"/>
        </w:rPr>
        <w:t>错误处理与异常情况</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非法输入处理：系统应对用户输入进行验证，确保输入的查询条件格式正确，如日期格式、地区代码等。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空结果处理：若用户查询结果为空，系统应友好地提示用户“未找到符合条件的企业信息”。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系统错误处理：在出现系统错误或异常情况时，系统应提供友好的错误提示，并记录错误日志以便后续排查与修复。</w:t>
      </w:r>
    </w:p>
    <w:p>
      <w:pPr>
        <w:rPr>
          <w:rFonts w:hint="eastAsia" w:ascii="宋体" w:hAnsi="宋体" w:eastAsia="宋体" w:cs="宋体"/>
          <w:b/>
          <w:bCs/>
          <w:sz w:val="24"/>
          <w:szCs w:val="24"/>
        </w:rPr>
      </w:pPr>
      <w:r>
        <w:rPr>
          <w:rFonts w:hint="eastAsia" w:ascii="宋体" w:hAnsi="宋体" w:eastAsia="宋体" w:cs="宋体"/>
          <w:b/>
          <w:bCs/>
          <w:sz w:val="24"/>
          <w:szCs w:val="24"/>
        </w:rPr>
        <w:t>数据流图：</w:t>
      </w:r>
    </w:p>
    <w:p>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67325" cy="3065145"/>
            <wp:effectExtent l="0" t="0" r="5715" b="13335"/>
            <wp:docPr id="280413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13872"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7325" cy="3065145"/>
                    </a:xfrm>
                    <a:prstGeom prst="rect">
                      <a:avLst/>
                    </a:prstGeom>
                    <a:noFill/>
                    <a:ln>
                      <a:noFill/>
                    </a:ln>
                  </pic:spPr>
                </pic:pic>
              </a:graphicData>
            </a:graphic>
          </wp:inline>
        </w:drawing>
      </w:r>
    </w:p>
    <w:p>
      <w:pPr>
        <w:rPr>
          <w:rFonts w:hint="eastAsia" w:ascii="宋体" w:hAnsi="宋体" w:eastAsia="宋体" w:cs="宋体"/>
          <w:sz w:val="24"/>
          <w:szCs w:val="24"/>
        </w:rPr>
      </w:pPr>
    </w:p>
    <w:p>
      <w:pPr>
        <w:rPr>
          <w:rFonts w:hint="eastAsia" w:ascii="宋体" w:hAnsi="宋体" w:eastAsia="宋体" w:cs="宋体"/>
          <w:b/>
          <w:bCs/>
          <w:sz w:val="24"/>
          <w:szCs w:val="24"/>
        </w:rPr>
      </w:pPr>
      <w:r>
        <w:rPr>
          <w:rFonts w:hint="eastAsia" w:ascii="宋体" w:hAnsi="宋体" w:eastAsia="宋体" w:cs="宋体"/>
          <w:b/>
          <w:bCs/>
          <w:sz w:val="24"/>
          <w:szCs w:val="24"/>
        </w:rPr>
        <w:t>用例图：</w:t>
      </w:r>
    </w:p>
    <w:p>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73675" cy="4217670"/>
            <wp:effectExtent l="0" t="0" r="14605" b="3810"/>
            <wp:docPr id="19991844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84487"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3675" cy="4217670"/>
                    </a:xfrm>
                    <a:prstGeom prst="rect">
                      <a:avLst/>
                    </a:prstGeom>
                    <a:noFill/>
                    <a:ln>
                      <a:noFill/>
                    </a:ln>
                  </pic:spPr>
                </pic:pic>
              </a:graphicData>
            </a:graphic>
          </wp:inline>
        </w:drawing>
      </w:r>
    </w:p>
    <w:p>
      <w:pPr>
        <w:pStyle w:val="7"/>
        <w:bidi w:val="0"/>
        <w:rPr>
          <w:rFonts w:hint="eastAsia"/>
          <w:lang w:val="en-US" w:eastAsia="zh-CN"/>
        </w:rPr>
      </w:pPr>
      <w:bookmarkStart w:id="42" w:name="_Toc12076"/>
      <w:r>
        <w:rPr>
          <w:rFonts w:hint="eastAsia"/>
          <w:lang w:val="en-US" w:eastAsia="zh-CN"/>
        </w:rPr>
        <w:t>报表管理</w:t>
      </w:r>
      <w:bookmarkEnd w:id="42"/>
    </w:p>
    <w:p>
      <w:pPr>
        <w:rPr>
          <w:rFonts w:hint="eastAsia"/>
          <w:b/>
          <w:bCs/>
          <w:color w:val="000000"/>
          <w:sz w:val="24"/>
          <w:szCs w:val="21"/>
        </w:rPr>
      </w:pPr>
      <w:r>
        <w:rPr>
          <w:rFonts w:hint="eastAsia"/>
          <w:b/>
          <w:bCs/>
          <w:color w:val="000000"/>
          <w:sz w:val="24"/>
          <w:szCs w:val="21"/>
        </w:rPr>
        <w:t>查看企业上报数据和报表</w:t>
      </w:r>
    </w:p>
    <w:p>
      <w:pPr>
        <w:ind w:firstLine="480" w:firstLineChars="200"/>
        <w:rPr>
          <w:rFonts w:hint="eastAsia"/>
          <w:color w:val="000000"/>
          <w:sz w:val="24"/>
          <w:szCs w:val="21"/>
        </w:rPr>
      </w:pPr>
      <w:r>
        <w:rPr>
          <w:rFonts w:hint="eastAsia"/>
          <w:color w:val="000000"/>
          <w:sz w:val="24"/>
          <w:szCs w:val="21"/>
        </w:rPr>
        <w:t>省管理部门应能够查看企业上报的数据和报表，以便进行审核和汇总。</w:t>
      </w:r>
    </w:p>
    <w:p>
      <w:pPr>
        <w:rPr>
          <w:color w:val="000000"/>
          <w:sz w:val="24"/>
          <w:szCs w:val="21"/>
        </w:rPr>
      </w:pPr>
      <w:r>
        <w:rPr>
          <w:rFonts w:hint="eastAsia"/>
          <w:color w:val="000000"/>
          <w:sz w:val="24"/>
          <w:szCs w:val="21"/>
        </w:rPr>
        <w:t>详细要求：</w:t>
      </w:r>
    </w:p>
    <w:p>
      <w:pPr>
        <w:numPr>
          <w:numId w:val="0"/>
        </w:numPr>
        <w:ind w:left="480" w:leftChars="0"/>
        <w:rPr>
          <w:color w:val="000000"/>
          <w:sz w:val="24"/>
          <w:szCs w:val="21"/>
        </w:rPr>
      </w:pPr>
      <w:r>
        <w:rPr>
          <w:rFonts w:hint="eastAsia"/>
          <w:color w:val="000000"/>
          <w:sz w:val="24"/>
          <w:szCs w:val="21"/>
        </w:rPr>
        <w:t>省管理部门应能够根据需要查看特定企业的上报数据和报表。</w:t>
      </w:r>
    </w:p>
    <w:p>
      <w:pPr>
        <w:numPr>
          <w:numId w:val="0"/>
        </w:numPr>
        <w:ind w:left="480" w:leftChars="0"/>
        <w:rPr>
          <w:color w:val="000000"/>
          <w:sz w:val="24"/>
          <w:szCs w:val="21"/>
        </w:rPr>
      </w:pPr>
      <w:r>
        <w:rPr>
          <w:rFonts w:hint="eastAsia"/>
          <w:color w:val="000000"/>
          <w:sz w:val="24"/>
          <w:szCs w:val="21"/>
        </w:rPr>
        <w:t>数据和报表的查看应具有权限控制，确保只有授权人员可以访问。</w:t>
      </w:r>
    </w:p>
    <w:p>
      <w:pPr>
        <w:numPr>
          <w:numId w:val="0"/>
        </w:numPr>
        <w:ind w:left="480" w:leftChars="0"/>
        <w:rPr>
          <w:rFonts w:hint="eastAsia"/>
          <w:color w:val="000000"/>
          <w:sz w:val="24"/>
          <w:szCs w:val="21"/>
        </w:rPr>
      </w:pPr>
      <w:r>
        <w:rPr>
          <w:rFonts w:hint="eastAsia"/>
          <w:color w:val="000000"/>
          <w:sz w:val="24"/>
          <w:szCs w:val="21"/>
        </w:rPr>
        <w:t>界面应友好易用，提供搜索和筛选功能，以便快速定位需要查看的数据和报表。</w:t>
      </w:r>
    </w:p>
    <w:p>
      <w:pPr>
        <w:rPr>
          <w:rFonts w:hint="eastAsia"/>
          <w:b/>
          <w:bCs/>
          <w:color w:val="000000"/>
          <w:sz w:val="24"/>
          <w:szCs w:val="21"/>
        </w:rPr>
      </w:pPr>
      <w:r>
        <w:rPr>
          <w:rFonts w:hint="eastAsia"/>
          <w:b/>
          <w:bCs/>
          <w:color w:val="000000"/>
          <w:sz w:val="24"/>
          <w:szCs w:val="21"/>
        </w:rPr>
        <w:t>退回修改</w:t>
      </w:r>
    </w:p>
    <w:p>
      <w:pPr>
        <w:ind w:firstLine="480" w:firstLineChars="200"/>
        <w:rPr>
          <w:rFonts w:hint="eastAsia"/>
          <w:color w:val="000000"/>
          <w:sz w:val="24"/>
          <w:szCs w:val="21"/>
        </w:rPr>
      </w:pPr>
      <w:r>
        <w:rPr>
          <w:rFonts w:hint="eastAsia"/>
          <w:color w:val="000000"/>
          <w:sz w:val="24"/>
          <w:szCs w:val="21"/>
        </w:rPr>
        <w:t>省管理部门应能够将企业上报的数据和报表退回至企业，要求其进行修改。在退回修改时，可以添加备注以标识退回理由。</w:t>
      </w:r>
    </w:p>
    <w:p>
      <w:pPr>
        <w:rPr>
          <w:rFonts w:hint="eastAsia"/>
          <w:color w:val="000000"/>
          <w:sz w:val="24"/>
          <w:szCs w:val="21"/>
        </w:rPr>
      </w:pPr>
      <w:r>
        <w:rPr>
          <w:rFonts w:hint="eastAsia"/>
          <w:color w:val="000000"/>
          <w:sz w:val="24"/>
          <w:szCs w:val="21"/>
        </w:rPr>
        <w:t>详细要求：</w:t>
      </w:r>
    </w:p>
    <w:p>
      <w:pPr>
        <w:numPr>
          <w:numId w:val="0"/>
        </w:numPr>
        <w:ind w:left="480" w:leftChars="0"/>
        <w:rPr>
          <w:color w:val="000000"/>
          <w:sz w:val="24"/>
          <w:szCs w:val="21"/>
        </w:rPr>
      </w:pPr>
      <w:r>
        <w:rPr>
          <w:rFonts w:hint="eastAsia"/>
          <w:color w:val="000000"/>
          <w:sz w:val="24"/>
          <w:szCs w:val="21"/>
        </w:rPr>
        <w:t>退回修改功能应具有权限控制，只有授权人员才能执行。</w:t>
      </w:r>
    </w:p>
    <w:p>
      <w:pPr>
        <w:numPr>
          <w:numId w:val="0"/>
        </w:numPr>
        <w:ind w:left="480" w:leftChars="0"/>
        <w:rPr>
          <w:color w:val="000000"/>
          <w:sz w:val="24"/>
          <w:szCs w:val="21"/>
        </w:rPr>
      </w:pPr>
      <w:r>
        <w:rPr>
          <w:rFonts w:hint="eastAsia"/>
          <w:color w:val="000000"/>
          <w:sz w:val="24"/>
          <w:szCs w:val="21"/>
        </w:rPr>
        <w:t>在退回数据和报表时，应允许添加备注，以便明确说明退回的原因和修改要求。</w:t>
      </w:r>
    </w:p>
    <w:p>
      <w:pPr>
        <w:numPr>
          <w:numId w:val="0"/>
        </w:numPr>
        <w:ind w:left="480" w:leftChars="0"/>
        <w:rPr>
          <w:rFonts w:hint="eastAsia"/>
          <w:color w:val="000000"/>
          <w:sz w:val="24"/>
          <w:szCs w:val="21"/>
        </w:rPr>
      </w:pPr>
      <w:r>
        <w:rPr>
          <w:rFonts w:hint="eastAsia"/>
          <w:color w:val="000000"/>
          <w:sz w:val="24"/>
          <w:szCs w:val="21"/>
        </w:rPr>
        <w:t>退回后，系统应能够记录退回操作及相关信息，以便追溯和审计。</w:t>
      </w:r>
    </w:p>
    <w:p>
      <w:pPr>
        <w:rPr>
          <w:rFonts w:hint="eastAsia"/>
          <w:color w:val="000000"/>
          <w:sz w:val="24"/>
          <w:szCs w:val="21"/>
        </w:rPr>
      </w:pPr>
    </w:p>
    <w:p>
      <w:pPr>
        <w:rPr>
          <w:b/>
          <w:bCs/>
          <w:color w:val="000000"/>
          <w:sz w:val="24"/>
          <w:szCs w:val="21"/>
        </w:rPr>
      </w:pPr>
      <w:r>
        <w:rPr>
          <w:rFonts w:hint="eastAsia"/>
          <w:b/>
          <w:bCs/>
          <w:color w:val="000000"/>
          <w:sz w:val="24"/>
          <w:szCs w:val="21"/>
        </w:rPr>
        <w:t>审核通过</w:t>
      </w:r>
    </w:p>
    <w:p>
      <w:pPr>
        <w:ind w:firstLine="480" w:firstLineChars="200"/>
        <w:rPr>
          <w:rFonts w:hint="eastAsia"/>
          <w:color w:val="000000"/>
          <w:sz w:val="24"/>
          <w:szCs w:val="21"/>
        </w:rPr>
      </w:pPr>
      <w:r>
        <w:rPr>
          <w:rFonts w:hint="eastAsia"/>
          <w:color w:val="000000"/>
          <w:sz w:val="24"/>
          <w:szCs w:val="21"/>
        </w:rPr>
        <w:t>省管理部门应能够审核企业上报的数据和报表，确认其符合规定要求，并将审核通过的数据准备好进行汇总上报。</w:t>
      </w:r>
    </w:p>
    <w:p>
      <w:pPr>
        <w:rPr>
          <w:rFonts w:hint="eastAsia"/>
          <w:color w:val="000000"/>
          <w:sz w:val="24"/>
          <w:szCs w:val="21"/>
        </w:rPr>
      </w:pPr>
      <w:r>
        <w:rPr>
          <w:rFonts w:hint="eastAsia"/>
          <w:color w:val="000000"/>
          <w:sz w:val="24"/>
          <w:szCs w:val="21"/>
        </w:rPr>
        <w:t>详细要求：</w:t>
      </w:r>
    </w:p>
    <w:p>
      <w:pPr>
        <w:numPr>
          <w:numId w:val="0"/>
        </w:numPr>
        <w:ind w:left="480" w:leftChars="0"/>
        <w:rPr>
          <w:color w:val="000000"/>
          <w:sz w:val="24"/>
          <w:szCs w:val="21"/>
        </w:rPr>
      </w:pPr>
      <w:r>
        <w:rPr>
          <w:rFonts w:hint="eastAsia"/>
          <w:color w:val="000000"/>
          <w:sz w:val="24"/>
          <w:szCs w:val="21"/>
        </w:rPr>
        <w:t>审核通过功能应具有权限控制，只有授权人员才能执行。</w:t>
      </w:r>
    </w:p>
    <w:p>
      <w:pPr>
        <w:numPr>
          <w:numId w:val="0"/>
        </w:numPr>
        <w:ind w:left="480" w:leftChars="0"/>
        <w:rPr>
          <w:color w:val="000000"/>
          <w:sz w:val="24"/>
          <w:szCs w:val="21"/>
        </w:rPr>
      </w:pPr>
      <w:r>
        <w:rPr>
          <w:rFonts w:hint="eastAsia"/>
          <w:color w:val="000000"/>
          <w:sz w:val="24"/>
          <w:szCs w:val="21"/>
        </w:rPr>
        <w:t>审核通过后，系统应能够生成审核通过的记录，并将数据标记为可汇总状态。</w:t>
      </w:r>
    </w:p>
    <w:p>
      <w:pPr>
        <w:numPr>
          <w:numId w:val="0"/>
        </w:numPr>
        <w:ind w:left="480" w:leftChars="0"/>
        <w:rPr>
          <w:rFonts w:hint="eastAsia"/>
          <w:color w:val="000000"/>
          <w:sz w:val="24"/>
          <w:szCs w:val="21"/>
        </w:rPr>
      </w:pPr>
      <w:r>
        <w:rPr>
          <w:rFonts w:hint="eastAsia"/>
          <w:color w:val="000000"/>
          <w:sz w:val="24"/>
          <w:szCs w:val="21"/>
        </w:rPr>
        <w:t>审核通过的数据应当包含审核通过的时间和审核人员信息，以便追溯和审计。</w:t>
      </w:r>
    </w:p>
    <w:p>
      <w:pPr>
        <w:rPr>
          <w:rFonts w:hint="eastAsia"/>
          <w:b/>
          <w:bCs/>
          <w:color w:val="000000"/>
          <w:sz w:val="24"/>
          <w:szCs w:val="21"/>
        </w:rPr>
      </w:pPr>
      <w:r>
        <w:rPr>
          <w:rFonts w:hint="eastAsia"/>
          <w:b/>
          <w:bCs/>
          <w:color w:val="000000"/>
          <w:sz w:val="24"/>
          <w:szCs w:val="21"/>
        </w:rPr>
        <w:t>上报数据</w:t>
      </w:r>
    </w:p>
    <w:p>
      <w:pPr>
        <w:ind w:firstLine="480" w:firstLineChars="200"/>
        <w:rPr>
          <w:rFonts w:hint="eastAsia"/>
          <w:color w:val="000000"/>
          <w:sz w:val="24"/>
          <w:szCs w:val="21"/>
        </w:rPr>
      </w:pPr>
      <w:r>
        <w:rPr>
          <w:rFonts w:hint="eastAsia"/>
          <w:color w:val="000000"/>
          <w:sz w:val="24"/>
          <w:szCs w:val="21"/>
        </w:rPr>
        <w:t>省管理部门应能够将审核通过的企业数据和报表汇总，并上报至部级单位。</w:t>
      </w:r>
    </w:p>
    <w:p>
      <w:pPr>
        <w:rPr>
          <w:color w:val="000000"/>
          <w:sz w:val="24"/>
          <w:szCs w:val="21"/>
        </w:rPr>
      </w:pPr>
      <w:r>
        <w:rPr>
          <w:rFonts w:hint="eastAsia"/>
          <w:color w:val="000000"/>
          <w:sz w:val="24"/>
          <w:szCs w:val="21"/>
        </w:rPr>
        <w:t>详细要求：</w:t>
      </w:r>
    </w:p>
    <w:p>
      <w:pPr>
        <w:numPr>
          <w:ilvl w:val="0"/>
          <w:numId w:val="4"/>
        </w:numPr>
        <w:rPr>
          <w:color w:val="000000"/>
          <w:sz w:val="24"/>
          <w:szCs w:val="21"/>
        </w:rPr>
      </w:pPr>
      <w:r>
        <w:rPr>
          <w:rFonts w:hint="eastAsia"/>
          <w:color w:val="000000"/>
          <w:sz w:val="24"/>
          <w:szCs w:val="21"/>
        </w:rPr>
        <w:t>审核通过功能应具有权限控制，只有授权人员才能执行。</w:t>
      </w:r>
    </w:p>
    <w:p>
      <w:pPr>
        <w:numPr>
          <w:ilvl w:val="0"/>
          <w:numId w:val="4"/>
        </w:numPr>
        <w:rPr>
          <w:color w:val="000000"/>
          <w:sz w:val="24"/>
          <w:szCs w:val="21"/>
        </w:rPr>
      </w:pPr>
      <w:r>
        <w:rPr>
          <w:rFonts w:hint="eastAsia"/>
          <w:color w:val="000000"/>
          <w:sz w:val="24"/>
          <w:szCs w:val="21"/>
        </w:rPr>
        <w:t>上报数据前，系统应自动进行数据汇总，并生成相应的报表。</w:t>
      </w:r>
    </w:p>
    <w:p>
      <w:pPr>
        <w:numPr>
          <w:ilvl w:val="0"/>
          <w:numId w:val="4"/>
        </w:numPr>
        <w:rPr>
          <w:color w:val="000000"/>
          <w:sz w:val="24"/>
          <w:szCs w:val="21"/>
        </w:rPr>
      </w:pPr>
      <w:r>
        <w:rPr>
          <w:rFonts w:hint="eastAsia"/>
          <w:color w:val="000000"/>
          <w:sz w:val="24"/>
          <w:szCs w:val="21"/>
        </w:rPr>
        <w:t>上报过程应具有可追溯性，记录上报时间、上报人员等信息。</w:t>
      </w:r>
    </w:p>
    <w:p>
      <w:pPr>
        <w:numPr>
          <w:ilvl w:val="0"/>
          <w:numId w:val="4"/>
        </w:numPr>
        <w:rPr>
          <w:color w:val="000000"/>
          <w:sz w:val="24"/>
          <w:szCs w:val="21"/>
        </w:rPr>
      </w:pPr>
      <w:r>
        <w:rPr>
          <w:rFonts w:hint="eastAsia"/>
          <w:color w:val="000000"/>
          <w:sz w:val="24"/>
          <w:szCs w:val="21"/>
        </w:rPr>
        <w:t>上报成功后，应能够生成上报成功的确认信息，并进行相关记录。</w:t>
      </w:r>
    </w:p>
    <w:p>
      <w:pPr>
        <w:bidi w:val="0"/>
        <w:rPr>
          <w:rFonts w:hint="eastAsia"/>
          <w:b/>
          <w:bCs/>
        </w:rPr>
      </w:pPr>
      <w:r>
        <w:rPr>
          <w:rFonts w:hint="eastAsia"/>
          <w:b/>
          <w:bCs/>
        </w:rPr>
        <w:t>数据流图</w:t>
      </w:r>
    </w:p>
    <w:p>
      <w:pPr>
        <w:rPr>
          <w:b/>
          <w:bCs/>
          <w:color w:val="000000"/>
          <w:sz w:val="24"/>
          <w:szCs w:val="21"/>
        </w:rPr>
      </w:pPr>
      <w:r>
        <w:rPr>
          <w:rFonts w:hint="eastAsia"/>
          <w:b/>
          <w:bCs/>
          <w:color w:val="000000"/>
          <w:sz w:val="24"/>
          <w:szCs w:val="21"/>
        </w:rPr>
        <w:t>顶层数据流图</w:t>
      </w:r>
    </w:p>
    <w:p>
      <w:r>
        <w:drawing>
          <wp:inline distT="0" distB="0" distL="114300" distR="114300">
            <wp:extent cx="5273675" cy="2699385"/>
            <wp:effectExtent l="0" t="0" r="14605" b="13335"/>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pic:cNvPicPr>
                      <a:picLocks noChangeAspect="1"/>
                    </pic:cNvPicPr>
                  </pic:nvPicPr>
                  <pic:blipFill>
                    <a:blip r:embed="rId16"/>
                    <a:stretch>
                      <a:fillRect/>
                    </a:stretch>
                  </pic:blipFill>
                  <pic:spPr>
                    <a:xfrm>
                      <a:off x="0" y="0"/>
                      <a:ext cx="5273675" cy="2699385"/>
                    </a:xfrm>
                    <a:prstGeom prst="rect">
                      <a:avLst/>
                    </a:prstGeom>
                    <a:noFill/>
                    <a:ln>
                      <a:noFill/>
                    </a:ln>
                  </pic:spPr>
                </pic:pic>
              </a:graphicData>
            </a:graphic>
          </wp:inline>
        </w:drawing>
      </w:r>
    </w:p>
    <w:p>
      <w:pPr>
        <w:rPr>
          <w:b/>
          <w:bCs/>
          <w:color w:val="000000"/>
          <w:sz w:val="24"/>
          <w:szCs w:val="21"/>
        </w:rPr>
      </w:pPr>
      <w:r>
        <w:rPr>
          <w:rFonts w:hint="eastAsia"/>
          <w:b/>
          <w:bCs/>
          <w:color w:val="000000"/>
          <w:sz w:val="24"/>
          <w:szCs w:val="21"/>
        </w:rPr>
        <w:t>0层数据流图</w:t>
      </w:r>
    </w:p>
    <w:p>
      <w:r>
        <w:drawing>
          <wp:inline distT="0" distB="0" distL="114300" distR="114300">
            <wp:extent cx="5271135" cy="2054860"/>
            <wp:effectExtent l="0" t="0" r="1905" b="2540"/>
            <wp:docPr id="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8"/>
                    <pic:cNvPicPr>
                      <a:picLocks noChangeAspect="1"/>
                    </pic:cNvPicPr>
                  </pic:nvPicPr>
                  <pic:blipFill>
                    <a:blip r:embed="rId17"/>
                    <a:stretch>
                      <a:fillRect/>
                    </a:stretch>
                  </pic:blipFill>
                  <pic:spPr>
                    <a:xfrm>
                      <a:off x="0" y="0"/>
                      <a:ext cx="5271135" cy="2054860"/>
                    </a:xfrm>
                    <a:prstGeom prst="rect">
                      <a:avLst/>
                    </a:prstGeom>
                    <a:noFill/>
                    <a:ln>
                      <a:noFill/>
                    </a:ln>
                  </pic:spPr>
                </pic:pic>
              </a:graphicData>
            </a:graphic>
          </wp:inline>
        </w:drawing>
      </w:r>
    </w:p>
    <w:p>
      <w:pPr>
        <w:bidi w:val="0"/>
        <w:rPr>
          <w:b/>
          <w:bCs/>
        </w:rPr>
      </w:pPr>
      <w:r>
        <w:rPr>
          <w:rFonts w:hint="eastAsia"/>
          <w:b/>
          <w:bCs/>
        </w:rPr>
        <w:t>类图</w:t>
      </w:r>
    </w:p>
    <w:p>
      <w:pPr>
        <w:rPr>
          <w:rFonts w:hint="eastAsia"/>
          <w:lang w:val="en-US" w:eastAsia="zh-CN"/>
        </w:rPr>
      </w:pPr>
      <w:r>
        <w:drawing>
          <wp:inline distT="0" distB="0" distL="114300" distR="114300">
            <wp:extent cx="5266055" cy="3660140"/>
            <wp:effectExtent l="0" t="0" r="6985" b="1270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9"/>
                    <pic:cNvPicPr>
                      <a:picLocks noChangeAspect="1"/>
                    </pic:cNvPicPr>
                  </pic:nvPicPr>
                  <pic:blipFill>
                    <a:blip r:embed="rId18"/>
                    <a:stretch>
                      <a:fillRect/>
                    </a:stretch>
                  </pic:blipFill>
                  <pic:spPr>
                    <a:xfrm>
                      <a:off x="0" y="0"/>
                      <a:ext cx="5266055" cy="3660140"/>
                    </a:xfrm>
                    <a:prstGeom prst="rect">
                      <a:avLst/>
                    </a:prstGeom>
                    <a:noFill/>
                    <a:ln>
                      <a:noFill/>
                    </a:ln>
                  </pic:spPr>
                </pic:pic>
              </a:graphicData>
            </a:graphic>
          </wp:inline>
        </w:drawing>
      </w:r>
    </w:p>
    <w:p>
      <w:pPr>
        <w:pStyle w:val="7"/>
        <w:bidi w:val="0"/>
        <w:rPr>
          <w:rFonts w:hint="eastAsia"/>
          <w:lang w:val="en-US" w:eastAsia="zh-CN"/>
        </w:rPr>
      </w:pPr>
      <w:bookmarkStart w:id="43" w:name="_Toc12993"/>
      <w:r>
        <w:rPr>
          <w:rFonts w:hint="eastAsia"/>
          <w:lang w:val="en-US" w:eastAsia="zh-CN"/>
        </w:rPr>
        <w:t>数据查询和导出</w:t>
      </w:r>
      <w:bookmarkEnd w:id="43"/>
    </w:p>
    <w:p>
      <w:pPr>
        <w:spacing w:line="360" w:lineRule="auto"/>
        <w:ind w:firstLine="420" w:firstLineChars="0"/>
        <w:rPr>
          <w:rFonts w:hint="eastAsia" w:ascii="宋体" w:hAnsi="宋体"/>
          <w:sz w:val="24"/>
          <w:lang w:val="en-US" w:eastAsia="zh-CN"/>
        </w:rPr>
      </w:pPr>
      <w:r>
        <w:rPr>
          <w:rFonts w:hint="eastAsia" w:ascii="宋体" w:hAnsi="宋体"/>
          <w:sz w:val="24"/>
        </w:rPr>
        <w:t>对全省已创建账号进行条件查询</w:t>
      </w:r>
      <w:r>
        <w:rPr>
          <w:rFonts w:hint="eastAsia" w:ascii="宋体" w:hAnsi="宋体"/>
          <w:sz w:val="24"/>
          <w:lang w:eastAsia="zh-CN"/>
        </w:rPr>
        <w:t>，</w:t>
      </w:r>
      <w:r>
        <w:rPr>
          <w:rFonts w:hint="eastAsia" w:ascii="宋体" w:hAnsi="宋体"/>
          <w:sz w:val="24"/>
          <w:lang w:val="en-US" w:eastAsia="zh-CN"/>
        </w:rPr>
        <w:t>仅省用户可以对所有数据进行查询。</w:t>
      </w:r>
    </w:p>
    <w:p>
      <w:pPr>
        <w:spacing w:line="360" w:lineRule="auto"/>
        <w:ind w:firstLine="420" w:firstLineChars="0"/>
        <w:rPr>
          <w:rFonts w:hint="eastAsia"/>
          <w:lang w:val="en-US" w:eastAsia="zh-CN"/>
        </w:rPr>
      </w:pPr>
      <w:r>
        <w:rPr>
          <w:rFonts w:hint="eastAsia" w:ascii="宋体" w:hAnsi="宋体"/>
          <w:sz w:val="24"/>
          <w:lang w:val="en-US" w:eastAsia="zh-CN"/>
        </w:rPr>
        <w:t>该页面包含一系列表单项作为查询条件，允许用户进行填写。另附查询、清除、导出按钮。</w:t>
      </w:r>
    </w:p>
    <w:p>
      <w:pPr>
        <w:numPr>
          <w:numId w:val="0"/>
        </w:numPr>
        <w:spacing w:line="360" w:lineRule="auto"/>
        <w:ind w:left="420" w:leftChars="0" w:firstLine="420" w:firstLineChars="0"/>
        <w:rPr>
          <w:rFonts w:ascii="宋体"/>
          <w:sz w:val="24"/>
        </w:rPr>
      </w:pPr>
      <w:r>
        <w:rPr>
          <w:rFonts w:hint="eastAsia" w:ascii="宋体" w:hAnsi="宋体"/>
          <w:sz w:val="24"/>
        </w:rPr>
        <w:t>查询：</w:t>
      </w:r>
      <w:r>
        <w:rPr>
          <w:rFonts w:hint="eastAsia" w:ascii="宋体" w:hAnsi="宋体"/>
          <w:sz w:val="24"/>
          <w:lang w:val="en-US" w:eastAsia="zh-CN"/>
        </w:rPr>
        <w:t>点击查询按钮后，</w:t>
      </w:r>
      <w:r>
        <w:rPr>
          <w:rFonts w:hint="eastAsia" w:ascii="宋体" w:hAnsi="宋体"/>
          <w:sz w:val="24"/>
        </w:rPr>
        <w:t>按找相应的查询条件进行查询</w:t>
      </w:r>
      <w:r>
        <w:rPr>
          <w:rFonts w:hint="eastAsia" w:ascii="宋体" w:hAnsi="宋体"/>
          <w:sz w:val="24"/>
          <w:lang w:eastAsia="zh-CN"/>
        </w:rPr>
        <w:t>，</w:t>
      </w:r>
      <w:r>
        <w:rPr>
          <w:rFonts w:hint="eastAsia" w:ascii="宋体" w:hAnsi="宋体"/>
          <w:sz w:val="24"/>
          <w:lang w:val="en-US" w:eastAsia="zh-CN"/>
        </w:rPr>
        <w:t>查询的结果以列表形式显示关键信息</w:t>
      </w:r>
      <w:r>
        <w:rPr>
          <w:rFonts w:hint="eastAsia" w:ascii="宋体" w:hAnsi="宋体"/>
          <w:sz w:val="24"/>
        </w:rPr>
        <w:t>。</w:t>
      </w:r>
      <w:r>
        <w:rPr>
          <w:rFonts w:hint="eastAsia" w:ascii="宋体" w:hAnsi="宋体"/>
          <w:sz w:val="24"/>
          <w:lang w:val="en-US" w:eastAsia="zh-CN"/>
        </w:rPr>
        <w:t>双击列表项，打开详细信息页面，可以进一步查看细节数据。关闭详细信息页面，返回上一级。</w:t>
      </w:r>
    </w:p>
    <w:p>
      <w:pPr>
        <w:numPr>
          <w:numId w:val="0"/>
        </w:numPr>
        <w:spacing w:line="360" w:lineRule="auto"/>
        <w:ind w:left="420" w:leftChars="0" w:firstLine="420" w:firstLineChars="0"/>
        <w:rPr>
          <w:rFonts w:ascii="宋体"/>
          <w:sz w:val="24"/>
        </w:rPr>
      </w:pPr>
      <w:r>
        <w:rPr>
          <w:rFonts w:hint="eastAsia" w:ascii="宋体" w:hAnsi="宋体"/>
          <w:sz w:val="24"/>
        </w:rPr>
        <w:t>清除：</w:t>
      </w:r>
      <w:r>
        <w:rPr>
          <w:rFonts w:hint="eastAsia" w:ascii="宋体" w:hAnsi="宋体"/>
          <w:sz w:val="24"/>
          <w:lang w:val="en-US" w:eastAsia="zh-CN"/>
        </w:rPr>
        <w:t>点击清除按钮后，</w:t>
      </w:r>
      <w:r>
        <w:rPr>
          <w:rFonts w:hint="eastAsia" w:ascii="宋体" w:hAnsi="宋体"/>
          <w:sz w:val="24"/>
        </w:rPr>
        <w:t>清除</w:t>
      </w:r>
      <w:r>
        <w:rPr>
          <w:rFonts w:hint="eastAsia" w:ascii="宋体" w:hAnsi="宋体"/>
          <w:sz w:val="24"/>
          <w:lang w:val="en-US" w:eastAsia="zh-CN"/>
        </w:rPr>
        <w:t>全部表单中的</w:t>
      </w:r>
      <w:r>
        <w:rPr>
          <w:rFonts w:hint="eastAsia" w:ascii="宋体" w:hAnsi="宋体"/>
          <w:sz w:val="24"/>
        </w:rPr>
        <w:t>查询条件。</w:t>
      </w:r>
    </w:p>
    <w:p>
      <w:pPr>
        <w:numPr>
          <w:numId w:val="0"/>
        </w:numPr>
        <w:spacing w:line="360" w:lineRule="auto"/>
        <w:ind w:left="420" w:leftChars="0" w:firstLine="420" w:firstLineChars="0"/>
        <w:rPr>
          <w:rFonts w:ascii="宋体"/>
          <w:sz w:val="24"/>
        </w:rPr>
      </w:pPr>
      <w:r>
        <w:rPr>
          <w:rFonts w:hint="eastAsia" w:ascii="宋体" w:hAnsi="宋体"/>
          <w:sz w:val="24"/>
        </w:rPr>
        <w:t>导出：导出查询后数据。</w:t>
      </w:r>
      <w:r>
        <w:rPr>
          <w:rFonts w:hint="eastAsia" w:ascii="宋体" w:hAnsi="宋体"/>
          <w:sz w:val="24"/>
          <w:lang w:val="en-US" w:eastAsia="zh-CN"/>
        </w:rPr>
        <w:t>点击导出按钮后，弹出类似文件管理器的对话窗口，允许用户选择导出路径和导出格式。</w:t>
      </w:r>
    </w:p>
    <w:p>
      <w:pPr>
        <w:numPr>
          <w:numId w:val="0"/>
        </w:numPr>
        <w:spacing w:line="360" w:lineRule="auto"/>
        <w:ind w:left="420" w:leftChars="0" w:firstLine="420" w:firstLineChars="0"/>
        <w:rPr>
          <w:rFonts w:ascii="宋体"/>
          <w:sz w:val="24"/>
        </w:rPr>
      </w:pPr>
      <w:r>
        <w:rPr>
          <w:rFonts w:hint="eastAsia" w:ascii="宋体" w:hAnsi="宋体"/>
          <w:sz w:val="24"/>
        </w:rPr>
        <w:t>查询条件：单位名称、登陆账号、用户类型、所属地市、所属市县、所处区域、数据状态、单位性质、所属行业、起始日期、结束日期、统计月份、统计季度。</w:t>
      </w:r>
    </w:p>
    <w:p>
      <w:pPr>
        <w:numPr>
          <w:ilvl w:val="0"/>
          <w:numId w:val="0"/>
        </w:numPr>
        <w:spacing w:line="360" w:lineRule="auto"/>
        <w:ind w:left="420" w:leftChars="0" w:firstLine="420" w:firstLineChars="0"/>
        <w:rPr>
          <w:rFonts w:hint="default" w:ascii="宋体" w:eastAsiaTheme="minorEastAsia"/>
          <w:sz w:val="24"/>
          <w:lang w:val="en-US" w:eastAsia="zh-CN"/>
        </w:rPr>
      </w:pPr>
      <w:r>
        <w:rPr>
          <w:rFonts w:hint="eastAsia" w:ascii="宋体" w:hAnsi="宋体"/>
          <w:sz w:val="24"/>
          <w:lang w:val="en-US" w:eastAsia="zh-CN"/>
        </w:rPr>
        <w:t>该功能模块的流程图如下：</w:t>
      </w:r>
    </w:p>
    <w:p>
      <w:pPr>
        <w:numPr>
          <w:ilvl w:val="0"/>
          <w:numId w:val="0"/>
        </w:numPr>
        <w:spacing w:line="360" w:lineRule="auto"/>
        <w:ind w:left="420" w:leftChars="0"/>
        <w:rPr>
          <w:rFonts w:ascii="宋体"/>
          <w:sz w:val="24"/>
        </w:rPr>
      </w:pPr>
      <w:r>
        <w:rPr>
          <w:rFonts w:ascii="宋体"/>
          <w:sz w:val="24"/>
        </w:rPr>
        <w:drawing>
          <wp:inline distT="0" distB="0" distL="114300" distR="114300">
            <wp:extent cx="5263515" cy="1824990"/>
            <wp:effectExtent l="0" t="0" r="9525" b="3810"/>
            <wp:docPr id="8" name="图片 8" descr="7f968d4aa92d47df234bec29a0f98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f968d4aa92d47df234bec29a0f988f"/>
                    <pic:cNvPicPr>
                      <a:picLocks noChangeAspect="1"/>
                    </pic:cNvPicPr>
                  </pic:nvPicPr>
                  <pic:blipFill>
                    <a:blip r:embed="rId19"/>
                    <a:stretch>
                      <a:fillRect/>
                    </a:stretch>
                  </pic:blipFill>
                  <pic:spPr>
                    <a:xfrm>
                      <a:off x="0" y="0"/>
                      <a:ext cx="5263515" cy="1824990"/>
                    </a:xfrm>
                    <a:prstGeom prst="rect">
                      <a:avLst/>
                    </a:prstGeom>
                  </pic:spPr>
                </pic:pic>
              </a:graphicData>
            </a:graphic>
          </wp:inline>
        </w:drawing>
      </w:r>
    </w:p>
    <w:p>
      <w:pPr>
        <w:ind w:firstLine="420" w:firstLineChars="0"/>
        <w:rPr>
          <w:rFonts w:hint="eastAsia"/>
          <w:lang w:val="en-US" w:eastAsia="zh-CN"/>
        </w:rPr>
      </w:pPr>
    </w:p>
    <w:p>
      <w:pPr>
        <w:rPr>
          <w:rFonts w:hint="default"/>
          <w:lang w:val="en-US" w:eastAsia="zh-CN"/>
        </w:rPr>
      </w:pPr>
    </w:p>
    <w:p>
      <w:pPr>
        <w:rPr>
          <w:rFonts w:hint="eastAsia"/>
          <w:lang w:val="en-US" w:eastAsia="zh-CN"/>
        </w:rPr>
      </w:pPr>
    </w:p>
    <w:p>
      <w:pPr>
        <w:pStyle w:val="7"/>
        <w:bidi w:val="0"/>
        <w:rPr>
          <w:rFonts w:hint="eastAsia"/>
          <w:lang w:val="en-US" w:eastAsia="zh-CN"/>
        </w:rPr>
      </w:pPr>
      <w:bookmarkStart w:id="44" w:name="_Toc129"/>
      <w:r>
        <w:rPr>
          <w:rFonts w:hint="eastAsia"/>
          <w:lang w:val="en-US" w:eastAsia="zh-CN"/>
        </w:rPr>
        <w:t>数据修改</w:t>
      </w:r>
      <w:bookmarkEnd w:id="44"/>
    </w:p>
    <w:p>
      <w:pPr>
        <w:spacing w:line="360" w:lineRule="auto"/>
        <w:ind w:firstLine="420" w:firstLineChars="0"/>
        <w:rPr>
          <w:rFonts w:hint="eastAsia" w:ascii="宋体" w:hAnsi="宋体"/>
          <w:sz w:val="24"/>
          <w:lang w:val="en-US" w:eastAsia="zh-CN"/>
        </w:rPr>
      </w:pPr>
      <w:r>
        <w:rPr>
          <w:rFonts w:hint="eastAsia" w:ascii="宋体" w:hAnsi="宋体"/>
          <w:b/>
          <w:bCs/>
          <w:sz w:val="24"/>
          <w:lang w:val="en-US" w:eastAsia="zh-CN"/>
        </w:rPr>
        <w:t>功能描述</w:t>
      </w:r>
      <w:r>
        <w:rPr>
          <w:rFonts w:hint="eastAsia" w:ascii="宋体" w:hAnsi="宋体"/>
          <w:sz w:val="24"/>
          <w:lang w:val="en-US" w:eastAsia="zh-CN"/>
        </w:rPr>
        <w:t>：数据修改功能允许用户对有明显错误的企业数据进行修改。修改后的数据将另外存储，并不修改报送的原始数据。</w:t>
      </w:r>
    </w:p>
    <w:p>
      <w:pPr>
        <w:spacing w:line="360" w:lineRule="auto"/>
        <w:ind w:firstLine="420" w:firstLineChars="0"/>
        <w:rPr>
          <w:rFonts w:hint="eastAsia" w:ascii="宋体" w:hAnsi="宋体"/>
          <w:sz w:val="24"/>
          <w:lang w:val="en-US" w:eastAsia="zh-CN"/>
        </w:rPr>
      </w:pPr>
      <w:r>
        <w:rPr>
          <w:rFonts w:hint="eastAsia" w:ascii="宋体" w:hAnsi="宋体"/>
          <w:b/>
          <w:bCs/>
          <w:sz w:val="24"/>
          <w:lang w:val="en-US" w:eastAsia="zh-CN"/>
        </w:rPr>
        <w:t>相关功能</w:t>
      </w:r>
      <w:r>
        <w:rPr>
          <w:rFonts w:hint="eastAsia" w:ascii="宋体" w:hAnsi="宋体"/>
          <w:sz w:val="24"/>
          <w:lang w:val="en-US" w:eastAsia="zh-CN"/>
        </w:rPr>
        <w:t>：界面应提供对所选企业数据进行修改的功能，包括数据字段的编辑和保存操作。修改后的数据应另外存储，并不修改原始数据。系统应建立修改后数据的独立存储空间，以便将来的数据分析和比较。系统应保留原始数据，以确保数据完整性和可追溯性。系统应记录所有数据修改操作的日志，包括修改人员、修改时间、修改内容等信息。修改日志应以可查询的形式存储，以便用户和管理员随时查看和审查数据修改历史。数据修改操作需要进行权限验证，只有具有修改权限的用户才能进行数据修改操作。</w:t>
      </w:r>
    </w:p>
    <w:p>
      <w:pPr>
        <w:pStyle w:val="8"/>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718685" cy="2310130"/>
            <wp:effectExtent l="0" t="0" r="5715" b="6350"/>
            <wp:docPr id="7" name="图片 16" descr="Q)VUMJILNTOGQ5XNI4IKI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descr="Q)VUMJILNTOGQ5XNI4IKIGP"/>
                    <pic:cNvPicPr>
                      <a:picLocks noChangeAspect="1"/>
                    </pic:cNvPicPr>
                  </pic:nvPicPr>
                  <pic:blipFill>
                    <a:blip r:embed="rId20"/>
                    <a:stretch>
                      <a:fillRect/>
                    </a:stretch>
                  </pic:blipFill>
                  <pic:spPr>
                    <a:xfrm>
                      <a:off x="0" y="0"/>
                      <a:ext cx="4718685" cy="2310130"/>
                    </a:xfrm>
                    <a:prstGeom prst="rect">
                      <a:avLst/>
                    </a:prstGeom>
                    <a:noFill/>
                    <a:ln>
                      <a:noFill/>
                    </a:ln>
                  </pic:spPr>
                </pic:pic>
              </a:graphicData>
            </a:graphic>
          </wp:inline>
        </w:drawing>
      </w:r>
    </w:p>
    <w:p>
      <w:pPr>
        <w:pStyle w:val="8"/>
        <w:rPr>
          <w:rFonts w:hint="default"/>
          <w:lang w:val="en-US" w:eastAsia="zh-CN"/>
        </w:rPr>
      </w:pPr>
    </w:p>
    <w:p>
      <w:pPr>
        <w:rPr>
          <w:rFonts w:hint="eastAsia"/>
          <w:lang w:val="en-US" w:eastAsia="zh-CN"/>
        </w:rPr>
      </w:pPr>
    </w:p>
    <w:p>
      <w:pPr>
        <w:rPr>
          <w:rFonts w:hint="eastAsia"/>
          <w:lang w:val="en-US" w:eastAsia="zh-CN"/>
        </w:rPr>
      </w:pPr>
    </w:p>
    <w:p>
      <w:pPr>
        <w:pStyle w:val="7"/>
        <w:bidi w:val="0"/>
        <w:rPr>
          <w:rFonts w:hint="eastAsia"/>
          <w:lang w:val="en-US" w:eastAsia="zh-CN"/>
        </w:rPr>
      </w:pPr>
      <w:bookmarkStart w:id="45" w:name="_Toc9243"/>
      <w:r>
        <w:rPr>
          <w:rFonts w:hint="eastAsia"/>
          <w:lang w:val="en-US" w:eastAsia="zh-CN"/>
        </w:rPr>
        <w:t>数据删除</w:t>
      </w:r>
      <w:bookmarkEnd w:id="45"/>
    </w:p>
    <w:p>
      <w:pPr>
        <w:bidi w:val="0"/>
        <w:ind w:firstLine="420" w:firstLineChars="0"/>
        <w:rPr>
          <w:rFonts w:hint="eastAsia"/>
          <w:sz w:val="24"/>
          <w:szCs w:val="24"/>
          <w:lang w:val="en-US" w:eastAsia="zh-CN"/>
        </w:rPr>
      </w:pPr>
      <w:r>
        <w:rPr>
          <w:rFonts w:hint="eastAsia"/>
          <w:b/>
          <w:bCs/>
          <w:sz w:val="24"/>
          <w:szCs w:val="24"/>
          <w:lang w:val="en-US" w:eastAsia="zh-CN"/>
        </w:rPr>
        <w:t>功能描述</w:t>
      </w:r>
      <w:r>
        <w:rPr>
          <w:rFonts w:hint="eastAsia"/>
          <w:sz w:val="24"/>
          <w:szCs w:val="24"/>
          <w:lang w:val="en-US" w:eastAsia="zh-CN"/>
        </w:rPr>
        <w:t>：数据删除功能允许用户删除特定企业在特定调查期内的历史数据。用户可以根据调查期和企业信息来执行删除操作。</w:t>
      </w:r>
    </w:p>
    <w:p>
      <w:pPr>
        <w:bidi w:val="0"/>
        <w:ind w:firstLine="420" w:firstLineChars="0"/>
        <w:rPr>
          <w:rFonts w:hint="eastAsia"/>
          <w:sz w:val="24"/>
          <w:szCs w:val="24"/>
          <w:lang w:val="en-US" w:eastAsia="zh-CN"/>
        </w:rPr>
      </w:pPr>
      <w:r>
        <w:rPr>
          <w:rFonts w:hint="eastAsia"/>
          <w:b/>
          <w:bCs/>
          <w:sz w:val="24"/>
          <w:szCs w:val="24"/>
          <w:lang w:val="en-US" w:eastAsia="zh-CN"/>
        </w:rPr>
        <w:t>相关功能</w:t>
      </w:r>
      <w:r>
        <w:rPr>
          <w:rFonts w:hint="eastAsia"/>
          <w:sz w:val="24"/>
          <w:szCs w:val="24"/>
          <w:lang w:val="en-US" w:eastAsia="zh-CN"/>
        </w:rPr>
        <w:t>：用户应能够从系统中选择调查期和企业信息。系统应根据用户的选择，在数据库中删除与所选调查期和企业相关联的所有历史数据。删除过程应确保数据删除的准确性和完整性，避免误删或遗漏删除数据的情况发生，同时保存备份。</w:t>
      </w:r>
    </w:p>
    <w:p>
      <w:pPr>
        <w:rPr>
          <w:rFonts w:hint="eastAsia"/>
          <w:lang w:val="en-US" w:eastAsia="zh-CN"/>
        </w:rPr>
      </w:pPr>
      <w:r>
        <w:rPr>
          <w:rFonts w:hint="default" w:ascii="Times New Roman" w:hAnsi="Times New Roman" w:eastAsia="宋体" w:cs="Times New Roman"/>
          <w:lang w:val="en-US" w:eastAsia="zh-CN"/>
        </w:rPr>
        <w:drawing>
          <wp:inline distT="0" distB="0" distL="114300" distR="114300">
            <wp:extent cx="4728845" cy="2404110"/>
            <wp:effectExtent l="0" t="0" r="10795" b="3810"/>
            <wp:docPr id="6" name="图片 15" descr="K`_$7}2E@{(IXX8KVP~2~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descr="K`_$7}2E@{(IXX8KVP~2~GG"/>
                    <pic:cNvPicPr>
                      <a:picLocks noChangeAspect="1"/>
                    </pic:cNvPicPr>
                  </pic:nvPicPr>
                  <pic:blipFill>
                    <a:blip r:embed="rId21"/>
                    <a:stretch>
                      <a:fillRect/>
                    </a:stretch>
                  </pic:blipFill>
                  <pic:spPr>
                    <a:xfrm>
                      <a:off x="0" y="0"/>
                      <a:ext cx="4728845" cy="2404110"/>
                    </a:xfrm>
                    <a:prstGeom prst="rect">
                      <a:avLst/>
                    </a:prstGeom>
                    <a:noFill/>
                    <a:ln>
                      <a:noFill/>
                    </a:ln>
                  </pic:spPr>
                </pic:pic>
              </a:graphicData>
            </a:graphic>
          </wp:inline>
        </w:drawing>
      </w:r>
    </w:p>
    <w:p>
      <w:pPr>
        <w:pStyle w:val="7"/>
        <w:bidi w:val="0"/>
        <w:rPr>
          <w:rFonts w:hint="eastAsia"/>
          <w:lang w:val="en-US" w:eastAsia="zh-CN"/>
        </w:rPr>
      </w:pPr>
      <w:bookmarkStart w:id="46" w:name="_Toc14701"/>
      <w:r>
        <w:rPr>
          <w:rFonts w:hint="eastAsia"/>
          <w:lang w:val="en-US" w:eastAsia="zh-CN"/>
        </w:rPr>
        <w:t>数据汇总</w:t>
      </w:r>
      <w:bookmarkEnd w:id="46"/>
    </w:p>
    <w:p>
      <w:pPr>
        <w:pStyle w:val="8"/>
        <w:rPr>
          <w:rFonts w:hint="default" w:ascii="宋体" w:hAnsi="宋体" w:eastAsiaTheme="minorEastAsia" w:cstheme="minorBidi"/>
          <w:kern w:val="2"/>
          <w:sz w:val="24"/>
          <w:szCs w:val="24"/>
          <w:lang w:val="en-US" w:eastAsia="zh-CN" w:bidi="ar-SA"/>
        </w:rPr>
      </w:pPr>
      <w:r>
        <w:rPr>
          <w:rFonts w:hint="eastAsia" w:ascii="宋体" w:hAnsi="宋体" w:eastAsiaTheme="minorEastAsia" w:cstheme="minorBidi"/>
          <w:b/>
          <w:bCs/>
          <w:kern w:val="2"/>
          <w:sz w:val="24"/>
          <w:szCs w:val="24"/>
          <w:lang w:val="en-US" w:eastAsia="zh-CN" w:bidi="ar-SA"/>
        </w:rPr>
        <w:t>功能描述</w:t>
      </w:r>
      <w:r>
        <w:rPr>
          <w:rFonts w:hint="eastAsia" w:ascii="宋体" w:hAnsi="宋体" w:eastAsiaTheme="minorEastAsia" w:cstheme="minorBidi"/>
          <w:kern w:val="2"/>
          <w:sz w:val="24"/>
          <w:szCs w:val="24"/>
          <w:lang w:val="en-US" w:eastAsia="zh-CN" w:bidi="ar-SA"/>
        </w:rPr>
        <w:t>：</w:t>
      </w:r>
      <w:r>
        <w:rPr>
          <w:rFonts w:hint="default" w:ascii="宋体" w:hAnsi="宋体" w:eastAsiaTheme="minorEastAsia" w:cstheme="minorBidi"/>
          <w:kern w:val="2"/>
          <w:sz w:val="24"/>
          <w:szCs w:val="24"/>
          <w:lang w:val="en-US" w:eastAsia="zh-CN" w:bidi="ar-SA"/>
        </w:rPr>
        <w:t>数据汇总模块允许用户查看企业的汇总数据，通过对企业就业失业数据的统计分析，以直观的方式展示给用户，帮助他们更好地理解和把握就业失业的相关情况。</w:t>
      </w:r>
    </w:p>
    <w:p>
      <w:pPr>
        <w:pStyle w:val="8"/>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b/>
          <w:bCs/>
          <w:kern w:val="2"/>
          <w:sz w:val="24"/>
          <w:szCs w:val="24"/>
          <w:lang w:val="en-US" w:eastAsia="zh-CN" w:bidi="ar-SA"/>
        </w:rPr>
        <w:t>相关功能</w:t>
      </w:r>
      <w:r>
        <w:rPr>
          <w:rFonts w:hint="eastAsia" w:ascii="宋体" w:hAnsi="宋体" w:eastAsiaTheme="minorEastAsia" w:cstheme="minorBidi"/>
          <w:kern w:val="2"/>
          <w:sz w:val="24"/>
          <w:szCs w:val="24"/>
          <w:lang w:val="en-US" w:eastAsia="zh-CN" w:bidi="ar-SA"/>
        </w:rPr>
        <w:t>：用户可以从系统提供的调查期列表中选择感兴趣的期间，系统根据用户选择的调查期，展示对应期间内企业的汇总数据。系统会将汇总数据以多种形式呈现，如柱状图、折线图等，以便用户直观地了解数据趋势和变化。</w:t>
      </w:r>
    </w:p>
    <w:p>
      <w:pPr>
        <w:rPr>
          <w:rFonts w:hint="default"/>
          <w:lang w:val="en-US" w:eastAsia="zh-CN"/>
        </w:rPr>
      </w:pPr>
      <w:r>
        <w:rPr>
          <w:rFonts w:hint="eastAsia" w:ascii="Times New Roman" w:hAnsi="Times New Roman" w:eastAsia="宋体" w:cs="Times New Roman"/>
          <w:lang w:val="en-US" w:eastAsia="zh-CN"/>
        </w:rPr>
        <w:drawing>
          <wp:inline distT="0" distB="0" distL="114300" distR="114300">
            <wp:extent cx="3375025" cy="2668905"/>
            <wp:effectExtent l="0" t="0" r="8255" b="13335"/>
            <wp:docPr id="5" name="图片 14" descr="7DRS8LMF1Q]@{46I57XU1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descr="7DRS8LMF1Q]@{46I57XU1ZC"/>
                    <pic:cNvPicPr>
                      <a:picLocks noChangeAspect="1"/>
                    </pic:cNvPicPr>
                  </pic:nvPicPr>
                  <pic:blipFill>
                    <a:blip r:embed="rId22"/>
                    <a:stretch>
                      <a:fillRect/>
                    </a:stretch>
                  </pic:blipFill>
                  <pic:spPr>
                    <a:xfrm>
                      <a:off x="0" y="0"/>
                      <a:ext cx="3375025" cy="2668905"/>
                    </a:xfrm>
                    <a:prstGeom prst="rect">
                      <a:avLst/>
                    </a:prstGeom>
                    <a:noFill/>
                    <a:ln>
                      <a:noFill/>
                    </a:ln>
                  </pic:spPr>
                </pic:pic>
              </a:graphicData>
            </a:graphic>
          </wp:inline>
        </w:drawing>
      </w:r>
    </w:p>
    <w:p>
      <w:pPr>
        <w:pStyle w:val="7"/>
        <w:bidi w:val="0"/>
        <w:rPr>
          <w:rFonts w:hint="eastAsia"/>
          <w:lang w:val="en-US" w:eastAsia="zh-CN"/>
        </w:rPr>
      </w:pPr>
      <w:bookmarkStart w:id="47" w:name="_Toc17665"/>
      <w:r>
        <w:rPr>
          <w:rFonts w:hint="eastAsia"/>
          <w:lang w:val="en-US" w:eastAsia="zh-CN"/>
        </w:rPr>
        <w:t>多维分析</w:t>
      </w:r>
      <w:bookmarkEnd w:id="47"/>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相关功能</w:t>
      </w:r>
      <w:r>
        <w:rPr>
          <w:rFonts w:cs="Microsoft YaHei"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数据整合与清洗</w:t>
      </w:r>
      <w:r>
        <w:rPr>
          <w:rFonts w:cs="宋体" w:asciiTheme="minorEastAsia" w:hAnsiTheme="minorEastAsia"/>
          <w:color w:val="05073B"/>
          <w:kern w:val="0"/>
          <w:sz w:val="24"/>
          <w:szCs w:val="24"/>
          <w14:ligatures w14:val="none"/>
        </w:rPr>
        <w:t>：</w:t>
      </w:r>
    </w:p>
    <w:p>
      <w:pPr>
        <w:numPr>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能够整合全省范围内企业的岗位变动数据，包括但不限于岗位增加、减少、调整等信息</w:t>
      </w:r>
      <w:r>
        <w:rPr>
          <w:rFonts w:cs="宋体" w:asciiTheme="minorEastAsia" w:hAnsiTheme="minorEastAsia"/>
          <w:color w:val="05073B"/>
          <w:kern w:val="0"/>
          <w:sz w:val="24"/>
          <w:szCs w:val="24"/>
          <w14:ligatures w14:val="none"/>
        </w:rPr>
        <w:t>。</w:t>
      </w:r>
    </w:p>
    <w:p>
      <w:pPr>
        <w:numPr>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对数据进行清洗，去除重复、错误或无效的信息，确保数据的准确性和完整性</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多维度的数据展示</w:t>
      </w:r>
      <w:r>
        <w:rPr>
          <w:rFonts w:cs="宋体" w:asciiTheme="minorEastAsia" w:hAnsiTheme="minorEastAsia"/>
          <w:color w:val="05073B"/>
          <w:kern w:val="0"/>
          <w:sz w:val="24"/>
          <w:szCs w:val="24"/>
          <w14:ligatures w14:val="none"/>
        </w:rPr>
        <w:t>：</w:t>
      </w:r>
    </w:p>
    <w:p>
      <w:pPr>
        <w:numPr>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提供多种维度对数据进行切片和切块，例如按地区、行业、企业规模、岗位类型、时间等维度进行分析</w:t>
      </w:r>
      <w:r>
        <w:rPr>
          <w:rFonts w:cs="宋体" w:asciiTheme="minorEastAsia" w:hAnsiTheme="minorEastAsia"/>
          <w:color w:val="05073B"/>
          <w:kern w:val="0"/>
          <w:sz w:val="24"/>
          <w:szCs w:val="24"/>
          <w14:ligatures w14:val="none"/>
        </w:rPr>
        <w:t>。</w:t>
      </w:r>
    </w:p>
    <w:p>
      <w:pPr>
        <w:numPr>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能够通过图表（如柱状图、折线图、饼图等）直观地展示不同维度下的岗位变动情况</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趋势分析</w:t>
      </w:r>
      <w:r>
        <w:rPr>
          <w:rFonts w:cs="宋体" w:asciiTheme="minorEastAsia" w:hAnsiTheme="minorEastAsia"/>
          <w:color w:val="05073B"/>
          <w:kern w:val="0"/>
          <w:sz w:val="24"/>
          <w:szCs w:val="24"/>
          <w14:ligatures w14:val="none"/>
        </w:rPr>
        <w:t>：</w:t>
      </w:r>
    </w:p>
    <w:p>
      <w:pPr>
        <w:numPr>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能够分析岗位变动的长期趋势，如年度、季度或月度变化趋势</w:t>
      </w:r>
      <w:r>
        <w:rPr>
          <w:rFonts w:cs="宋体" w:asciiTheme="minorEastAsia" w:hAnsiTheme="minorEastAsia"/>
          <w:color w:val="05073B"/>
          <w:kern w:val="0"/>
          <w:sz w:val="24"/>
          <w:szCs w:val="24"/>
          <w14:ligatures w14:val="none"/>
        </w:rPr>
        <w:t>。</w:t>
      </w:r>
    </w:p>
    <w:p>
      <w:pPr>
        <w:numPr>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预测未来岗位变动的趋势，为政策制定和决策提供参考</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对比分析</w:t>
      </w:r>
      <w:r>
        <w:rPr>
          <w:rFonts w:cs="宋体" w:asciiTheme="minorEastAsia" w:hAnsiTheme="minorEastAsia"/>
          <w:color w:val="05073B"/>
          <w:kern w:val="0"/>
          <w:sz w:val="24"/>
          <w:szCs w:val="24"/>
          <w14:ligatures w14:val="none"/>
        </w:rPr>
        <w:t>：</w:t>
      </w:r>
    </w:p>
    <w:p>
      <w:pPr>
        <w:numPr>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支持不同地区、不同行业或不同企业之间的岗位变动对比分析，以揭示差异和规律</w:t>
      </w:r>
      <w:r>
        <w:rPr>
          <w:rFonts w:cs="宋体" w:asciiTheme="minorEastAsia" w:hAnsiTheme="minorEastAsia"/>
          <w:color w:val="05073B"/>
          <w:kern w:val="0"/>
          <w:sz w:val="24"/>
          <w:szCs w:val="24"/>
          <w14:ligatures w14:val="none"/>
        </w:rPr>
        <w:t>。</w:t>
      </w:r>
    </w:p>
    <w:p>
      <w:pPr>
        <w:numPr>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能够进行历史数据的对比，分析岗位变动的变化幅度和速度</w:t>
      </w:r>
      <w:r>
        <w:rPr>
          <w:rFonts w:cs="宋体" w:asciiTheme="minorEastAsia" w:hAnsiTheme="minorEastAsia"/>
          <w:color w:val="05073B"/>
          <w:kern w:val="0"/>
          <w:sz w:val="24"/>
          <w:szCs w:val="24"/>
          <w14:ligatures w14:val="none"/>
        </w:rPr>
        <w:t>。</w:t>
      </w:r>
    </w:p>
    <w:p>
      <w:pPr>
        <w:numPr>
          <w:ilvl w:val="0"/>
          <w:numId w:val="5"/>
        </w:numPr>
        <w:spacing w:before="30" w:after="0" w:line="240" w:lineRule="auto"/>
        <w:ind w:left="720" w:leftChars="0" w:hanging="360" w:firstLineChars="0"/>
        <w:rPr>
          <w:rFonts w:cs="Segoe UI" w:asciiTheme="minorEastAsia" w:hAnsiTheme="minorEastAsia"/>
          <w:color w:val="05073B"/>
          <w:kern w:val="0"/>
          <w:sz w:val="24"/>
          <w:szCs w:val="24"/>
          <w14:ligatures w14:val="none"/>
        </w:rPr>
      </w:pPr>
      <w:bookmarkStart w:id="48" w:name="_Toc8414"/>
      <w:bookmarkStart w:id="49" w:name="_Toc329877169"/>
      <w:bookmarkStart w:id="50" w:name="_Toc12055"/>
      <w:bookmarkStart w:id="51" w:name="_Toc333568690"/>
      <w:bookmarkStart w:id="52" w:name="_Toc250989542"/>
      <w:r>
        <w:rPr>
          <w:rFonts w:hint="eastAsia" w:cs="Segoe UI" w:asciiTheme="minorEastAsia" w:hAnsiTheme="minorEastAsia"/>
          <w:color w:val="05073B"/>
          <w:kern w:val="0"/>
          <w:sz w:val="24"/>
          <w:szCs w:val="24"/>
          <w14:ligatures w14:val="none"/>
        </w:rPr>
        <w:t>取样分析</w:t>
      </w:r>
      <w:bookmarkEnd w:id="48"/>
      <w:bookmarkEnd w:id="49"/>
      <w:bookmarkEnd w:id="50"/>
      <w:bookmarkEnd w:id="51"/>
    </w:p>
    <w:p>
      <w:pPr>
        <w:numPr>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显示各市企业的数量和占比</w:t>
      </w:r>
    </w:p>
    <w:p>
      <w:pPr>
        <w:numPr>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显示全省各市企业的数量和占比以及相应的饼图</w:t>
      </w:r>
    </w:p>
    <w:p>
      <w:pPr>
        <w:numPr>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查询，根据地区的查询条件进行检索</w:t>
      </w:r>
      <w:bookmarkEnd w:id="52"/>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自定义分析</w:t>
      </w:r>
      <w:r>
        <w:rPr>
          <w:rFonts w:cs="宋体" w:asciiTheme="minorEastAsia" w:hAnsiTheme="minorEastAsia"/>
          <w:color w:val="05073B"/>
          <w:kern w:val="0"/>
          <w:sz w:val="24"/>
          <w:szCs w:val="24"/>
          <w14:ligatures w14:val="none"/>
        </w:rPr>
        <w:t>：</w:t>
      </w:r>
    </w:p>
    <w:p>
      <w:pPr>
        <w:numPr>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提供灵活的自定义分析功能，用户可以根据自己的需求选择特定的维度和指标进行分析</w:t>
      </w:r>
      <w:r>
        <w:rPr>
          <w:rFonts w:cs="宋体" w:asciiTheme="minorEastAsia" w:hAnsiTheme="minorEastAsia"/>
          <w:color w:val="05073B"/>
          <w:kern w:val="0"/>
          <w:sz w:val="24"/>
          <w:szCs w:val="24"/>
          <w14:ligatures w14:val="none"/>
        </w:rPr>
        <w:t>。</w:t>
      </w:r>
    </w:p>
    <w:p>
      <w:pPr>
        <w:numPr>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支持用户保存和分享自己的分析结果，方便团队间的交流和协作</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报告生成与导出</w:t>
      </w:r>
      <w:r>
        <w:rPr>
          <w:rFonts w:cs="宋体" w:asciiTheme="minorEastAsia" w:hAnsiTheme="minorEastAsia"/>
          <w:color w:val="05073B"/>
          <w:kern w:val="0"/>
          <w:sz w:val="24"/>
          <w:szCs w:val="24"/>
          <w14:ligatures w14:val="none"/>
        </w:rPr>
        <w:t>：</w:t>
      </w:r>
    </w:p>
    <w:p>
      <w:pPr>
        <w:numPr>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能够自动生成分析报告，包括数据分析结果、图表和解读等内容</w:t>
      </w:r>
      <w:r>
        <w:rPr>
          <w:rFonts w:cs="宋体" w:asciiTheme="minorEastAsia" w:hAnsiTheme="minorEastAsia"/>
          <w:color w:val="05073B"/>
          <w:kern w:val="0"/>
          <w:sz w:val="24"/>
          <w:szCs w:val="24"/>
          <w14:ligatures w14:val="none"/>
        </w:rPr>
        <w:t>。</w:t>
      </w:r>
    </w:p>
    <w:p>
      <w:pPr>
        <w:numPr>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支持将报告导出为多种格式（如</w:t>
      </w:r>
      <w:r>
        <w:rPr>
          <w:rFonts w:cs="Segoe UI" w:asciiTheme="minorEastAsia" w:hAnsiTheme="minorEastAsia"/>
          <w:color w:val="05073B"/>
          <w:kern w:val="0"/>
          <w:sz w:val="24"/>
          <w:szCs w:val="24"/>
          <w14:ligatures w14:val="none"/>
        </w:rPr>
        <w:t>PDF</w:t>
      </w:r>
      <w:r>
        <w:rPr>
          <w:rFonts w:hint="eastAsia" w:cs="宋体" w:asciiTheme="minorEastAsia" w:hAnsiTheme="minorEastAsia"/>
          <w:color w:val="05073B"/>
          <w:kern w:val="0"/>
          <w:sz w:val="24"/>
          <w:szCs w:val="24"/>
          <w14:ligatures w14:val="none"/>
        </w:rPr>
        <w:t>、</w:t>
      </w:r>
      <w:r>
        <w:rPr>
          <w:rFonts w:cs="Segoe UI" w:asciiTheme="minorEastAsia" w:hAnsiTheme="minorEastAsia"/>
          <w:color w:val="05073B"/>
          <w:kern w:val="0"/>
          <w:sz w:val="24"/>
          <w:szCs w:val="24"/>
          <w14:ligatures w14:val="none"/>
        </w:rPr>
        <w:t>Excel</w:t>
      </w:r>
      <w:r>
        <w:rPr>
          <w:rFonts w:hint="eastAsia" w:cs="宋体" w:asciiTheme="minorEastAsia" w:hAnsiTheme="minorEastAsia"/>
          <w:color w:val="05073B"/>
          <w:kern w:val="0"/>
          <w:sz w:val="24"/>
          <w:szCs w:val="24"/>
          <w14:ligatures w14:val="none"/>
        </w:rPr>
        <w:t>等），方便用户在不同场合下使用</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数据安全与隐私保护</w:t>
      </w:r>
      <w:r>
        <w:rPr>
          <w:rFonts w:cs="宋体" w:asciiTheme="minorEastAsia" w:hAnsiTheme="minorEastAsia"/>
          <w:color w:val="05073B"/>
          <w:kern w:val="0"/>
          <w:sz w:val="24"/>
          <w:szCs w:val="24"/>
          <w14:ligatures w14:val="none"/>
        </w:rPr>
        <w:t>：</w:t>
      </w:r>
    </w:p>
    <w:p>
      <w:pPr>
        <w:numPr>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确保数据的安全性，采取适当的加密和访问控制措施</w:t>
      </w:r>
      <w:r>
        <w:rPr>
          <w:rFonts w:cs="宋体" w:asciiTheme="minorEastAsia" w:hAnsiTheme="minorEastAsia"/>
          <w:color w:val="05073B"/>
          <w:kern w:val="0"/>
          <w:sz w:val="24"/>
          <w:szCs w:val="24"/>
          <w14:ligatures w14:val="none"/>
        </w:rPr>
        <w:t>。</w:t>
      </w:r>
    </w:p>
    <w:p>
      <w:pPr>
        <w:numPr>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遵守隐私保护法规，确保用户数据不被滥用或泄露</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用户权限管理</w:t>
      </w:r>
      <w:r>
        <w:rPr>
          <w:rFonts w:cs="宋体" w:asciiTheme="minorEastAsia" w:hAnsiTheme="minorEastAsia"/>
          <w:color w:val="05073B"/>
          <w:kern w:val="0"/>
          <w:sz w:val="24"/>
          <w:szCs w:val="24"/>
          <w14:ligatures w14:val="none"/>
        </w:rPr>
        <w:t>：</w:t>
      </w:r>
    </w:p>
    <w:p>
      <w:pPr>
        <w:numPr>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针对不同用户角色（如普通用户、管理员等）设置不同的权限，确保数据的安全性和分析的准确性</w:t>
      </w:r>
      <w:r>
        <w:rPr>
          <w:rFonts w:cs="宋体" w:asciiTheme="minorEastAsia" w:hAnsiTheme="minorEastAsia"/>
          <w:color w:val="05073B"/>
          <w:kern w:val="0"/>
          <w:sz w:val="24"/>
          <w:szCs w:val="24"/>
          <w14:ligatures w14:val="none"/>
        </w:rPr>
        <w:t>。</w:t>
      </w:r>
    </w:p>
    <w:p>
      <w:pPr>
        <w:numPr>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提供用户注册、登录和权限管理的功能</w:t>
      </w:r>
      <w:r>
        <w:rPr>
          <w:rFonts w:cs="宋体" w:asciiTheme="minorEastAsia" w:hAnsiTheme="minorEastAsia"/>
          <w:color w:val="05073B"/>
          <w:kern w:val="0"/>
          <w:sz w:val="24"/>
          <w:szCs w:val="24"/>
          <w14:ligatures w14:val="none"/>
        </w:rPr>
        <w:t>。</w:t>
      </w:r>
    </w:p>
    <w:p>
      <w:pPr>
        <w:spacing w:after="0" w:line="240" w:lineRule="auto"/>
        <w:rPr>
          <w:rFonts w:asciiTheme="minorEastAsia" w:hAnsiTheme="minorEastAsia"/>
          <w:sz w:val="24"/>
          <w:szCs w:val="24"/>
        </w:rPr>
      </w:pPr>
    </w:p>
    <w:p>
      <w:pPr>
        <w:rPr>
          <w:rFonts w:hint="eastAsia"/>
          <w:lang w:val="en-US" w:eastAsia="zh-CN"/>
        </w:rPr>
      </w:pPr>
      <w:r>
        <w:rPr>
          <w:rFonts w:asciiTheme="minorEastAsia" w:hAnsiTheme="minorEastAsia"/>
          <w:sz w:val="24"/>
          <w:szCs w:val="24"/>
        </w:rPr>
        <w:drawing>
          <wp:inline distT="0" distB="0" distL="0" distR="0">
            <wp:extent cx="5274310" cy="3413125"/>
            <wp:effectExtent l="0" t="0" r="13970" b="635"/>
            <wp:docPr id="111183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35778" name="Picture 1"/>
                    <pic:cNvPicPr>
                      <a:picLocks noChangeAspect="1"/>
                    </pic:cNvPicPr>
                  </pic:nvPicPr>
                  <pic:blipFill>
                    <a:blip r:embed="rId23"/>
                    <a:stretch>
                      <a:fillRect/>
                    </a:stretch>
                  </pic:blipFill>
                  <pic:spPr>
                    <a:xfrm>
                      <a:off x="0" y="0"/>
                      <a:ext cx="5274310" cy="3413125"/>
                    </a:xfrm>
                    <a:prstGeom prst="rect">
                      <a:avLst/>
                    </a:prstGeom>
                  </pic:spPr>
                </pic:pic>
              </a:graphicData>
            </a:graphic>
          </wp:inline>
        </w:drawing>
      </w:r>
    </w:p>
    <w:p>
      <w:pPr>
        <w:pStyle w:val="7"/>
        <w:bidi w:val="0"/>
        <w:rPr>
          <w:rFonts w:hint="eastAsia"/>
          <w:lang w:val="en-US" w:eastAsia="zh-CN"/>
        </w:rPr>
      </w:pPr>
      <w:bookmarkStart w:id="53" w:name="_Toc7130"/>
      <w:r>
        <w:rPr>
          <w:rFonts w:hint="eastAsia"/>
          <w:lang w:val="en-US" w:eastAsia="zh-CN"/>
        </w:rPr>
        <w:t>图表分析</w:t>
      </w:r>
      <w:bookmarkEnd w:id="53"/>
    </w:p>
    <w:p>
      <w:pPr>
        <w:rPr>
          <w:rFonts w:hint="default"/>
          <w:b/>
          <w:bCs/>
          <w:lang w:val="en-US" w:eastAsia="zh-CN"/>
        </w:rPr>
      </w:pPr>
      <w:r>
        <w:rPr>
          <w:rFonts w:hint="eastAsia"/>
          <w:b/>
          <w:bCs/>
          <w:lang w:val="en-US" w:eastAsia="zh-CN"/>
        </w:rPr>
        <w:t>对比分析：</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功能描述：</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本功能旨在通过折线图和表格的形式，对比两个不同调查期的企业岗位变动情况，以便用户能够直观地了解不同调查期之间岗位变动的差异和变化</w:t>
      </w:r>
      <w:r>
        <w:rPr>
          <w:rFonts w:cs="Microsoft YaHei"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数据说明：</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对比分析将基于以下关键指标进行</w:t>
      </w:r>
      <w:r>
        <w:rPr>
          <w:rFonts w:cs="Microsoft YaHei" w:asciiTheme="minorEastAsia" w:hAnsiTheme="minorEastAsia"/>
          <w:color w:val="05073B"/>
          <w:kern w:val="0"/>
          <w:sz w:val="24"/>
          <w:szCs w:val="24"/>
          <w14:ligatures w14:val="none"/>
        </w:rPr>
        <w:t>：</w:t>
      </w:r>
    </w:p>
    <w:p>
      <w:pPr>
        <w:numPr>
          <w:ilvl w:val="0"/>
          <w:numId w:val="6"/>
        </w:numPr>
        <w:spacing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企业总数：两个调查期内企业的总数量</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建档期总岗位数：第一个调查期内的总岗位数</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调查期总岗位数：第二个调查期内的总岗位数</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岗位变化总数：两个调查期之间岗位变动的总数量</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岗位减少总数：两个调查期之间岗位减少的总数量</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岗位变化数量占比：岗位变化数量与企业总数的比例，反映岗位变动的相对大小</w:t>
      </w:r>
      <w:r>
        <w:rPr>
          <w:rFonts w:cs="宋体"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相关功能</w:t>
      </w:r>
      <w:r>
        <w:rPr>
          <w:rFonts w:cs="Microsoft YaHei" w:asciiTheme="minorEastAsia" w:hAnsiTheme="minorEastAsia"/>
          <w:color w:val="05073B"/>
          <w:kern w:val="0"/>
          <w:sz w:val="24"/>
          <w:szCs w:val="24"/>
          <w14:ligatures w14:val="none"/>
        </w:rPr>
        <w:t>：</w:t>
      </w:r>
    </w:p>
    <w:p>
      <w:pPr>
        <w:numPr>
          <w:ilvl w:val="0"/>
          <w:numId w:val="7"/>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查询分析</w:t>
      </w:r>
      <w:r>
        <w:rPr>
          <w:rFonts w:cs="宋体" w:asciiTheme="minorEastAsia" w:hAnsiTheme="minorEastAsia"/>
          <w:color w:val="05073B"/>
          <w:kern w:val="0"/>
          <w:sz w:val="24"/>
          <w:szCs w:val="24"/>
          <w14:ligatures w14:val="none"/>
        </w:rPr>
        <w:t>：</w:t>
      </w:r>
    </w:p>
    <w:p>
      <w:pPr>
        <w:numPr>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用户能够选择两个对比的调查期，以及样本条件（如地区、企业规模、行业等）</w:t>
      </w:r>
      <w:r>
        <w:rPr>
          <w:rFonts w:cs="宋体" w:asciiTheme="minorEastAsia" w:hAnsiTheme="minorEastAsia"/>
          <w:color w:val="05073B"/>
          <w:kern w:val="0"/>
          <w:sz w:val="24"/>
          <w:szCs w:val="24"/>
          <w14:ligatures w14:val="none"/>
        </w:rPr>
        <w:t>。</w:t>
      </w:r>
    </w:p>
    <w:p>
      <w:pPr>
        <w:numPr>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提供多种分析方式，如地区对比、企业性质对比、行业对比等</w:t>
      </w:r>
      <w:r>
        <w:rPr>
          <w:rFonts w:cs="宋体" w:asciiTheme="minorEastAsia" w:hAnsiTheme="minorEastAsia"/>
          <w:color w:val="05073B"/>
          <w:kern w:val="0"/>
          <w:sz w:val="24"/>
          <w:szCs w:val="24"/>
          <w14:ligatures w14:val="none"/>
        </w:rPr>
        <w:t>。</w:t>
      </w:r>
    </w:p>
    <w:p>
      <w:pPr>
        <w:numPr>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系统根据用户选择，生成对比报表和折线图，展示两个调查期的岗位变动情况</w:t>
      </w:r>
      <w:r>
        <w:rPr>
          <w:rFonts w:cs="宋体" w:asciiTheme="minorEastAsia" w:hAnsiTheme="minorEastAsia"/>
          <w:color w:val="05073B"/>
          <w:kern w:val="0"/>
          <w:sz w:val="24"/>
          <w:szCs w:val="24"/>
          <w14:ligatures w14:val="none"/>
        </w:rPr>
        <w:t>。</w:t>
      </w:r>
    </w:p>
    <w:p>
      <w:pPr>
        <w:numPr>
          <w:ilvl w:val="0"/>
          <w:numId w:val="7"/>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输出报表和图表</w:t>
      </w:r>
      <w:r>
        <w:rPr>
          <w:rFonts w:cs="宋体" w:asciiTheme="minorEastAsia" w:hAnsiTheme="minorEastAsia"/>
          <w:color w:val="05073B"/>
          <w:kern w:val="0"/>
          <w:sz w:val="24"/>
          <w:szCs w:val="24"/>
          <w14:ligatures w14:val="none"/>
        </w:rPr>
        <w:t>：</w:t>
      </w:r>
    </w:p>
    <w:p>
      <w:pPr>
        <w:numPr>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系统能够生成详细的对比报表，包括上述所有分析指标的具体数值</w:t>
      </w:r>
      <w:r>
        <w:rPr>
          <w:rFonts w:cs="宋体" w:asciiTheme="minorEastAsia" w:hAnsiTheme="minorEastAsia"/>
          <w:color w:val="05073B"/>
          <w:kern w:val="0"/>
          <w:sz w:val="24"/>
          <w:szCs w:val="24"/>
          <w14:ligatures w14:val="none"/>
        </w:rPr>
        <w:t>。</w:t>
      </w:r>
    </w:p>
    <w:p>
      <w:pPr>
        <w:numPr>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使用折线图直观地展示岗位变动的趋势和差异</w:t>
      </w:r>
      <w:r>
        <w:rPr>
          <w:rFonts w:cs="宋体" w:asciiTheme="minorEastAsia" w:hAnsiTheme="minorEastAsia"/>
          <w:color w:val="05073B"/>
          <w:kern w:val="0"/>
          <w:sz w:val="24"/>
          <w:szCs w:val="24"/>
          <w14:ligatures w14:val="none"/>
        </w:rPr>
        <w:t>。</w:t>
      </w:r>
    </w:p>
    <w:p>
      <w:pPr>
        <w:numPr>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用户可以导出报表和图表，便于分享和存档</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b/>
          <w:bCs/>
          <w:color w:val="05073B"/>
          <w:kern w:val="0"/>
          <w:sz w:val="24"/>
          <w:szCs w:val="24"/>
          <w14:ligatures w14:val="none"/>
        </w:rPr>
      </w:pPr>
    </w:p>
    <w:p>
      <w:pPr>
        <w:spacing w:after="0" w:line="240" w:lineRule="auto"/>
        <w:rPr>
          <w:rFonts w:cs="Segoe UI" w:asciiTheme="minorEastAsia" w:hAnsiTheme="minorEastAsia"/>
          <w:b/>
          <w:bCs/>
          <w:color w:val="05073B"/>
          <w:kern w:val="0"/>
          <w:sz w:val="24"/>
          <w:szCs w:val="24"/>
          <w14:ligatures w14:val="none"/>
        </w:rPr>
      </w:pPr>
      <w:r>
        <w:rPr>
          <w:rFonts w:hint="eastAsia" w:cs="Microsoft YaHei" w:asciiTheme="minorEastAsia" w:hAnsiTheme="minorEastAsia"/>
          <w:b/>
          <w:bCs/>
          <w:color w:val="05073B"/>
          <w:kern w:val="0"/>
          <w:sz w:val="24"/>
          <w:szCs w:val="24"/>
          <w14:ligatures w14:val="none"/>
        </w:rPr>
        <w:t>趋势分</w:t>
      </w:r>
      <w:r>
        <w:rPr>
          <w:rFonts w:cs="Microsoft YaHei" w:asciiTheme="minorEastAsia" w:hAnsiTheme="minorEastAsia"/>
          <w:b/>
          <w:bCs/>
          <w:color w:val="05073B"/>
          <w:kern w:val="0"/>
          <w:sz w:val="24"/>
          <w:szCs w:val="24"/>
          <w14:ligatures w14:val="none"/>
        </w:rPr>
        <w:t>析</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功能描述：</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本功能通过折线图和表格的形式，展示多个连续调查期内的企业岗位变动趋势，帮助用户识别岗位变动的长期规律和变化趋势</w:t>
      </w:r>
      <w:r>
        <w:rPr>
          <w:rFonts w:cs="Microsoft YaHei"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数据说明：</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趋势分析主要基于以下指标</w:t>
      </w:r>
      <w:r>
        <w:rPr>
          <w:rFonts w:cs="Microsoft YaHei" w:asciiTheme="minorEastAsia" w:hAnsiTheme="minorEastAsia"/>
          <w:color w:val="05073B"/>
          <w:kern w:val="0"/>
          <w:sz w:val="24"/>
          <w:szCs w:val="24"/>
          <w14:ligatures w14:val="none"/>
        </w:rPr>
        <w:t>：</w:t>
      </w:r>
    </w:p>
    <w:p>
      <w:pPr>
        <w:numPr>
          <w:numId w:val="0"/>
        </w:numPr>
        <w:spacing w:after="0" w:line="240" w:lineRule="auto"/>
        <w:ind w:left="36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岗位变化数量占比：反映每个调查期岗位变动的相对大小</w:t>
      </w:r>
      <w:r>
        <w:rPr>
          <w:rFonts w:cs="宋体"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相关功能</w:t>
      </w:r>
      <w:r>
        <w:rPr>
          <w:rFonts w:cs="Microsoft YaHei" w:asciiTheme="minorEastAsia" w:hAnsiTheme="minorEastAsia"/>
          <w:color w:val="05073B"/>
          <w:kern w:val="0"/>
          <w:sz w:val="24"/>
          <w:szCs w:val="24"/>
          <w14:ligatures w14:val="none"/>
        </w:rPr>
        <w:t>：</w:t>
      </w:r>
    </w:p>
    <w:p>
      <w:pPr>
        <w:numPr>
          <w:ilvl w:val="0"/>
          <w:numId w:val="8"/>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数据选择</w:t>
      </w:r>
      <w:r>
        <w:rPr>
          <w:rFonts w:cs="宋体" w:asciiTheme="minorEastAsia" w:hAnsiTheme="minorEastAsia"/>
          <w:color w:val="05073B"/>
          <w:kern w:val="0"/>
          <w:sz w:val="24"/>
          <w:szCs w:val="24"/>
          <w14:ligatures w14:val="none"/>
        </w:rPr>
        <w:t>：</w:t>
      </w:r>
    </w:p>
    <w:p>
      <w:pPr>
        <w:numPr>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用户能够选择多个连续的调查期进行趋势分析</w:t>
      </w:r>
      <w:r>
        <w:rPr>
          <w:rFonts w:cs="宋体" w:asciiTheme="minorEastAsia" w:hAnsiTheme="minorEastAsia"/>
          <w:color w:val="05073B"/>
          <w:kern w:val="0"/>
          <w:sz w:val="24"/>
          <w:szCs w:val="24"/>
          <w14:ligatures w14:val="none"/>
        </w:rPr>
        <w:t>。</w:t>
      </w:r>
    </w:p>
    <w:p>
      <w:pPr>
        <w:numPr>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系统将根据用户的选择，提取相关调查期的岗位变动数据</w:t>
      </w:r>
      <w:r>
        <w:rPr>
          <w:rFonts w:cs="宋体" w:asciiTheme="minorEastAsia" w:hAnsiTheme="minorEastAsia"/>
          <w:color w:val="05073B"/>
          <w:kern w:val="0"/>
          <w:sz w:val="24"/>
          <w:szCs w:val="24"/>
          <w14:ligatures w14:val="none"/>
        </w:rPr>
        <w:t>。</w:t>
      </w:r>
    </w:p>
    <w:p>
      <w:pPr>
        <w:numPr>
          <w:ilvl w:val="0"/>
          <w:numId w:val="8"/>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趋势展示</w:t>
      </w:r>
      <w:r>
        <w:rPr>
          <w:rFonts w:cs="宋体" w:asciiTheme="minorEastAsia" w:hAnsiTheme="minorEastAsia"/>
          <w:color w:val="05073B"/>
          <w:kern w:val="0"/>
          <w:sz w:val="24"/>
          <w:szCs w:val="24"/>
          <w14:ligatures w14:val="none"/>
        </w:rPr>
        <w:t>：</w:t>
      </w:r>
    </w:p>
    <w:p>
      <w:pPr>
        <w:numPr>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使用折线图展示多个调查期内岗位变化数量占比的变化趋势</w:t>
      </w:r>
      <w:r>
        <w:rPr>
          <w:rFonts w:cs="宋体" w:asciiTheme="minorEastAsia" w:hAnsiTheme="minorEastAsia"/>
          <w:color w:val="05073B"/>
          <w:kern w:val="0"/>
          <w:sz w:val="24"/>
          <w:szCs w:val="24"/>
          <w14:ligatures w14:val="none"/>
        </w:rPr>
        <w:t>。</w:t>
      </w:r>
    </w:p>
    <w:p>
      <w:pPr>
        <w:numPr>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表格形式展示每个调查期的具体数值，便于用户详细对比</w:t>
      </w:r>
      <w:r>
        <w:rPr>
          <w:rFonts w:cs="宋体" w:asciiTheme="minorEastAsia" w:hAnsiTheme="minorEastAsia"/>
          <w:color w:val="05073B"/>
          <w:kern w:val="0"/>
          <w:sz w:val="24"/>
          <w:szCs w:val="24"/>
          <w14:ligatures w14:val="none"/>
        </w:rPr>
        <w:t>。</w:t>
      </w:r>
    </w:p>
    <w:p>
      <w:pPr>
        <w:numPr>
          <w:ilvl w:val="0"/>
          <w:numId w:val="8"/>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数据解读与预测</w:t>
      </w:r>
      <w:r>
        <w:rPr>
          <w:rFonts w:cs="宋体" w:asciiTheme="minorEastAsia" w:hAnsiTheme="minorEastAsia"/>
          <w:color w:val="05073B"/>
          <w:kern w:val="0"/>
          <w:sz w:val="24"/>
          <w:szCs w:val="24"/>
          <w14:ligatures w14:val="none"/>
        </w:rPr>
        <w:t>：</w:t>
      </w:r>
    </w:p>
    <w:p>
      <w:pPr>
        <w:numPr>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系统能够基于历史数据，提供岗位变动趋势的解读和预测</w:t>
      </w:r>
      <w:r>
        <w:rPr>
          <w:rFonts w:cs="宋体" w:asciiTheme="minorEastAsia" w:hAnsiTheme="minorEastAsia"/>
          <w:color w:val="05073B"/>
          <w:kern w:val="0"/>
          <w:sz w:val="24"/>
          <w:szCs w:val="24"/>
          <w14:ligatures w14:val="none"/>
        </w:rPr>
        <w:t>。</w:t>
      </w:r>
    </w:p>
    <w:p>
      <w:pPr>
        <w:numPr>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用户可以根据趋势图和数据，制定相应的策略或决策</w:t>
      </w:r>
      <w:r>
        <w:rPr>
          <w:rFonts w:cs="宋体" w:asciiTheme="minorEastAsia" w:hAnsiTheme="minorEastAsia"/>
          <w:color w:val="05073B"/>
          <w:kern w:val="0"/>
          <w:sz w:val="24"/>
          <w:szCs w:val="24"/>
          <w14:ligatures w14:val="none"/>
        </w:rPr>
        <w:t>。</w:t>
      </w:r>
    </w:p>
    <w:p>
      <w:pPr>
        <w:numPr>
          <w:ilvl w:val="0"/>
          <w:numId w:val="8"/>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输出与分享</w:t>
      </w:r>
      <w:r>
        <w:rPr>
          <w:rFonts w:cs="宋体" w:asciiTheme="minorEastAsia" w:hAnsiTheme="minorEastAsia"/>
          <w:color w:val="05073B"/>
          <w:kern w:val="0"/>
          <w:sz w:val="24"/>
          <w:szCs w:val="24"/>
          <w14:ligatures w14:val="none"/>
        </w:rPr>
        <w:t>：</w:t>
      </w:r>
    </w:p>
    <w:p>
      <w:pPr>
        <w:numPr>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用户可以将趋势图和表格导出为多种格式，便于在报告、演讲或会议中使用</w:t>
      </w:r>
      <w:r>
        <w:rPr>
          <w:rFonts w:cs="宋体" w:asciiTheme="minorEastAsia" w:hAnsiTheme="minorEastAsia"/>
          <w:color w:val="05073B"/>
          <w:kern w:val="0"/>
          <w:sz w:val="24"/>
          <w:szCs w:val="24"/>
          <w14:ligatures w14:val="none"/>
        </w:rPr>
        <w:t>。</w:t>
      </w:r>
    </w:p>
    <w:p>
      <w:pPr>
        <w:numPr>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提供分享功能，方便用户将趋势分析结果与他人共享</w:t>
      </w:r>
      <w:r>
        <w:rPr>
          <w:rFonts w:cs="宋体" w:asciiTheme="minorEastAsia" w:hAnsiTheme="minorEastAsia"/>
          <w:color w:val="05073B"/>
          <w:kern w:val="0"/>
          <w:sz w:val="24"/>
          <w:szCs w:val="24"/>
          <w14:ligatures w14:val="none"/>
        </w:rPr>
        <w:t>。</w:t>
      </w:r>
    </w:p>
    <w:p>
      <w:pPr>
        <w:spacing w:before="30" w:after="0" w:line="240" w:lineRule="auto"/>
        <w:rPr>
          <w:rFonts w:cs="Segoe UI" w:asciiTheme="minorEastAsia" w:hAnsiTheme="minorEastAsia"/>
          <w:color w:val="05073B"/>
          <w:kern w:val="0"/>
          <w:sz w:val="24"/>
          <w:szCs w:val="24"/>
          <w14:ligatures w14:val="none"/>
        </w:rPr>
      </w:pPr>
      <w:r>
        <w:rPr>
          <w:rFonts w:cs="Segoe UI" w:asciiTheme="minorEastAsia" w:hAnsiTheme="minorEastAsia"/>
          <w:color w:val="05073B"/>
          <w:kern w:val="0"/>
          <w:sz w:val="24"/>
          <w:szCs w:val="24"/>
          <w14:ligatures w14:val="none"/>
        </w:rPr>
        <w:drawing>
          <wp:inline distT="0" distB="0" distL="0" distR="0">
            <wp:extent cx="4654550" cy="2692400"/>
            <wp:effectExtent l="0" t="0" r="8890" b="5080"/>
            <wp:docPr id="55597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77462" name="Picture 1"/>
                    <pic:cNvPicPr>
                      <a:picLocks noChangeAspect="1"/>
                    </pic:cNvPicPr>
                  </pic:nvPicPr>
                  <pic:blipFill>
                    <a:blip r:embed="rId24"/>
                    <a:stretch>
                      <a:fillRect/>
                    </a:stretch>
                  </pic:blipFill>
                  <pic:spPr>
                    <a:xfrm>
                      <a:off x="0" y="0"/>
                      <a:ext cx="4654789" cy="2692538"/>
                    </a:xfrm>
                    <a:prstGeom prst="rect">
                      <a:avLst/>
                    </a:prstGeom>
                  </pic:spPr>
                </pic:pic>
              </a:graphicData>
            </a:graphic>
          </wp:inline>
        </w:drawing>
      </w:r>
    </w:p>
    <w:p>
      <w:pPr>
        <w:rPr>
          <w:rFonts w:asciiTheme="minorEastAsia" w:hAnsiTheme="minorEastAsia"/>
          <w:sz w:val="24"/>
          <w:szCs w:val="24"/>
        </w:rPr>
      </w:pPr>
    </w:p>
    <w:p>
      <w:pPr>
        <w:rPr>
          <w:rFonts w:hint="default"/>
          <w:lang w:val="en-US" w:eastAsia="zh-CN"/>
        </w:rPr>
      </w:pPr>
    </w:p>
    <w:p>
      <w:pPr>
        <w:pStyle w:val="7"/>
        <w:bidi w:val="0"/>
        <w:rPr>
          <w:rFonts w:hint="eastAsia"/>
          <w:lang w:val="en-US" w:eastAsia="zh-CN"/>
        </w:rPr>
      </w:pPr>
      <w:bookmarkStart w:id="54" w:name="_Toc10525"/>
      <w:r>
        <w:rPr>
          <w:rFonts w:hint="eastAsia"/>
          <w:lang w:val="en-US" w:eastAsia="zh-CN"/>
        </w:rPr>
        <w:t>上报时限</w:t>
      </w:r>
      <w:bookmarkEnd w:id="54"/>
    </w:p>
    <w:p>
      <w:pPr>
        <w:rPr>
          <w:rFonts w:hint="eastAsia" w:ascii="宋体" w:hAnsi="宋体" w:eastAsia="宋体" w:cs="宋体"/>
          <w:b/>
          <w:bCs/>
          <w:sz w:val="28"/>
          <w:szCs w:val="28"/>
        </w:rPr>
      </w:pPr>
      <w:r>
        <w:rPr>
          <w:rFonts w:hint="eastAsia" w:ascii="宋体" w:hAnsi="宋体" w:eastAsia="宋体" w:cs="宋体"/>
          <w:b/>
          <w:bCs/>
          <w:sz w:val="28"/>
          <w:szCs w:val="28"/>
        </w:rPr>
        <w:t>相关功能</w:t>
      </w:r>
    </w:p>
    <w:p>
      <w:pPr>
        <w:ind w:firstLine="420" w:firstLineChars="0"/>
        <w:rPr>
          <w:rFonts w:hint="eastAsia" w:ascii="宋体" w:hAnsi="宋体" w:eastAsia="宋体" w:cs="宋体"/>
          <w:sz w:val="24"/>
          <w:szCs w:val="24"/>
        </w:rPr>
      </w:pPr>
      <w:r>
        <w:rPr>
          <w:rFonts w:hint="eastAsia" w:ascii="宋体" w:hAnsi="宋体" w:eastAsia="宋体" w:cs="宋体"/>
          <w:sz w:val="24"/>
          <w:szCs w:val="24"/>
        </w:rPr>
        <w:t>省级用户可以新增一个调查期。</w:t>
      </w:r>
    </w:p>
    <w:p>
      <w:pPr>
        <w:ind w:firstLine="420" w:firstLineChars="0"/>
        <w:rPr>
          <w:rFonts w:hint="eastAsia" w:ascii="宋体" w:hAnsi="宋体" w:eastAsia="宋体" w:cs="宋体"/>
          <w:sz w:val="24"/>
          <w:szCs w:val="24"/>
        </w:rPr>
      </w:pPr>
      <w:r>
        <w:rPr>
          <w:rFonts w:hint="eastAsia" w:ascii="宋体" w:hAnsi="宋体" w:eastAsia="宋体" w:cs="宋体"/>
          <w:sz w:val="24"/>
          <w:szCs w:val="24"/>
        </w:rPr>
        <w:t>用户需要填写调查期的相关信息，如开始时间和结束时间。</w:t>
      </w:r>
    </w:p>
    <w:p>
      <w:pPr>
        <w:ind w:firstLine="420" w:firstLineChars="0"/>
        <w:rPr>
          <w:rFonts w:hint="eastAsia" w:ascii="宋体" w:hAnsi="宋体" w:eastAsia="宋体" w:cs="宋体"/>
          <w:sz w:val="24"/>
          <w:szCs w:val="24"/>
        </w:rPr>
      </w:pPr>
      <w:r>
        <w:rPr>
          <w:rFonts w:hint="eastAsia" w:ascii="宋体" w:hAnsi="宋体" w:eastAsia="宋体" w:cs="宋体"/>
          <w:sz w:val="24"/>
          <w:szCs w:val="24"/>
        </w:rPr>
        <w:t>用户提交新增的调查期信息后，系统将保存该调查期的时间限制。</w:t>
      </w:r>
    </w:p>
    <w:p>
      <w:pPr>
        <w:rPr>
          <w:rFonts w:hint="eastAsia" w:ascii="宋体" w:hAnsi="宋体" w:eastAsia="宋体" w:cs="宋体"/>
          <w:b/>
          <w:bCs/>
          <w:sz w:val="24"/>
          <w:szCs w:val="24"/>
        </w:rPr>
      </w:pPr>
      <w:r>
        <w:rPr>
          <w:rFonts w:hint="eastAsia" w:ascii="宋体" w:hAnsi="宋体" w:eastAsia="宋体" w:cs="宋体"/>
          <w:b/>
          <w:bCs/>
          <w:sz w:val="24"/>
          <w:szCs w:val="24"/>
        </w:rPr>
        <w:t>修改功能：</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1.省级用户可以选择已有的调查期进行修改。</w:t>
      </w:r>
    </w:p>
    <w:p>
      <w:pPr>
        <w:ind w:firstLine="420" w:firstLineChars="0"/>
        <w:rPr>
          <w:rFonts w:hint="eastAsia" w:ascii="宋体" w:hAnsi="宋体" w:eastAsia="宋体" w:cs="宋体"/>
          <w:sz w:val="24"/>
          <w:szCs w:val="24"/>
        </w:rPr>
      </w:pPr>
      <w:r>
        <w:rPr>
          <w:rFonts w:hint="eastAsia" w:ascii="宋体" w:hAnsi="宋体" w:eastAsia="宋体" w:cs="宋体"/>
          <w:sz w:val="24"/>
          <w:szCs w:val="24"/>
        </w:rPr>
        <w:t>2.用户可以修改调查期的开始时间和结束时间。</w:t>
      </w:r>
    </w:p>
    <w:p>
      <w:pPr>
        <w:ind w:firstLine="420" w:firstLineChars="0"/>
        <w:rPr>
          <w:rFonts w:hint="eastAsia" w:ascii="宋体" w:hAnsi="宋体" w:eastAsia="宋体" w:cs="宋体"/>
          <w:sz w:val="24"/>
          <w:szCs w:val="24"/>
        </w:rPr>
      </w:pPr>
      <w:r>
        <w:rPr>
          <w:rFonts w:hint="eastAsia" w:ascii="宋体" w:hAnsi="宋体" w:eastAsia="宋体" w:cs="宋体"/>
          <w:sz w:val="24"/>
          <w:szCs w:val="24"/>
        </w:rPr>
        <w:t>3.用户提交修改后的调查期信息后，系统将更新该调查期的时间限制。</w:t>
      </w:r>
    </w:p>
    <w:p>
      <w:pPr>
        <w:rPr>
          <w:rFonts w:hint="eastAsia" w:ascii="宋体" w:hAnsi="宋体" w:eastAsia="宋体" w:cs="宋体"/>
          <w:b/>
          <w:bCs/>
          <w:sz w:val="24"/>
          <w:szCs w:val="24"/>
        </w:rPr>
      </w:pPr>
      <w:r>
        <w:rPr>
          <w:rFonts w:hint="eastAsia" w:ascii="宋体" w:hAnsi="宋体" w:eastAsia="宋体" w:cs="宋体"/>
          <w:b/>
          <w:bCs/>
          <w:sz w:val="24"/>
          <w:szCs w:val="24"/>
        </w:rPr>
        <w:t>异常处理：</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1.时间冲突：在新增调查期或修改调查期时，系统需要验证新的时间限制与已有调查期的时间是否有冲突。如果存在时间冲突，系统应该显示错误提示，指示用户选择不冲突的时间段。</w:t>
      </w:r>
    </w:p>
    <w:p>
      <w:pPr>
        <w:ind w:firstLine="420" w:firstLineChars="0"/>
        <w:rPr>
          <w:rFonts w:hint="eastAsia" w:ascii="宋体" w:hAnsi="宋体" w:eastAsia="宋体" w:cs="宋体"/>
          <w:sz w:val="24"/>
          <w:szCs w:val="24"/>
        </w:rPr>
      </w:pPr>
      <w:r>
        <w:rPr>
          <w:rFonts w:hint="eastAsia" w:ascii="宋体" w:hAnsi="宋体" w:eastAsia="宋体" w:cs="宋体"/>
          <w:sz w:val="24"/>
          <w:szCs w:val="24"/>
        </w:rPr>
        <w:t>2.时间合法性：系统应该验证用户输入的调查期时间的合法性，例如开始时间早于结束时间，确保时间范围是有效的。</w:t>
      </w:r>
    </w:p>
    <w:p>
      <w:pPr>
        <w:ind w:firstLine="420" w:firstLineChars="0"/>
        <w:rPr>
          <w:rFonts w:hint="eastAsia" w:ascii="宋体" w:hAnsi="宋体" w:eastAsia="宋体" w:cs="宋体"/>
          <w:sz w:val="24"/>
          <w:szCs w:val="24"/>
        </w:rPr>
      </w:pPr>
      <w:r>
        <w:rPr>
          <w:rFonts w:hint="eastAsia" w:ascii="宋体" w:hAnsi="宋体" w:eastAsia="宋体" w:cs="宋体"/>
          <w:sz w:val="24"/>
          <w:szCs w:val="24"/>
        </w:rPr>
        <w:t>3.重叠调查期：系统应该检测并处理重叠的调查期，确保不会有相同时间段的调查期存在。</w:t>
      </w:r>
    </w:p>
    <w:p>
      <w:pPr>
        <w:ind w:firstLine="420" w:firstLineChars="0"/>
        <w:rPr>
          <w:rFonts w:hint="eastAsia" w:ascii="宋体" w:hAnsi="宋体" w:eastAsia="宋体" w:cs="宋体"/>
          <w:sz w:val="24"/>
          <w:szCs w:val="24"/>
        </w:rPr>
      </w:pPr>
      <w:r>
        <w:rPr>
          <w:rFonts w:hint="eastAsia" w:ascii="宋体" w:hAnsi="宋体" w:eastAsia="宋体" w:cs="宋体"/>
          <w:sz w:val="24"/>
          <w:szCs w:val="24"/>
        </w:rPr>
        <w:t>4.异常情况处理：在新增调查期或修改调查期过程中，如果发生意外错误，如网络中断或数据库故障，系统应该能够捕获并处理错误情况。系统可以显示适当的错误消息，提示用户重新提交或稍后再试。</w:t>
      </w:r>
    </w:p>
    <w:p>
      <w:pPr>
        <w:bidi w:val="0"/>
        <w:rPr>
          <w:rFonts w:hint="eastAsia"/>
          <w:b/>
          <w:bCs/>
        </w:rPr>
      </w:pPr>
      <w:r>
        <w:rPr>
          <w:rFonts w:hint="eastAsia"/>
          <w:b/>
          <w:bCs/>
        </w:rPr>
        <w:t>基本数据流</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1.用户进入上报时限设置页面。</w:t>
      </w:r>
    </w:p>
    <w:p>
      <w:pPr>
        <w:ind w:firstLine="420" w:firstLineChars="0"/>
        <w:rPr>
          <w:rFonts w:hint="eastAsia" w:ascii="宋体" w:hAnsi="宋体" w:eastAsia="宋体" w:cs="宋体"/>
          <w:sz w:val="24"/>
          <w:szCs w:val="24"/>
        </w:rPr>
      </w:pPr>
      <w:r>
        <w:rPr>
          <w:rFonts w:hint="eastAsia" w:ascii="宋体" w:hAnsi="宋体" w:eastAsia="宋体" w:cs="宋体"/>
          <w:sz w:val="24"/>
          <w:szCs w:val="24"/>
        </w:rPr>
        <w:t>2.系统验证用户权限，确认用户是省级用户。</w:t>
      </w:r>
    </w:p>
    <w:p>
      <w:pPr>
        <w:ind w:firstLine="420" w:firstLineChars="0"/>
        <w:rPr>
          <w:rFonts w:hint="eastAsia" w:ascii="宋体" w:hAnsi="宋体" w:eastAsia="宋体" w:cs="宋体"/>
          <w:sz w:val="24"/>
          <w:szCs w:val="24"/>
        </w:rPr>
      </w:pPr>
      <w:r>
        <w:rPr>
          <w:rFonts w:hint="eastAsia" w:ascii="宋体" w:hAnsi="宋体" w:eastAsia="宋体" w:cs="宋体"/>
          <w:sz w:val="24"/>
          <w:szCs w:val="24"/>
        </w:rPr>
        <w:t>3.系统显示当前已存在的调查期列表，包括调查期的开始时间和结束时间。</w:t>
      </w:r>
    </w:p>
    <w:p>
      <w:pPr>
        <w:ind w:firstLine="420" w:firstLineChars="0"/>
        <w:rPr>
          <w:rFonts w:hint="eastAsia" w:ascii="宋体" w:hAnsi="宋体" w:eastAsia="宋体" w:cs="宋体"/>
          <w:sz w:val="24"/>
          <w:szCs w:val="24"/>
        </w:rPr>
      </w:pPr>
      <w:r>
        <w:rPr>
          <w:rFonts w:hint="eastAsia" w:ascii="宋体" w:hAnsi="宋体" w:eastAsia="宋体" w:cs="宋体"/>
          <w:sz w:val="24"/>
          <w:szCs w:val="24"/>
        </w:rPr>
        <w:t>4.用户选择新增调查期功能，填写调查期的开始时间和结束时间并提交新增的调查期信息。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5.系统验证调查期时间的合法性和是否与已有调查期冲突。如果验证通过，系统保存调查期的时间限制，并将其显示在调查期列表中。</w:t>
      </w:r>
    </w:p>
    <w:p>
      <w:pPr>
        <w:ind w:firstLine="420" w:firstLineChars="0"/>
        <w:rPr>
          <w:rFonts w:hint="eastAsia" w:ascii="宋体" w:hAnsi="宋体" w:eastAsia="宋体" w:cs="宋体"/>
          <w:sz w:val="24"/>
          <w:szCs w:val="24"/>
        </w:rPr>
      </w:pPr>
      <w:r>
        <w:rPr>
          <w:rFonts w:hint="eastAsia" w:ascii="宋体" w:hAnsi="宋体" w:eastAsia="宋体" w:cs="宋体"/>
          <w:sz w:val="24"/>
          <w:szCs w:val="24"/>
        </w:rPr>
        <w:t>6.用户可以选择调查期列表中的某个调查期进行修改。用户修改调查期的开始时间和结束时间。用户提交修改后的调查期信息。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7.系统验证修改后的调查期时间的合法性和是否与其他调查期冲突。如果验证通过，系统更新调查期的时间限制，并重新显示在调查期列表中。</w:t>
      </w:r>
    </w:p>
    <w:p>
      <w:pPr>
        <w:ind w:firstLine="420" w:firstLineChars="0"/>
        <w:rPr>
          <w:rFonts w:hint="eastAsia" w:ascii="宋体" w:hAnsi="宋体" w:eastAsia="宋体" w:cs="宋体"/>
          <w:sz w:val="24"/>
          <w:szCs w:val="24"/>
        </w:rPr>
      </w:pPr>
      <w:r>
        <w:rPr>
          <w:rFonts w:hint="eastAsia" w:ascii="宋体" w:hAnsi="宋体" w:eastAsia="宋体" w:cs="宋体"/>
          <w:sz w:val="24"/>
          <w:szCs w:val="24"/>
        </w:rPr>
        <w:t>8.用户可以选择继续新增调查期、修改调查期，或者退出上报时限设置功能。</w:t>
      </w:r>
    </w:p>
    <w:p>
      <w:pPr>
        <w:rPr>
          <w:rFonts w:hint="eastAsia" w:ascii="宋体" w:hAnsi="宋体" w:eastAsia="宋体" w:cs="宋体"/>
          <w:sz w:val="24"/>
          <w:szCs w:val="24"/>
        </w:rPr>
      </w:pPr>
      <w:r>
        <w:rPr>
          <w:rFonts w:hint="eastAsia" w:ascii="宋体" w:hAnsi="宋体" w:eastAsia="宋体" w:cs="宋体"/>
          <w:sz w:val="24"/>
          <w:szCs w:val="24"/>
        </w:rPr>
        <w:object>
          <v:shape id="_x0000_i1029" o:spt="75" type="#_x0000_t75" style="height:114pt;width:355.2pt;" o:ole="t" filled="f" o:preferrelative="t" stroked="f" coordsize="21600,21600">
            <v:path/>
            <v:fill on="f" focussize="0,0"/>
            <v:stroke on="f" joinstyle="miter"/>
            <v:imagedata r:id="rId26" o:title=""/>
            <o:lock v:ext="edit" aspectratio="t"/>
            <w10:wrap type="none"/>
            <w10:anchorlock/>
          </v:shape>
          <o:OLEObject Type="Embed" ProgID="Visio.Drawing.15" ShapeID="_x0000_i1029" DrawAspect="Content" ObjectID="_1468075729" r:id="rId25">
            <o:LockedField>false</o:LockedField>
          </o:OLEObject>
        </w:object>
      </w:r>
    </w:p>
    <w:p>
      <w:pPr>
        <w:rPr>
          <w:rFonts w:hint="eastAsia" w:ascii="宋体" w:hAnsi="宋体" w:eastAsia="宋体" w:cs="宋体"/>
          <w:sz w:val="24"/>
          <w:szCs w:val="24"/>
        </w:rPr>
      </w:pPr>
      <w:r>
        <w:rPr>
          <w:rFonts w:hint="eastAsia" w:ascii="宋体" w:hAnsi="宋体" w:eastAsia="宋体" w:cs="宋体"/>
          <w:sz w:val="24"/>
          <w:szCs w:val="24"/>
        </w:rPr>
        <w:object>
          <v:shape id="_x0000_i1030" o:spt="75" type="#_x0000_t75" style="height:83.4pt;width:162pt;" o:ole="t" filled="f" o:preferrelative="t" stroked="f" coordsize="21600,21600">
            <v:path/>
            <v:fill on="f" focussize="0,0"/>
            <v:stroke on="f" joinstyle="miter"/>
            <v:imagedata r:id="rId28" o:title=""/>
            <o:lock v:ext="edit" aspectratio="t"/>
            <w10:wrap type="none"/>
            <w10:anchorlock/>
          </v:shape>
          <o:OLEObject Type="Embed" ProgID="Visio.Drawing.15" ShapeID="_x0000_i1030" DrawAspect="Content" ObjectID="_1468075730" r:id="rId27">
            <o:LockedField>false</o:LockedField>
          </o:OLEObject>
        </w:object>
      </w:r>
    </w:p>
    <w:p>
      <w:pPr>
        <w:rPr>
          <w:rFonts w:hint="eastAsia"/>
          <w:lang w:val="en-US" w:eastAsia="zh-CN"/>
        </w:rPr>
      </w:pPr>
    </w:p>
    <w:p>
      <w:pPr>
        <w:pStyle w:val="7"/>
        <w:bidi w:val="0"/>
        <w:rPr>
          <w:rFonts w:hint="eastAsia"/>
          <w:lang w:val="en-US" w:eastAsia="zh-CN"/>
        </w:rPr>
      </w:pPr>
      <w:bookmarkStart w:id="55" w:name="_Toc12800"/>
      <w:r>
        <w:rPr>
          <w:rFonts w:hint="eastAsia"/>
          <w:lang w:val="en-US" w:eastAsia="zh-CN"/>
        </w:rPr>
        <w:t>用户管理</w:t>
      </w:r>
      <w:bookmarkEnd w:id="55"/>
    </w:p>
    <w:p>
      <w:pPr>
        <w:ind w:firstLine="420" w:firstLineChars="0"/>
        <w:rPr>
          <w:rFonts w:hint="eastAsia"/>
          <w:sz w:val="24"/>
          <w:szCs w:val="24"/>
          <w:lang w:val="en-US" w:eastAsia="zh-CN"/>
        </w:rPr>
      </w:pPr>
      <w:r>
        <w:rPr>
          <w:rFonts w:hint="eastAsia"/>
          <w:sz w:val="24"/>
          <w:szCs w:val="24"/>
          <w:lang w:val="en-US" w:eastAsia="zh-CN"/>
        </w:rPr>
        <w:t>该功能仅限</w:t>
      </w:r>
      <w:r>
        <w:rPr>
          <w:rFonts w:hint="eastAsia"/>
          <w:b/>
          <w:bCs/>
          <w:sz w:val="24"/>
          <w:szCs w:val="24"/>
          <w:lang w:val="en-US" w:eastAsia="zh-CN"/>
        </w:rPr>
        <w:t>省级</w:t>
      </w:r>
      <w:r>
        <w:rPr>
          <w:rFonts w:hint="eastAsia"/>
          <w:sz w:val="24"/>
          <w:szCs w:val="24"/>
          <w:lang w:val="en-US" w:eastAsia="zh-CN"/>
        </w:rPr>
        <w:t>用户使用。</w:t>
      </w:r>
    </w:p>
    <w:p>
      <w:pPr>
        <w:ind w:firstLine="420" w:firstLineChars="0"/>
        <w:rPr>
          <w:rFonts w:hint="eastAsia"/>
          <w:sz w:val="24"/>
          <w:szCs w:val="24"/>
          <w:lang w:val="en-US" w:eastAsia="zh-CN"/>
        </w:rPr>
      </w:pPr>
      <w:r>
        <w:rPr>
          <w:rFonts w:hint="eastAsia"/>
          <w:sz w:val="24"/>
          <w:szCs w:val="24"/>
          <w:lang w:val="en-US" w:eastAsia="zh-CN"/>
        </w:rPr>
        <w:t>该功能支持以下操作：</w:t>
      </w:r>
    </w:p>
    <w:p>
      <w:pPr>
        <w:numPr>
          <w:ilvl w:val="0"/>
          <w:numId w:val="9"/>
        </w:numPr>
        <w:spacing w:line="360" w:lineRule="auto"/>
        <w:ind w:left="1200" w:leftChars="0"/>
        <w:rPr>
          <w:rFonts w:ascii="宋体"/>
          <w:sz w:val="24"/>
          <w:szCs w:val="28"/>
        </w:rPr>
      </w:pPr>
      <w:r>
        <w:rPr>
          <w:rFonts w:hint="eastAsia" w:ascii="宋体" w:hAnsi="宋体"/>
          <w:sz w:val="24"/>
          <w:szCs w:val="28"/>
        </w:rPr>
        <w:t>列表：列出所有用户信息。</w:t>
      </w:r>
      <w:r>
        <w:rPr>
          <w:rFonts w:hint="eastAsia" w:ascii="宋体" w:hAnsi="宋体"/>
          <w:sz w:val="24"/>
          <w:szCs w:val="28"/>
          <w:lang w:val="en-US" w:eastAsia="zh-CN"/>
        </w:rPr>
        <w:t>列出信息至少应包括用户id、用户名称、用户类型、用户角色，以可滚动的列表视图进行显示。</w:t>
      </w:r>
    </w:p>
    <w:p>
      <w:pPr>
        <w:numPr>
          <w:ilvl w:val="0"/>
          <w:numId w:val="9"/>
        </w:numPr>
        <w:spacing w:line="360" w:lineRule="auto"/>
        <w:ind w:left="1200" w:leftChars="0"/>
        <w:rPr>
          <w:rFonts w:ascii="宋体"/>
          <w:sz w:val="24"/>
          <w:szCs w:val="28"/>
        </w:rPr>
      </w:pPr>
      <w:r>
        <w:rPr>
          <w:rFonts w:hint="eastAsia" w:ascii="宋体" w:hAnsi="宋体"/>
          <w:sz w:val="24"/>
          <w:szCs w:val="28"/>
          <w:lang w:val="en-US" w:eastAsia="zh-CN"/>
        </w:rPr>
        <w:t>列表右键菜单：当列表中的某一用户被右键点击时，弹出菜单，包括删除、修改选项。</w:t>
      </w:r>
    </w:p>
    <w:p>
      <w:pPr>
        <w:numPr>
          <w:ilvl w:val="0"/>
          <w:numId w:val="9"/>
        </w:numPr>
        <w:spacing w:line="360" w:lineRule="auto"/>
        <w:ind w:left="1200" w:leftChars="0"/>
        <w:rPr>
          <w:rFonts w:ascii="宋体"/>
          <w:sz w:val="24"/>
          <w:szCs w:val="28"/>
        </w:rPr>
      </w:pPr>
      <w:r>
        <w:rPr>
          <w:rFonts w:hint="eastAsia" w:ascii="宋体" w:hAnsi="宋体"/>
          <w:sz w:val="24"/>
          <w:szCs w:val="28"/>
        </w:rPr>
        <w:t>新增：新增一条用户信息。同时为该用户分配角色。</w:t>
      </w:r>
      <w:r>
        <w:rPr>
          <w:rFonts w:hint="eastAsia" w:ascii="宋体" w:hAnsi="宋体"/>
          <w:sz w:val="24"/>
          <w:szCs w:val="28"/>
          <w:lang w:val="en-US" w:eastAsia="zh-CN"/>
        </w:rPr>
        <w:t>设置新增按钮，当用户点击时，打开新增用户的界面。当新增完成或取消后，返回上一级界面。</w:t>
      </w:r>
    </w:p>
    <w:p>
      <w:pPr>
        <w:numPr>
          <w:ilvl w:val="0"/>
          <w:numId w:val="9"/>
        </w:numPr>
        <w:spacing w:line="360" w:lineRule="auto"/>
        <w:ind w:left="1200" w:leftChars="0"/>
        <w:rPr>
          <w:rFonts w:ascii="宋体"/>
          <w:sz w:val="24"/>
          <w:szCs w:val="28"/>
        </w:rPr>
      </w:pPr>
      <w:r>
        <w:rPr>
          <w:rFonts w:hint="eastAsia" w:ascii="宋体" w:hAnsi="宋体"/>
          <w:sz w:val="24"/>
          <w:szCs w:val="28"/>
        </w:rPr>
        <w:t>删除：删除用户信息。如有该用户上报的数据，则不能删除。</w:t>
      </w:r>
      <w:r>
        <w:rPr>
          <w:rFonts w:hint="eastAsia" w:ascii="宋体" w:hAnsi="宋体"/>
          <w:sz w:val="24"/>
          <w:szCs w:val="28"/>
          <w:lang w:val="en-US" w:eastAsia="zh-CN"/>
        </w:rPr>
        <w:t>删除功能集成在右键菜单中，当用户对列表中某一用户选择删除选项，弹出包含选中用户信息的警告弹窗进行二次确认。如果用户有上报的数据，则弹出无法删除的提示，并指示数据的位置。</w:t>
      </w:r>
    </w:p>
    <w:p>
      <w:pPr>
        <w:numPr>
          <w:ilvl w:val="0"/>
          <w:numId w:val="9"/>
        </w:numPr>
        <w:spacing w:line="360" w:lineRule="auto"/>
        <w:ind w:left="1200" w:leftChars="0"/>
        <w:rPr>
          <w:rFonts w:hint="default" w:ascii="宋体" w:eastAsiaTheme="minorEastAsia"/>
          <w:sz w:val="24"/>
          <w:szCs w:val="28"/>
          <w:lang w:val="en-US" w:eastAsia="zh-CN"/>
        </w:rPr>
      </w:pPr>
      <w:r>
        <w:rPr>
          <w:rFonts w:hint="eastAsia" w:ascii="宋体" w:hAnsi="宋体"/>
          <w:sz w:val="24"/>
          <w:szCs w:val="28"/>
        </w:rPr>
        <w:t>修改：修改</w:t>
      </w:r>
      <w:r>
        <w:rPr>
          <w:rFonts w:hint="eastAsia" w:ascii="宋体" w:hAnsi="宋体"/>
          <w:sz w:val="24"/>
          <w:szCs w:val="28"/>
          <w:lang w:val="en-US" w:eastAsia="zh-CN"/>
        </w:rPr>
        <w:t>用户</w:t>
      </w:r>
      <w:r>
        <w:rPr>
          <w:rFonts w:hint="eastAsia" w:ascii="宋体" w:hAnsi="宋体"/>
          <w:sz w:val="24"/>
          <w:szCs w:val="28"/>
        </w:rPr>
        <w:t>信息。</w:t>
      </w:r>
      <w:r>
        <w:rPr>
          <w:rFonts w:hint="eastAsia" w:ascii="宋体" w:hAnsi="宋体"/>
          <w:sz w:val="24"/>
          <w:szCs w:val="28"/>
          <w:lang w:val="en-US" w:eastAsia="zh-CN"/>
        </w:rPr>
        <w:t>该功能也集成在右键菜单中。当对某一用户选择修改时，弹出与新增用户类似的界面。完成后，返回列表界面。</w:t>
      </w:r>
    </w:p>
    <w:p>
      <w:pPr>
        <w:ind w:firstLine="420" w:firstLineChars="0"/>
        <w:rPr>
          <w:rFonts w:hint="default"/>
          <w:sz w:val="24"/>
          <w:szCs w:val="24"/>
          <w:vertAlign w:val="baseline"/>
          <w:lang w:val="en-US" w:eastAsia="zh-CN"/>
        </w:rPr>
      </w:pPr>
      <w:r>
        <w:rPr>
          <w:rFonts w:hint="eastAsia"/>
          <w:sz w:val="24"/>
          <w:szCs w:val="24"/>
          <w:lang w:val="en-US" w:eastAsia="zh-CN"/>
        </w:rPr>
        <w:t>用户管理功能仅涉及如下与用户管理严密相关的数据，非严密相关数据（如用户上报的数据）另表存储：</w:t>
      </w:r>
    </w:p>
    <w:tbl>
      <w:tblPr>
        <w:tblStyle w:val="10"/>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992"/>
        <w:gridCol w:w="61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数据项</w:t>
            </w:r>
          </w:p>
        </w:tc>
        <w:tc>
          <w:tcPr>
            <w:tcW w:w="992"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必填</w:t>
            </w:r>
          </w:p>
        </w:tc>
        <w:tc>
          <w:tcPr>
            <w:tcW w:w="6146"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用户id</w:t>
            </w:r>
          </w:p>
        </w:tc>
        <w:tc>
          <w:tcPr>
            <w:tcW w:w="992" w:type="dxa"/>
            <w:noWrap w:val="0"/>
            <w:vAlign w:val="top"/>
          </w:tcPr>
          <w:p>
            <w:pPr>
              <w:rPr>
                <w:rFonts w:hint="eastAsia" w:ascii="宋体" w:hAnsi="宋体" w:eastAsia="宋体" w:cs="宋体"/>
                <w:sz w:val="24"/>
                <w:szCs w:val="24"/>
              </w:rPr>
            </w:pPr>
            <w:r>
              <w:rPr>
                <w:rFonts w:hint="eastAsia" w:ascii="宋体" w:hAnsi="宋体" w:eastAsia="宋体" w:cs="宋体"/>
                <w:sz w:val="24"/>
                <w:szCs w:val="24"/>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由系统自动分配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用户名称</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由中文、英文构成，长度不超过30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用户类型</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省用户或企业用户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用户角色</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角色类型为系统预定义的角色或省用户自定义的角色</w:t>
            </w:r>
          </w:p>
        </w:tc>
      </w:tr>
    </w:tbl>
    <w:p>
      <w:pPr>
        <w:rPr>
          <w:rFonts w:hint="default"/>
          <w:lang w:val="en-US" w:eastAsia="zh-CN"/>
        </w:rPr>
      </w:pPr>
    </w:p>
    <w:p>
      <w:pPr>
        <w:ind w:firstLine="420" w:firstLineChars="0"/>
        <w:rPr>
          <w:rFonts w:hint="eastAsia"/>
          <w:lang w:val="en-US" w:eastAsia="zh-CN"/>
        </w:rPr>
      </w:pPr>
      <w:r>
        <w:rPr>
          <w:rFonts w:hint="eastAsia"/>
          <w:sz w:val="24"/>
          <w:szCs w:val="24"/>
          <w:lang w:val="en-US" w:eastAsia="zh-CN"/>
        </w:rPr>
        <w:t>流程图如下</w:t>
      </w:r>
      <w:r>
        <w:rPr>
          <w:rFonts w:hint="eastAsia"/>
          <w:lang w:val="en-US" w:eastAsia="zh-CN"/>
        </w:rPr>
        <w:t>：</w:t>
      </w:r>
    </w:p>
    <w:p>
      <w:pPr>
        <w:ind w:firstLine="420" w:firstLineChars="0"/>
        <w:rPr>
          <w:rFonts w:hint="default"/>
          <w:lang w:val="en-US" w:eastAsia="zh-CN"/>
        </w:rPr>
      </w:pPr>
      <w:r>
        <w:drawing>
          <wp:inline distT="0" distB="0" distL="114300" distR="114300">
            <wp:extent cx="5272405" cy="3194685"/>
            <wp:effectExtent l="0" t="0" r="635" b="5715"/>
            <wp:docPr id="1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3"/>
                    <pic:cNvPicPr>
                      <a:picLocks noChangeAspect="1"/>
                    </pic:cNvPicPr>
                  </pic:nvPicPr>
                  <pic:blipFill>
                    <a:blip r:embed="rId29"/>
                    <a:stretch>
                      <a:fillRect/>
                    </a:stretch>
                  </pic:blipFill>
                  <pic:spPr>
                    <a:xfrm>
                      <a:off x="0" y="0"/>
                      <a:ext cx="5272405" cy="3194685"/>
                    </a:xfrm>
                    <a:prstGeom prst="rect">
                      <a:avLst/>
                    </a:prstGeom>
                    <a:noFill/>
                    <a:ln>
                      <a:noFill/>
                    </a:ln>
                  </pic:spPr>
                </pic:pic>
              </a:graphicData>
            </a:graphic>
          </wp:inline>
        </w:drawing>
      </w:r>
    </w:p>
    <w:p>
      <w:pPr>
        <w:rPr>
          <w:rFonts w:hint="eastAsia"/>
          <w:lang w:val="en-US" w:eastAsia="zh-CN"/>
        </w:rPr>
      </w:pPr>
    </w:p>
    <w:p>
      <w:pPr>
        <w:pStyle w:val="7"/>
        <w:bidi w:val="0"/>
        <w:rPr>
          <w:rFonts w:hint="eastAsia"/>
          <w:lang w:val="en-US" w:eastAsia="zh-CN"/>
        </w:rPr>
      </w:pPr>
      <w:bookmarkStart w:id="56" w:name="_Toc15347"/>
      <w:r>
        <w:rPr>
          <w:rFonts w:hint="eastAsia"/>
          <w:lang w:val="en-US" w:eastAsia="zh-CN"/>
        </w:rPr>
        <w:t>角色管理</w:t>
      </w:r>
      <w:bookmarkEnd w:id="56"/>
    </w:p>
    <w:p>
      <w:pPr>
        <w:spacing w:line="360" w:lineRule="auto"/>
        <w:ind w:firstLine="420" w:firstLineChars="0"/>
        <w:rPr>
          <w:rFonts w:hint="eastAsia" w:ascii="宋体" w:hAnsi="宋体"/>
          <w:sz w:val="24"/>
          <w:szCs w:val="28"/>
          <w:lang w:val="en-US" w:eastAsia="zh-CN"/>
        </w:rPr>
      </w:pPr>
      <w:r>
        <w:rPr>
          <w:rFonts w:hint="eastAsia" w:ascii="宋体" w:hAnsi="宋体"/>
          <w:sz w:val="24"/>
          <w:szCs w:val="28"/>
          <w:lang w:val="en-US" w:eastAsia="zh-CN"/>
        </w:rPr>
        <w:t>该功能仅限</w:t>
      </w:r>
      <w:r>
        <w:rPr>
          <w:rFonts w:hint="eastAsia" w:ascii="宋体" w:hAnsi="宋体"/>
          <w:b/>
          <w:bCs/>
          <w:sz w:val="24"/>
          <w:szCs w:val="28"/>
          <w:lang w:val="en-US" w:eastAsia="zh-CN"/>
        </w:rPr>
        <w:t>省级</w:t>
      </w:r>
      <w:r>
        <w:rPr>
          <w:rFonts w:hint="eastAsia" w:ascii="宋体" w:hAnsi="宋体"/>
          <w:sz w:val="24"/>
          <w:szCs w:val="28"/>
          <w:lang w:val="en-US" w:eastAsia="zh-CN"/>
        </w:rPr>
        <w:t>用户使用。</w:t>
      </w:r>
    </w:p>
    <w:p>
      <w:pPr>
        <w:spacing w:line="360" w:lineRule="auto"/>
        <w:ind w:firstLine="420" w:firstLineChars="0"/>
        <w:rPr>
          <w:rFonts w:hint="eastAsia" w:ascii="宋体" w:hAnsi="宋体"/>
          <w:sz w:val="24"/>
          <w:szCs w:val="28"/>
        </w:rPr>
      </w:pPr>
      <w:r>
        <w:rPr>
          <w:rFonts w:hint="eastAsia" w:ascii="宋体" w:hAnsi="宋体"/>
          <w:sz w:val="24"/>
          <w:szCs w:val="28"/>
        </w:rPr>
        <w:t>根据需要建立多种角色，不同角色对应不同功能。系统预定义一些角色。</w:t>
      </w:r>
    </w:p>
    <w:p>
      <w:pPr>
        <w:spacing w:line="360" w:lineRule="auto"/>
        <w:ind w:firstLine="420" w:firstLineChars="0"/>
        <w:rPr>
          <w:rFonts w:hint="default" w:ascii="宋体" w:hAnsi="宋体"/>
          <w:sz w:val="24"/>
          <w:szCs w:val="28"/>
          <w:lang w:val="en-US" w:eastAsia="zh-CN"/>
        </w:rPr>
      </w:pPr>
      <w:r>
        <w:rPr>
          <w:rFonts w:hint="eastAsia" w:ascii="宋体" w:hAnsi="宋体"/>
          <w:sz w:val="24"/>
          <w:szCs w:val="28"/>
          <w:lang w:val="en-US" w:eastAsia="zh-CN"/>
        </w:rPr>
        <w:t>支持以下功能：</w:t>
      </w:r>
    </w:p>
    <w:p>
      <w:pPr>
        <w:numPr>
          <w:ilvl w:val="0"/>
          <w:numId w:val="10"/>
        </w:numPr>
        <w:spacing w:line="360" w:lineRule="auto"/>
        <w:ind w:left="1200" w:leftChars="0"/>
        <w:rPr>
          <w:rFonts w:ascii="宋体"/>
          <w:sz w:val="24"/>
          <w:szCs w:val="28"/>
        </w:rPr>
      </w:pPr>
      <w:r>
        <w:rPr>
          <w:rFonts w:hint="eastAsia" w:ascii="宋体"/>
          <w:sz w:val="24"/>
          <w:szCs w:val="28"/>
          <w:lang w:val="en-US" w:eastAsia="zh-CN"/>
        </w:rPr>
        <w:t>角色列表：以列表形式显示现有的角色。包括角色名称、角色拥有的权限。由于角色拥有的权限数量可长可短，为方便查看，设置展开、折叠两种视图，可以用过切换按钮改变视图模式。</w:t>
      </w:r>
    </w:p>
    <w:p>
      <w:pPr>
        <w:numPr>
          <w:ilvl w:val="0"/>
          <w:numId w:val="10"/>
        </w:numPr>
        <w:spacing w:line="360" w:lineRule="auto"/>
        <w:ind w:left="1200" w:leftChars="0"/>
        <w:rPr>
          <w:rFonts w:ascii="宋体"/>
          <w:sz w:val="24"/>
          <w:szCs w:val="28"/>
        </w:rPr>
      </w:pPr>
      <w:r>
        <w:rPr>
          <w:rFonts w:hint="eastAsia" w:ascii="宋体"/>
          <w:sz w:val="24"/>
          <w:szCs w:val="28"/>
          <w:lang w:val="en-US" w:eastAsia="zh-CN"/>
        </w:rPr>
        <w:t>右键菜单：</w:t>
      </w:r>
      <w:r>
        <w:rPr>
          <w:rFonts w:hint="eastAsia" w:ascii="宋体" w:hAnsi="宋体"/>
          <w:sz w:val="24"/>
          <w:szCs w:val="28"/>
          <w:lang w:val="en-US" w:eastAsia="zh-CN"/>
        </w:rPr>
        <w:t>当列表中的某一角色被右键点击时，弹出菜单，包括删除、修改选项。</w:t>
      </w:r>
    </w:p>
    <w:p>
      <w:pPr>
        <w:numPr>
          <w:ilvl w:val="0"/>
          <w:numId w:val="10"/>
        </w:numPr>
        <w:spacing w:line="360" w:lineRule="auto"/>
        <w:ind w:left="1200" w:leftChars="0"/>
        <w:rPr>
          <w:rFonts w:ascii="宋体"/>
          <w:sz w:val="24"/>
          <w:szCs w:val="28"/>
        </w:rPr>
      </w:pPr>
      <w:r>
        <w:rPr>
          <w:rFonts w:hint="eastAsia" w:ascii="宋体" w:hAnsi="宋体"/>
          <w:sz w:val="24"/>
          <w:szCs w:val="28"/>
        </w:rPr>
        <w:t>角色定义：定义新角色，分配功能权限。</w:t>
      </w:r>
      <w:r>
        <w:rPr>
          <w:rFonts w:hint="eastAsia" w:ascii="宋体" w:hAnsi="宋体"/>
          <w:sz w:val="24"/>
          <w:szCs w:val="28"/>
          <w:lang w:val="en-US" w:eastAsia="zh-CN"/>
        </w:rPr>
        <w:t>设置角色定义按钮，当用户点击时，打开</w:t>
      </w:r>
      <w:r>
        <w:rPr>
          <w:rFonts w:hint="eastAsia" w:ascii="宋体" w:hAnsi="宋体"/>
          <w:sz w:val="24"/>
          <w:szCs w:val="28"/>
        </w:rPr>
        <w:t>角色定义</w:t>
      </w:r>
      <w:r>
        <w:rPr>
          <w:rFonts w:hint="eastAsia" w:ascii="宋体" w:hAnsi="宋体"/>
          <w:sz w:val="24"/>
          <w:szCs w:val="28"/>
          <w:lang w:val="en-US" w:eastAsia="zh-CN"/>
        </w:rPr>
        <w:t>的界面。当定义完成或取消后，返回角色列表界面。</w:t>
      </w:r>
    </w:p>
    <w:p>
      <w:pPr>
        <w:numPr>
          <w:ilvl w:val="0"/>
          <w:numId w:val="10"/>
        </w:numPr>
        <w:spacing w:line="360" w:lineRule="auto"/>
        <w:ind w:left="1200" w:leftChars="0"/>
        <w:rPr>
          <w:rFonts w:ascii="宋体"/>
          <w:sz w:val="24"/>
          <w:szCs w:val="28"/>
        </w:rPr>
      </w:pPr>
      <w:r>
        <w:rPr>
          <w:rFonts w:hint="eastAsia" w:ascii="宋体" w:hAnsi="宋体"/>
          <w:sz w:val="24"/>
          <w:szCs w:val="28"/>
        </w:rPr>
        <w:t>角色修改：修改角色的功能权限。</w:t>
      </w:r>
      <w:r>
        <w:rPr>
          <w:rFonts w:hint="eastAsia" w:ascii="宋体" w:hAnsi="宋体"/>
          <w:sz w:val="24"/>
          <w:szCs w:val="28"/>
          <w:lang w:val="en-US" w:eastAsia="zh-CN"/>
        </w:rPr>
        <w:t>功能入口集成在右键菜单，点击后的界面与角色定义类似。</w:t>
      </w:r>
    </w:p>
    <w:p>
      <w:pPr>
        <w:numPr>
          <w:ilvl w:val="0"/>
          <w:numId w:val="10"/>
        </w:numPr>
        <w:spacing w:line="360" w:lineRule="auto"/>
        <w:ind w:left="1200" w:leftChars="0"/>
        <w:rPr>
          <w:rFonts w:hint="default" w:ascii="宋体" w:eastAsiaTheme="minorEastAsia"/>
          <w:color w:val="FF0000"/>
          <w:sz w:val="24"/>
          <w:szCs w:val="28"/>
          <w:lang w:val="en-US" w:eastAsia="zh-CN"/>
        </w:rPr>
      </w:pPr>
      <w:r>
        <w:rPr>
          <w:rFonts w:hint="eastAsia" w:ascii="宋体" w:hAnsi="宋体"/>
          <w:sz w:val="24"/>
          <w:szCs w:val="28"/>
        </w:rPr>
        <w:t>角色删除：</w:t>
      </w:r>
      <w:r>
        <w:rPr>
          <w:rFonts w:hint="eastAsia" w:ascii="宋体" w:hAnsi="宋体"/>
          <w:sz w:val="24"/>
          <w:szCs w:val="28"/>
          <w:lang w:val="en-US" w:eastAsia="zh-CN"/>
        </w:rPr>
        <w:t>右键</w:t>
      </w:r>
      <w:r>
        <w:rPr>
          <w:rFonts w:hint="eastAsia" w:ascii="宋体" w:hAnsi="宋体"/>
          <w:sz w:val="24"/>
          <w:szCs w:val="28"/>
        </w:rPr>
        <w:t>删除角色，如该角色已分配给用户，提示后删除角色和该角色与用户的关联关系。删除后需要为用户重新分配角色。</w:t>
      </w:r>
    </w:p>
    <w:p>
      <w:pPr>
        <w:numPr>
          <w:ilvl w:val="0"/>
          <w:numId w:val="10"/>
        </w:numPr>
        <w:spacing w:line="360" w:lineRule="auto"/>
        <w:ind w:left="1200" w:leftChars="0"/>
        <w:rPr>
          <w:rFonts w:ascii="宋体"/>
          <w:color w:val="FF0000"/>
          <w:sz w:val="24"/>
          <w:szCs w:val="28"/>
        </w:rPr>
      </w:pPr>
      <w:r>
        <w:rPr>
          <w:rFonts w:hint="eastAsia" w:ascii="宋体" w:hAnsi="宋体"/>
          <w:sz w:val="24"/>
          <w:szCs w:val="28"/>
          <w:lang w:val="en-US" w:eastAsia="zh-CN"/>
        </w:rPr>
        <w:t>角色分配：为用户分配角色，该功能嵌入角色删除和用户创建的流程中。此外，提供第二个列表界面，显示用户、用户的角色两信息。其中用户的角色为可以展开的列表，其中包含现有角色，可以通过选择的方式为用户重新分配角色。</w:t>
      </w:r>
    </w:p>
    <w:p>
      <w:pPr>
        <w:numPr>
          <w:ilvl w:val="0"/>
          <w:numId w:val="0"/>
        </w:numPr>
        <w:spacing w:line="360" w:lineRule="auto"/>
        <w:ind w:left="420" w:leftChars="0"/>
        <w:rPr>
          <w:rFonts w:hint="default" w:ascii="宋体" w:eastAsiaTheme="minorEastAsia"/>
          <w:color w:val="FF0000"/>
          <w:sz w:val="24"/>
          <w:szCs w:val="28"/>
          <w:lang w:val="en-US" w:eastAsia="zh-CN"/>
        </w:rPr>
      </w:pPr>
      <w:r>
        <w:rPr>
          <w:rFonts w:hint="eastAsia" w:ascii="宋体" w:hAnsi="宋体"/>
          <w:sz w:val="24"/>
          <w:szCs w:val="28"/>
          <w:lang w:val="en-US" w:eastAsia="zh-CN"/>
        </w:rPr>
        <w:t>该功能相关的数据项为：</w:t>
      </w:r>
    </w:p>
    <w:tbl>
      <w:tblPr>
        <w:tblStyle w:val="10"/>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992"/>
        <w:gridCol w:w="61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数据项</w:t>
            </w:r>
          </w:p>
        </w:tc>
        <w:tc>
          <w:tcPr>
            <w:tcW w:w="992"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必填</w:t>
            </w:r>
          </w:p>
        </w:tc>
        <w:tc>
          <w:tcPr>
            <w:tcW w:w="6146"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角色名称</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由中文、数字、字母构成，长度不超过50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角色拥有的权限</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每种权限在数据库的角色表中单列一个元组</w:t>
            </w:r>
          </w:p>
        </w:tc>
      </w:tr>
    </w:tbl>
    <w:p>
      <w:pPr>
        <w:numPr>
          <w:ilvl w:val="0"/>
          <w:numId w:val="0"/>
        </w:numPr>
        <w:spacing w:line="360" w:lineRule="auto"/>
        <w:ind w:firstLine="420" w:firstLineChars="0"/>
        <w:rPr>
          <w:rFonts w:hint="eastAsia" w:ascii="宋体"/>
          <w:b/>
          <w:bCs/>
          <w:color w:val="auto"/>
          <w:sz w:val="24"/>
          <w:szCs w:val="28"/>
          <w:lang w:val="en-US" w:eastAsia="zh-CN"/>
        </w:rPr>
      </w:pPr>
      <w:r>
        <w:rPr>
          <w:rFonts w:hint="eastAsia" w:ascii="宋体"/>
          <w:b/>
          <w:bCs/>
          <w:color w:val="auto"/>
          <w:sz w:val="24"/>
          <w:szCs w:val="28"/>
          <w:lang w:val="en-US" w:eastAsia="zh-CN"/>
        </w:rPr>
        <w:t>数据流图</w:t>
      </w:r>
    </w:p>
    <w:p>
      <w:pPr>
        <w:numPr>
          <w:ilvl w:val="0"/>
          <w:numId w:val="0"/>
        </w:numPr>
        <w:spacing w:line="360" w:lineRule="auto"/>
        <w:ind w:firstLine="420" w:firstLineChars="0"/>
      </w:pPr>
      <w:r>
        <w:drawing>
          <wp:inline distT="0" distB="0" distL="114300" distR="114300">
            <wp:extent cx="5272405" cy="2477770"/>
            <wp:effectExtent l="0" t="0" r="635" b="6350"/>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pic:cNvPicPr>
                  </pic:nvPicPr>
                  <pic:blipFill>
                    <a:blip r:embed="rId30"/>
                    <a:stretch>
                      <a:fillRect/>
                    </a:stretch>
                  </pic:blipFill>
                  <pic:spPr>
                    <a:xfrm>
                      <a:off x="0" y="0"/>
                      <a:ext cx="5272405" cy="2477770"/>
                    </a:xfrm>
                    <a:prstGeom prst="rect">
                      <a:avLst/>
                    </a:prstGeom>
                    <a:noFill/>
                    <a:ln>
                      <a:noFill/>
                    </a:ln>
                  </pic:spPr>
                </pic:pic>
              </a:graphicData>
            </a:graphic>
          </wp:inline>
        </w:drawing>
      </w:r>
    </w:p>
    <w:p>
      <w:pPr>
        <w:numPr>
          <w:ilvl w:val="0"/>
          <w:numId w:val="0"/>
        </w:numPr>
        <w:spacing w:line="360" w:lineRule="auto"/>
        <w:ind w:firstLine="420" w:firstLineChars="0"/>
        <w:rPr>
          <w:rFonts w:hint="eastAsia"/>
          <w:b/>
          <w:bCs/>
          <w:sz w:val="24"/>
          <w:szCs w:val="24"/>
          <w:lang w:val="en-US" w:eastAsia="zh-CN"/>
        </w:rPr>
      </w:pPr>
      <w:r>
        <w:rPr>
          <w:rFonts w:hint="eastAsia"/>
          <w:b/>
          <w:bCs/>
          <w:sz w:val="24"/>
          <w:szCs w:val="24"/>
          <w:lang w:val="en-US" w:eastAsia="zh-CN"/>
        </w:rPr>
        <w:t>用例图</w:t>
      </w:r>
    </w:p>
    <w:p>
      <w:pPr>
        <w:numPr>
          <w:ilvl w:val="0"/>
          <w:numId w:val="0"/>
        </w:numPr>
        <w:spacing w:line="360" w:lineRule="auto"/>
        <w:ind w:firstLine="420" w:firstLineChars="0"/>
        <w:rPr>
          <w:rFonts w:hint="default"/>
          <w:b/>
          <w:bCs/>
          <w:sz w:val="24"/>
          <w:szCs w:val="24"/>
          <w:lang w:val="en-US" w:eastAsia="zh-CN"/>
        </w:rPr>
      </w:pPr>
      <w:r>
        <w:drawing>
          <wp:inline distT="0" distB="0" distL="114300" distR="114300">
            <wp:extent cx="3329940" cy="4152900"/>
            <wp:effectExtent l="0" t="0" r="7620" b="7620"/>
            <wp:docPr id="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pic:cNvPicPr>
                      <a:picLocks noChangeAspect="1"/>
                    </pic:cNvPicPr>
                  </pic:nvPicPr>
                  <pic:blipFill>
                    <a:blip r:embed="rId31"/>
                    <a:stretch>
                      <a:fillRect/>
                    </a:stretch>
                  </pic:blipFill>
                  <pic:spPr>
                    <a:xfrm>
                      <a:off x="0" y="0"/>
                      <a:ext cx="3329940" cy="4152900"/>
                    </a:xfrm>
                    <a:prstGeom prst="rect">
                      <a:avLst/>
                    </a:prstGeom>
                    <a:noFill/>
                    <a:ln>
                      <a:noFill/>
                    </a:ln>
                  </pic:spPr>
                </pic:pic>
              </a:graphicData>
            </a:graphic>
          </wp:inline>
        </w:drawing>
      </w:r>
    </w:p>
    <w:p>
      <w:pPr>
        <w:rPr>
          <w:rFonts w:hint="eastAsia"/>
          <w:lang w:val="en-US" w:eastAsia="zh-CN"/>
        </w:rPr>
      </w:pPr>
    </w:p>
    <w:p>
      <w:pPr>
        <w:pStyle w:val="7"/>
        <w:bidi w:val="0"/>
        <w:rPr>
          <w:rFonts w:hint="eastAsia"/>
          <w:lang w:val="en-US" w:eastAsia="zh-CN"/>
        </w:rPr>
      </w:pPr>
      <w:bookmarkStart w:id="57" w:name="_Toc28340"/>
      <w:r>
        <w:rPr>
          <w:rFonts w:hint="eastAsia"/>
          <w:lang w:val="en-US" w:eastAsia="zh-CN"/>
        </w:rPr>
        <w:t>系统监控</w:t>
      </w:r>
      <w:bookmarkEnd w:id="57"/>
    </w:p>
    <w:p>
      <w:pPr>
        <w:spacing w:before="210" w:after="0" w:line="240" w:lineRule="auto"/>
        <w:rPr>
          <w:rFonts w:cs="Segoe UI" w:asciiTheme="minorEastAsia" w:hAnsiTheme="minorEastAsia"/>
          <w:b/>
          <w:bCs/>
          <w:color w:val="05073B"/>
          <w:kern w:val="0"/>
          <w:sz w:val="24"/>
          <w:szCs w:val="24"/>
          <w:lang w:val="en-US"/>
          <w14:ligatures w14:val="none"/>
        </w:rPr>
      </w:pPr>
      <w:r>
        <w:rPr>
          <w:rFonts w:hint="eastAsia" w:cs="Microsoft YaHei" w:asciiTheme="minorEastAsia" w:hAnsiTheme="minorEastAsia"/>
          <w:b/>
          <w:bCs/>
          <w:color w:val="05073B"/>
          <w:kern w:val="0"/>
          <w:sz w:val="24"/>
          <w:szCs w:val="24"/>
          <w14:ligatures w14:val="none"/>
        </w:rPr>
        <w:t>功能描述</w:t>
      </w:r>
      <w:r>
        <w:rPr>
          <w:rFonts w:cs="Microsoft YaHei" w:asciiTheme="minorEastAsia" w:hAnsiTheme="minorEastAsia"/>
          <w:b/>
          <w:bCs/>
          <w:color w:val="05073B"/>
          <w:kern w:val="0"/>
          <w:sz w:val="24"/>
          <w:szCs w:val="24"/>
          <w:lang w:val="en-US"/>
          <w14:ligatures w14:val="none"/>
        </w:rPr>
        <w:t>:</w:t>
      </w:r>
    </w:p>
    <w:p>
      <w:pPr>
        <w:spacing w:before="210"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系统监控功能旨在为用户提供对当前系统工作情况的全面视图，包括但不限于硬件资源（如</w:t>
      </w:r>
      <w:r>
        <w:rPr>
          <w:rFonts w:cs="Segoe UI" w:asciiTheme="minorEastAsia" w:hAnsiTheme="minorEastAsia"/>
          <w:color w:val="05073B"/>
          <w:kern w:val="0"/>
          <w:sz w:val="24"/>
          <w:szCs w:val="24"/>
          <w14:ligatures w14:val="none"/>
        </w:rPr>
        <w:t>CPU</w:t>
      </w:r>
      <w:r>
        <w:rPr>
          <w:rFonts w:hint="eastAsia" w:cs="Microsoft YaHei" w:asciiTheme="minorEastAsia" w:hAnsiTheme="minorEastAsia"/>
          <w:color w:val="05073B"/>
          <w:kern w:val="0"/>
          <w:sz w:val="24"/>
          <w:szCs w:val="24"/>
          <w14:ligatures w14:val="none"/>
        </w:rPr>
        <w:t>、内存、硬盘等）的使用情况，以及应用系统的一些关键信息。通过此功能，用户能够实时了解系统的运行状态，从而做出相应的管理和决策</w:t>
      </w:r>
      <w:r>
        <w:rPr>
          <w:rFonts w:cs="Microsoft YaHei" w:asciiTheme="minorEastAsia" w:hAnsiTheme="minorEastAsia"/>
          <w:color w:val="05073B"/>
          <w:kern w:val="0"/>
          <w:sz w:val="24"/>
          <w:szCs w:val="24"/>
          <w14:ligatures w14:val="none"/>
        </w:rPr>
        <w:t>。</w:t>
      </w:r>
    </w:p>
    <w:p>
      <w:pPr>
        <w:spacing w:before="210" w:after="0" w:line="240" w:lineRule="auto"/>
        <w:rPr>
          <w:rFonts w:cs="Segoe UI" w:asciiTheme="minorEastAsia" w:hAnsiTheme="minorEastAsia"/>
          <w:b/>
          <w:bCs/>
          <w:color w:val="05073B"/>
          <w:kern w:val="0"/>
          <w:sz w:val="24"/>
          <w:szCs w:val="24"/>
          <w:lang w:val="en-US"/>
          <w14:ligatures w14:val="none"/>
        </w:rPr>
      </w:pPr>
      <w:r>
        <w:rPr>
          <w:rFonts w:hint="eastAsia" w:cs="Microsoft YaHei" w:asciiTheme="minorEastAsia" w:hAnsiTheme="minorEastAsia"/>
          <w:b/>
          <w:bCs/>
          <w:color w:val="05073B"/>
          <w:kern w:val="0"/>
          <w:sz w:val="24"/>
          <w:szCs w:val="24"/>
          <w14:ligatures w14:val="none"/>
        </w:rPr>
        <w:t>相关功能</w:t>
      </w:r>
      <w:r>
        <w:rPr>
          <w:rFonts w:cs="Microsoft YaHei" w:asciiTheme="minorEastAsia" w:hAnsiTheme="minorEastAsia"/>
          <w:b/>
          <w:bCs/>
          <w:color w:val="05073B"/>
          <w:kern w:val="0"/>
          <w:sz w:val="24"/>
          <w:szCs w:val="24"/>
          <w:lang w:val="en-US"/>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系统硬件信息查看</w:t>
      </w:r>
      <w:r>
        <w:rPr>
          <w:rFonts w:cs="宋体" w:asciiTheme="minorEastAsia" w:hAnsiTheme="minorEastAsia"/>
          <w:color w:val="05073B"/>
          <w:kern w:val="0"/>
          <w:sz w:val="24"/>
          <w:szCs w:val="24"/>
          <w14:ligatures w14:val="none"/>
        </w:rPr>
        <w:t>：</w:t>
      </w:r>
    </w:p>
    <w:p>
      <w:pPr>
        <w:numPr>
          <w:numId w:val="0"/>
        </w:numPr>
        <w:spacing w:after="0" w:line="240" w:lineRule="auto"/>
        <w:ind w:left="1080" w:leftChars="0"/>
        <w:rPr>
          <w:rFonts w:cs="Segoe UI" w:asciiTheme="minorEastAsia" w:hAnsiTheme="minorEastAsia"/>
          <w:color w:val="05073B"/>
          <w:kern w:val="0"/>
          <w:sz w:val="24"/>
          <w:szCs w:val="24"/>
          <w14:ligatures w14:val="none"/>
        </w:rPr>
      </w:pPr>
      <w:r>
        <w:rPr>
          <w:rFonts w:cs="Segoe UI" w:asciiTheme="minorEastAsia" w:hAnsiTheme="minorEastAsia"/>
          <w:color w:val="05073B"/>
          <w:kern w:val="0"/>
          <w:sz w:val="24"/>
          <w:szCs w:val="24"/>
          <w14:ligatures w14:val="none"/>
        </w:rPr>
        <w:t>CPU</w:t>
      </w:r>
      <w:r>
        <w:rPr>
          <w:rFonts w:hint="eastAsia" w:cs="宋体" w:asciiTheme="minorEastAsia" w:hAnsiTheme="minorEastAsia"/>
          <w:color w:val="05073B"/>
          <w:kern w:val="0"/>
          <w:sz w:val="24"/>
          <w:szCs w:val="24"/>
          <w14:ligatures w14:val="none"/>
        </w:rPr>
        <w:t>使用情况：展示</w:t>
      </w:r>
      <w:r>
        <w:rPr>
          <w:rFonts w:cs="Segoe UI" w:asciiTheme="minorEastAsia" w:hAnsiTheme="minorEastAsia"/>
          <w:color w:val="05073B"/>
          <w:kern w:val="0"/>
          <w:sz w:val="24"/>
          <w:szCs w:val="24"/>
          <w14:ligatures w14:val="none"/>
        </w:rPr>
        <w:t>CPU</w:t>
      </w:r>
      <w:r>
        <w:rPr>
          <w:rFonts w:hint="eastAsia" w:cs="宋体" w:asciiTheme="minorEastAsia" w:hAnsiTheme="minorEastAsia"/>
          <w:color w:val="05073B"/>
          <w:kern w:val="0"/>
          <w:sz w:val="24"/>
          <w:szCs w:val="24"/>
          <w14:ligatures w14:val="none"/>
        </w:rPr>
        <w:t>的型号、核心数、当前使用率、温度等信息</w:t>
      </w:r>
      <w:r>
        <w:rPr>
          <w:rFonts w:cs="宋体" w:asciiTheme="minorEastAsia" w:hAnsiTheme="minorEastAsia"/>
          <w:color w:val="05073B"/>
          <w:kern w:val="0"/>
          <w:sz w:val="24"/>
          <w:szCs w:val="24"/>
          <w14:ligatures w14:val="none"/>
        </w:rPr>
        <w:t>。</w:t>
      </w:r>
    </w:p>
    <w:p>
      <w:pPr>
        <w:numPr>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内存使用情况：展示内存的总量、已用量、剩余量、使用率等信息</w:t>
      </w:r>
      <w:r>
        <w:rPr>
          <w:rFonts w:cs="宋体" w:asciiTheme="minorEastAsia" w:hAnsiTheme="minorEastAsia"/>
          <w:color w:val="05073B"/>
          <w:kern w:val="0"/>
          <w:sz w:val="24"/>
          <w:szCs w:val="24"/>
          <w14:ligatures w14:val="none"/>
        </w:rPr>
        <w:t>。</w:t>
      </w:r>
    </w:p>
    <w:p>
      <w:pPr>
        <w:numPr>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硬盘使用情况：展示各硬盘的容量、已使用量、剩余量、使用率、读写速度等信息</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网络状态监控</w:t>
      </w:r>
      <w:r>
        <w:rPr>
          <w:rFonts w:cs="宋体" w:asciiTheme="minorEastAsia" w:hAnsiTheme="minorEastAsia"/>
          <w:color w:val="05073B"/>
          <w:kern w:val="0"/>
          <w:sz w:val="24"/>
          <w:szCs w:val="24"/>
          <w14:ligatures w14:val="none"/>
        </w:rPr>
        <w:t>：</w:t>
      </w:r>
    </w:p>
    <w:p>
      <w:pPr>
        <w:numPr>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显示网络接口的当前状态，如网络连接的带宽、传输速度、丢包率等</w:t>
      </w:r>
      <w:r>
        <w:rPr>
          <w:rFonts w:cs="宋体" w:asciiTheme="minorEastAsia" w:hAnsiTheme="minorEastAsia"/>
          <w:color w:val="05073B"/>
          <w:kern w:val="0"/>
          <w:sz w:val="24"/>
          <w:szCs w:val="24"/>
          <w14:ligatures w14:val="none"/>
        </w:rPr>
        <w:t>。</w:t>
      </w:r>
    </w:p>
    <w:p>
      <w:pPr>
        <w:numPr>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监控网络流量，包括上传和下载的速率</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应用系统运行情况</w:t>
      </w:r>
      <w:r>
        <w:rPr>
          <w:rFonts w:cs="宋体" w:asciiTheme="minorEastAsia" w:hAnsiTheme="minorEastAsia"/>
          <w:color w:val="05073B"/>
          <w:kern w:val="0"/>
          <w:sz w:val="24"/>
          <w:szCs w:val="24"/>
          <w14:ligatures w14:val="none"/>
        </w:rPr>
        <w:t>：</w:t>
      </w:r>
    </w:p>
    <w:p>
      <w:pPr>
        <w:numPr>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展示当前运行的应用系统的列表，包括各系统的运行状态（如在线、离线、异常等）</w:t>
      </w:r>
      <w:r>
        <w:rPr>
          <w:rFonts w:cs="宋体" w:asciiTheme="minorEastAsia" w:hAnsiTheme="minorEastAsia"/>
          <w:color w:val="05073B"/>
          <w:kern w:val="0"/>
          <w:sz w:val="24"/>
          <w:szCs w:val="24"/>
          <w14:ligatures w14:val="none"/>
        </w:rPr>
        <w:t>。</w:t>
      </w:r>
    </w:p>
    <w:p>
      <w:pPr>
        <w:numPr>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提供关键应用性能的监控，如响应时间、处理速度、错误率等</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实时告警功能</w:t>
      </w:r>
      <w:r>
        <w:rPr>
          <w:rFonts w:cs="宋体" w:asciiTheme="minorEastAsia" w:hAnsiTheme="minorEastAsia"/>
          <w:color w:val="05073B"/>
          <w:kern w:val="0"/>
          <w:sz w:val="24"/>
          <w:szCs w:val="24"/>
          <w14:ligatures w14:val="none"/>
        </w:rPr>
        <w:t>：</w:t>
      </w:r>
    </w:p>
    <w:p>
      <w:pPr>
        <w:numPr>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当系统硬件或应用系统的某些关键指标超过预设阈值时，能够实时发出告警通知，以便用户及时响应</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历史数据查询</w:t>
      </w:r>
      <w:r>
        <w:rPr>
          <w:rFonts w:cs="宋体" w:asciiTheme="minorEastAsia" w:hAnsiTheme="minorEastAsia"/>
          <w:color w:val="05073B"/>
          <w:kern w:val="0"/>
          <w:sz w:val="24"/>
          <w:szCs w:val="24"/>
          <w14:ligatures w14:val="none"/>
        </w:rPr>
        <w:t>：</w:t>
      </w:r>
    </w:p>
    <w:p>
      <w:pPr>
        <w:numPr>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提供系统硬件和应用系统历史数据的查询功能，便于用户进行趋势分析和性能调优</w:t>
      </w:r>
      <w:r>
        <w:rPr>
          <w:rFonts w:cs="宋体" w:asciiTheme="minorEastAsia" w:hAnsiTheme="minorEastAsia"/>
          <w:color w:val="05073B"/>
          <w:kern w:val="0"/>
          <w:sz w:val="24"/>
          <w:szCs w:val="24"/>
          <w14:ligatures w14:val="none"/>
        </w:rPr>
        <w:t>。</w:t>
      </w:r>
    </w:p>
    <w:p>
      <w:pPr>
        <w:rPr>
          <w:rFonts w:asciiTheme="minorEastAsia" w:hAnsiTheme="minorEastAsia"/>
          <w:sz w:val="24"/>
          <w:szCs w:val="24"/>
        </w:rPr>
      </w:pPr>
    </w:p>
    <w:p>
      <w:pPr>
        <w:rPr>
          <w:rFonts w:asciiTheme="minorEastAsia" w:hAnsiTheme="minorEastAsia"/>
          <w:sz w:val="24"/>
          <w:szCs w:val="24"/>
        </w:rPr>
      </w:pPr>
      <w:r>
        <w:rPr>
          <w:rFonts w:asciiTheme="minorEastAsia" w:hAnsiTheme="minorEastAsia"/>
          <w:sz w:val="24"/>
          <w:szCs w:val="24"/>
        </w:rPr>
        <w:drawing>
          <wp:inline distT="0" distB="0" distL="0" distR="0">
            <wp:extent cx="5274310" cy="2027555"/>
            <wp:effectExtent l="0" t="0" r="13970" b="14605"/>
            <wp:docPr id="20545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7530" name="Picture 1"/>
                    <pic:cNvPicPr>
                      <a:picLocks noChangeAspect="1"/>
                    </pic:cNvPicPr>
                  </pic:nvPicPr>
                  <pic:blipFill>
                    <a:blip r:embed="rId32"/>
                    <a:stretch>
                      <a:fillRect/>
                    </a:stretch>
                  </pic:blipFill>
                  <pic:spPr>
                    <a:xfrm>
                      <a:off x="0" y="0"/>
                      <a:ext cx="5274310" cy="2027555"/>
                    </a:xfrm>
                    <a:prstGeom prst="rect">
                      <a:avLst/>
                    </a:prstGeom>
                  </pic:spPr>
                </pic:pic>
              </a:graphicData>
            </a:graphic>
          </wp:inline>
        </w:drawing>
      </w:r>
    </w:p>
    <w:p>
      <w:pPr>
        <w:rPr>
          <w:sz w:val="28"/>
          <w:szCs w:val="28"/>
        </w:rPr>
      </w:pPr>
    </w:p>
    <w:p>
      <w:pPr>
        <w:pStyle w:val="5"/>
        <w:bidi w:val="0"/>
        <w:rPr>
          <w:rFonts w:hint="eastAsia"/>
          <w:lang w:val="en-US" w:eastAsia="zh-CN"/>
        </w:rPr>
      </w:pPr>
      <w:r>
        <w:rPr>
          <w:rFonts w:hint="eastAsia"/>
          <w:lang w:val="en-US" w:eastAsia="zh-CN"/>
        </w:rPr>
        <w:t>非功能需求：</w:t>
      </w:r>
    </w:p>
    <w:p>
      <w:pPr>
        <w:pStyle w:val="6"/>
        <w:bidi w:val="0"/>
        <w:rPr>
          <w:rFonts w:hint="default"/>
          <w:lang w:val="en-US" w:eastAsia="zh-CN"/>
        </w:rPr>
      </w:pPr>
      <w:r>
        <w:rPr>
          <w:rFonts w:hint="eastAsia"/>
          <w:lang w:val="en-US" w:eastAsia="zh-CN"/>
        </w:rPr>
        <w:t>性能需求：</w:t>
      </w:r>
    </w:p>
    <w:p>
      <w:pPr>
        <w:ind w:firstLine="420" w:firstLineChars="0"/>
        <w:rPr>
          <w:rFonts w:hint="eastAsia"/>
          <w:b/>
          <w:bCs/>
          <w:lang w:val="en-US" w:eastAsia="zh-CN"/>
        </w:rPr>
      </w:pPr>
      <w:r>
        <w:rPr>
          <w:rFonts w:hint="eastAsia"/>
          <w:b/>
          <w:bCs/>
          <w:lang w:val="en-US" w:eastAsia="zh-CN"/>
        </w:rPr>
        <w:t>响应时间：</w:t>
      </w:r>
    </w:p>
    <w:p>
      <w:pPr>
        <w:ind w:left="420" w:leftChars="0" w:firstLine="420" w:firstLineChars="0"/>
        <w:rPr>
          <w:rFonts w:hint="eastAsia"/>
          <w:b w:val="0"/>
          <w:bCs w:val="0"/>
          <w:lang w:val="en-US" w:eastAsia="zh-CN"/>
        </w:rPr>
      </w:pPr>
      <w:r>
        <w:rPr>
          <w:rFonts w:hint="eastAsia"/>
          <w:b w:val="0"/>
          <w:bCs w:val="0"/>
          <w:lang w:val="en-US" w:eastAsia="zh-CN"/>
        </w:rPr>
        <w:t>a.用户界面操作响应时间：系统应保证在正常情况下，用户操作的响应时间不超过3秒。</w:t>
      </w:r>
    </w:p>
    <w:p>
      <w:pPr>
        <w:ind w:left="420" w:leftChars="0" w:firstLine="420" w:firstLineChars="0"/>
        <w:rPr>
          <w:rFonts w:hint="eastAsia"/>
          <w:b w:val="0"/>
          <w:bCs w:val="0"/>
          <w:lang w:val="en-US" w:eastAsia="zh-CN"/>
        </w:rPr>
      </w:pPr>
      <w:r>
        <w:rPr>
          <w:rFonts w:hint="eastAsia"/>
          <w:b w:val="0"/>
          <w:bCs w:val="0"/>
          <w:lang w:val="en-US" w:eastAsia="zh-CN"/>
        </w:rPr>
        <w:t>b.数据查询响应时间：对于复杂的数据查询操作，系统应在10秒内返回结果；对于简单的查询，响应时间应不超过2秒。</w:t>
      </w:r>
    </w:p>
    <w:p>
      <w:pPr>
        <w:ind w:firstLine="420" w:firstLineChars="0"/>
        <w:rPr>
          <w:rFonts w:hint="eastAsia"/>
          <w:b/>
          <w:bCs/>
          <w:lang w:val="en-US" w:eastAsia="zh-CN"/>
        </w:rPr>
      </w:pPr>
      <w:r>
        <w:rPr>
          <w:rFonts w:hint="eastAsia"/>
          <w:b/>
          <w:bCs/>
          <w:lang w:val="en-US" w:eastAsia="zh-CN"/>
        </w:rPr>
        <w:t>并发用户数：</w:t>
      </w:r>
    </w:p>
    <w:p>
      <w:pPr>
        <w:ind w:left="420" w:leftChars="0" w:firstLine="420" w:firstLineChars="0"/>
        <w:rPr>
          <w:rFonts w:hint="default"/>
          <w:b w:val="0"/>
          <w:bCs w:val="0"/>
          <w:lang w:val="en-US" w:eastAsia="zh-CN"/>
        </w:rPr>
      </w:pPr>
      <w:r>
        <w:rPr>
          <w:rFonts w:hint="default"/>
          <w:b w:val="0"/>
          <w:bCs w:val="0"/>
          <w:lang w:val="en-US" w:eastAsia="zh-CN"/>
        </w:rPr>
        <w:t>系统应支持至少1000个并发用户同时在线操作，确保在高并发场景下系统的稳定性和响应速度。</w:t>
      </w:r>
    </w:p>
    <w:p>
      <w:pPr>
        <w:ind w:firstLine="420" w:firstLineChars="0"/>
        <w:rPr>
          <w:rFonts w:hint="eastAsia"/>
          <w:b/>
          <w:bCs/>
          <w:lang w:val="en-US" w:eastAsia="zh-CN"/>
        </w:rPr>
      </w:pPr>
      <w:r>
        <w:rPr>
          <w:rFonts w:hint="eastAsia"/>
          <w:b/>
          <w:bCs/>
          <w:lang w:val="en-US" w:eastAsia="zh-CN"/>
        </w:rPr>
        <w:t>数据处理能力：</w:t>
      </w:r>
    </w:p>
    <w:p>
      <w:pPr>
        <w:ind w:left="420" w:leftChars="0" w:firstLine="420" w:firstLineChars="0"/>
        <w:rPr>
          <w:rFonts w:hint="default"/>
          <w:b w:val="0"/>
          <w:bCs w:val="0"/>
          <w:lang w:val="en-US" w:eastAsia="zh-CN"/>
        </w:rPr>
      </w:pPr>
      <w:r>
        <w:rPr>
          <w:rFonts w:hint="default"/>
          <w:b w:val="0"/>
          <w:bCs w:val="0"/>
          <w:lang w:val="en-US" w:eastAsia="zh-CN"/>
        </w:rPr>
        <w:t>a.数据采集与存储：系统应具备高效的数据处理能力，能够稳定处理每日新增的就业失业数据，并保证数据的准确性和完整性。</w:t>
      </w:r>
    </w:p>
    <w:p>
      <w:pPr>
        <w:ind w:left="420" w:leftChars="0" w:firstLine="420" w:firstLineChars="0"/>
        <w:rPr>
          <w:rFonts w:hint="default"/>
          <w:b w:val="0"/>
          <w:bCs w:val="0"/>
          <w:lang w:val="en-US" w:eastAsia="zh-CN"/>
        </w:rPr>
      </w:pPr>
      <w:r>
        <w:rPr>
          <w:rFonts w:hint="default"/>
          <w:b w:val="0"/>
          <w:bCs w:val="0"/>
          <w:lang w:val="en-US" w:eastAsia="zh-CN"/>
        </w:rPr>
        <w:t>b.数据计算与分析：对于需要计算或分析的数据集，系统应提供足够的计算资源，确保在合理时间内完成计算任务。</w:t>
      </w:r>
    </w:p>
    <w:p>
      <w:pPr>
        <w:ind w:firstLine="420" w:firstLineChars="0"/>
        <w:rPr>
          <w:rFonts w:hint="eastAsia"/>
          <w:b/>
          <w:bCs/>
          <w:lang w:val="en-US" w:eastAsia="zh-CN"/>
        </w:rPr>
      </w:pPr>
      <w:r>
        <w:rPr>
          <w:rFonts w:hint="eastAsia"/>
          <w:b/>
          <w:bCs/>
          <w:lang w:val="en-US" w:eastAsia="zh-CN"/>
        </w:rPr>
        <w:t>CPU与内存占用：</w:t>
      </w:r>
    </w:p>
    <w:p>
      <w:pPr>
        <w:ind w:left="420" w:leftChars="0" w:firstLine="420" w:firstLineChars="0"/>
        <w:rPr>
          <w:rFonts w:hint="default"/>
          <w:b w:val="0"/>
          <w:bCs w:val="0"/>
          <w:lang w:val="en-US" w:eastAsia="zh-CN"/>
        </w:rPr>
      </w:pPr>
      <w:r>
        <w:rPr>
          <w:rFonts w:hint="default"/>
          <w:b w:val="0"/>
          <w:bCs w:val="0"/>
          <w:lang w:val="en-US" w:eastAsia="zh-CN"/>
        </w:rPr>
        <w:t>在正常负载下，系统的CPU占用率应不超过60%，内存占用率应不超过70%，以保证系统的稳定运行。在高峰时段或高负载情况下，系统应有有效的资源管理机制，避免CPU和内存资源耗尽，确保系统的持续可用性。</w:t>
      </w:r>
    </w:p>
    <w:p>
      <w:pPr>
        <w:rPr>
          <w:rFonts w:hint="default"/>
          <w:b w:val="0"/>
          <w:bCs w:val="0"/>
          <w:lang w:val="en-US" w:eastAsia="zh-CN"/>
        </w:rPr>
      </w:pPr>
    </w:p>
    <w:p>
      <w:pPr>
        <w:pStyle w:val="6"/>
        <w:bidi w:val="0"/>
        <w:rPr>
          <w:rFonts w:hint="eastAsia"/>
          <w:lang w:val="en-US" w:eastAsia="zh-CN"/>
        </w:rPr>
      </w:pPr>
      <w:r>
        <w:rPr>
          <w:rFonts w:hint="eastAsia"/>
          <w:lang w:val="en-US" w:eastAsia="zh-CN"/>
        </w:rPr>
        <w:t>安全设施需求：</w:t>
      </w:r>
    </w:p>
    <w:p>
      <w:pPr>
        <w:pStyle w:val="7"/>
        <w:bidi w:val="0"/>
        <w:rPr>
          <w:rFonts w:hint="eastAsia"/>
          <w:lang w:val="en-US" w:eastAsia="zh-CN"/>
        </w:rPr>
      </w:pPr>
      <w:r>
        <w:rPr>
          <w:rFonts w:hint="eastAsia"/>
          <w:lang w:val="en-US" w:eastAsia="zh-CN"/>
        </w:rPr>
        <w:t>系统安全性：</w:t>
      </w:r>
    </w:p>
    <w:p>
      <w:pPr>
        <w:ind w:firstLine="420" w:firstLineChars="0"/>
        <w:rPr>
          <w:rFonts w:hint="default"/>
          <w:lang w:val="en-US" w:eastAsia="zh-CN"/>
        </w:rPr>
      </w:pPr>
      <w:r>
        <w:rPr>
          <w:rFonts w:hint="default"/>
          <w:lang w:val="en-US" w:eastAsia="zh-CN"/>
        </w:rPr>
        <w:t>a．防火墙与入侵检测：系统应部署防火墙和入侵检测系统，实时监控和拦截恶意访问和攻击，保护系统的安全。</w:t>
      </w:r>
    </w:p>
    <w:p>
      <w:pPr>
        <w:ind w:firstLine="420" w:firstLineChars="0"/>
        <w:rPr>
          <w:rFonts w:hint="default"/>
          <w:lang w:val="en-US" w:eastAsia="zh-CN"/>
        </w:rPr>
      </w:pPr>
      <w:r>
        <w:rPr>
          <w:rFonts w:hint="default"/>
          <w:lang w:val="en-US" w:eastAsia="zh-CN"/>
        </w:rPr>
        <w:t>b．安全审计与日志记录：系统应记录所有关键操作和安全事件，并提供安全审计功能，便于管理员追踪和排查潜在的安全问题。</w:t>
      </w:r>
    </w:p>
    <w:p>
      <w:pPr>
        <w:ind w:firstLine="420" w:firstLineChars="0"/>
        <w:rPr>
          <w:rFonts w:hint="default"/>
          <w:lang w:val="en-US" w:eastAsia="zh-CN"/>
        </w:rPr>
      </w:pPr>
      <w:r>
        <w:rPr>
          <w:rFonts w:hint="default"/>
          <w:lang w:val="en-US" w:eastAsia="zh-CN"/>
        </w:rPr>
        <w:t>c．软件更新与漏洞修复：系统应及时更新软件版本，修复已知的安全漏洞，减少潜在的安全风险。</w:t>
      </w:r>
    </w:p>
    <w:p>
      <w:pPr>
        <w:pStyle w:val="7"/>
        <w:bidi w:val="0"/>
        <w:rPr>
          <w:rFonts w:hint="eastAsia"/>
          <w:lang w:val="en-US" w:eastAsia="zh-CN"/>
        </w:rPr>
      </w:pPr>
      <w:r>
        <w:rPr>
          <w:rFonts w:hint="eastAsia"/>
          <w:lang w:val="en-US" w:eastAsia="zh-CN"/>
        </w:rPr>
        <w:t>物理安全性：</w:t>
      </w:r>
    </w:p>
    <w:p>
      <w:pPr>
        <w:ind w:firstLine="420" w:firstLineChars="0"/>
        <w:rPr>
          <w:rFonts w:hint="default"/>
          <w:lang w:val="en-US" w:eastAsia="zh-CN"/>
        </w:rPr>
      </w:pPr>
      <w:r>
        <w:rPr>
          <w:rFonts w:hint="default"/>
          <w:lang w:val="en-US" w:eastAsia="zh-CN"/>
        </w:rPr>
        <w:t>a.数据中心安全：数据中心应采取物理安全措施，如门禁系统、监控摄像头等，防止未经授权的人员进入和破坏。</w:t>
      </w:r>
    </w:p>
    <w:p>
      <w:pPr>
        <w:ind w:firstLine="420" w:firstLineChars="0"/>
        <w:rPr>
          <w:rFonts w:hint="default"/>
          <w:lang w:val="en-US" w:eastAsia="zh-CN"/>
        </w:rPr>
      </w:pPr>
      <w:r>
        <w:rPr>
          <w:rFonts w:hint="default"/>
          <w:lang w:val="en-US" w:eastAsia="zh-CN"/>
        </w:rPr>
        <w:t>b.设备保护：关键设备（如服务器、存储设备等）应采取防盗、防水、防火等保护措施，确保设备的正常运行和数据的安全。</w:t>
      </w:r>
    </w:p>
    <w:p>
      <w:pPr>
        <w:pStyle w:val="7"/>
        <w:bidi w:val="0"/>
        <w:rPr>
          <w:rFonts w:hint="default"/>
          <w:lang w:val="en-US" w:eastAsia="zh-CN"/>
        </w:rPr>
      </w:pPr>
      <w:r>
        <w:rPr>
          <w:rFonts w:hint="default"/>
          <w:lang w:val="en-US" w:eastAsia="zh-CN"/>
        </w:rPr>
        <w:t>应急响应与灾难恢复：</w:t>
      </w:r>
    </w:p>
    <w:p>
      <w:pPr>
        <w:ind w:firstLine="420" w:firstLineChars="0"/>
        <w:rPr>
          <w:rFonts w:hint="default"/>
          <w:lang w:val="en-US" w:eastAsia="zh-CN"/>
        </w:rPr>
      </w:pPr>
      <w:r>
        <w:rPr>
          <w:rFonts w:hint="default"/>
          <w:lang w:val="en-US" w:eastAsia="zh-CN"/>
        </w:rPr>
        <w:t>系统应制定应急响应预案，明确在发生安全事件时的处理流程和责任人，确保及时响应和处理。系统应具备灾难恢复能力，在发生自然灾害或其他不可抗力事件时，能够迅速恢复系统正常运行和数据完整性。</w:t>
      </w:r>
    </w:p>
    <w:p>
      <w:pPr>
        <w:pStyle w:val="6"/>
        <w:bidi w:val="0"/>
        <w:rPr>
          <w:rFonts w:hint="eastAsia"/>
          <w:lang w:val="en-US" w:eastAsia="zh-CN"/>
        </w:rPr>
      </w:pPr>
      <w:r>
        <w:rPr>
          <w:rFonts w:hint="eastAsia"/>
          <w:lang w:val="en-US" w:eastAsia="zh-CN"/>
        </w:rPr>
        <w:t>安全性需求：</w:t>
      </w:r>
    </w:p>
    <w:p>
      <w:pPr>
        <w:pStyle w:val="7"/>
        <w:bidi w:val="0"/>
        <w:rPr>
          <w:rFonts w:hint="eastAsia"/>
          <w:lang w:val="en-US" w:eastAsia="zh-CN"/>
        </w:rPr>
      </w:pPr>
      <w:r>
        <w:rPr>
          <w:rFonts w:hint="eastAsia"/>
          <w:lang w:val="en-US" w:eastAsia="zh-CN"/>
        </w:rPr>
        <w:t>数据备份与恢复：</w:t>
      </w:r>
    </w:p>
    <w:p>
      <w:pPr>
        <w:ind w:firstLine="420" w:firstLineChars="0"/>
        <w:rPr>
          <w:rFonts w:hint="default"/>
          <w:lang w:val="en-US" w:eastAsia="zh-CN"/>
        </w:rPr>
      </w:pPr>
      <w:r>
        <w:rPr>
          <w:rFonts w:hint="default"/>
          <w:lang w:val="en-US" w:eastAsia="zh-CN"/>
        </w:rPr>
        <w:t>系统应定期自动备份数据，并提供数据恢复机制，确保在数据丢失或损坏时能够迅速恢复。</w:t>
      </w:r>
    </w:p>
    <w:p>
      <w:pPr>
        <w:pStyle w:val="7"/>
        <w:bidi w:val="0"/>
        <w:rPr>
          <w:rFonts w:hint="eastAsia"/>
          <w:lang w:val="en-US" w:eastAsia="zh-CN"/>
        </w:rPr>
      </w:pPr>
      <w:r>
        <w:rPr>
          <w:rFonts w:hint="eastAsia"/>
          <w:lang w:val="en-US" w:eastAsia="zh-CN"/>
        </w:rPr>
        <w:t>故障恢复能力：</w:t>
      </w:r>
    </w:p>
    <w:p>
      <w:pPr>
        <w:ind w:firstLine="420" w:firstLineChars="0"/>
        <w:rPr>
          <w:rFonts w:hint="default"/>
          <w:lang w:val="en-US" w:eastAsia="zh-CN"/>
        </w:rPr>
      </w:pPr>
      <w:r>
        <w:rPr>
          <w:rFonts w:hint="default"/>
          <w:lang w:val="en-US" w:eastAsia="zh-CN"/>
        </w:rPr>
        <w:t>系统应具备较高的故障恢复能力，当系统出现故障时，能够自动切换至备用设备或恢复服务，确保业务的连续性。</w:t>
      </w:r>
    </w:p>
    <w:p>
      <w:pPr>
        <w:pStyle w:val="7"/>
        <w:bidi w:val="0"/>
        <w:rPr>
          <w:rFonts w:hint="eastAsia"/>
          <w:lang w:val="en-US" w:eastAsia="zh-CN"/>
        </w:rPr>
      </w:pPr>
      <w:r>
        <w:rPr>
          <w:rFonts w:hint="eastAsia"/>
          <w:lang w:val="en-US" w:eastAsia="zh-CN"/>
        </w:rPr>
        <w:t>安全性：</w:t>
      </w:r>
    </w:p>
    <w:p>
      <w:pPr>
        <w:ind w:firstLine="420" w:firstLineChars="0"/>
        <w:rPr>
          <w:rFonts w:hint="default"/>
          <w:lang w:val="en-US" w:eastAsia="zh-CN"/>
        </w:rPr>
      </w:pPr>
      <w:r>
        <w:rPr>
          <w:rFonts w:hint="default"/>
          <w:lang w:val="en-US" w:eastAsia="zh-CN"/>
        </w:rPr>
        <w:t>系统应采用多层次的安全防护措施，包括访问控制、数据加密和安全审计等，确保数据的安全性和隐私性。</w:t>
      </w:r>
    </w:p>
    <w:p>
      <w:pPr>
        <w:pStyle w:val="5"/>
        <w:bidi w:val="0"/>
        <w:rPr>
          <w:rFonts w:hint="eastAsia"/>
        </w:rPr>
      </w:pPr>
      <w:r>
        <w:t>软件质量标准属性</w:t>
      </w:r>
    </w:p>
    <w:p>
      <w:pPr>
        <w:ind w:firstLine="420"/>
        <w:rPr>
          <w:color w:val="000000"/>
          <w:sz w:val="24"/>
          <w:szCs w:val="21"/>
        </w:rPr>
      </w:pPr>
      <w:bookmarkStart w:id="58" w:name="_Toc307517864"/>
      <w:r>
        <w:rPr>
          <w:rFonts w:hint="eastAsia"/>
          <w:color w:val="000000"/>
          <w:sz w:val="24"/>
          <w:szCs w:val="21"/>
        </w:rPr>
        <w:t>软件用于官方数据采集，对安全、可靠、准确等质量要求较高，重要产品质量属性包括：</w:t>
      </w:r>
    </w:p>
    <w:p>
      <w:pPr>
        <w:pStyle w:val="15"/>
        <w:numPr>
          <w:ilvl w:val="0"/>
          <w:numId w:val="12"/>
        </w:numPr>
        <w:ind w:firstLineChars="0"/>
        <w:rPr>
          <w:color w:val="000000"/>
          <w:sz w:val="24"/>
          <w:szCs w:val="21"/>
        </w:rPr>
      </w:pPr>
      <w:r>
        <w:rPr>
          <w:rFonts w:hint="eastAsia"/>
          <w:color w:val="000000"/>
          <w:sz w:val="24"/>
          <w:szCs w:val="21"/>
        </w:rPr>
        <w:t>正确性：软件应能正确实现业务需求，包括数据采集、存储、处理、查询和报告等功能。所有功能应符合预期设计，无逻辑错误或计算错误。</w:t>
      </w:r>
    </w:p>
    <w:p>
      <w:pPr>
        <w:pStyle w:val="15"/>
        <w:numPr>
          <w:ilvl w:val="0"/>
          <w:numId w:val="12"/>
        </w:numPr>
        <w:ind w:firstLineChars="0"/>
        <w:rPr>
          <w:color w:val="000000"/>
          <w:sz w:val="24"/>
          <w:szCs w:val="21"/>
        </w:rPr>
      </w:pPr>
      <w:r>
        <w:rPr>
          <w:rFonts w:hint="eastAsia"/>
          <w:color w:val="000000"/>
          <w:sz w:val="24"/>
          <w:szCs w:val="21"/>
        </w:rPr>
        <w:t>可靠性：软件应具有高可靠性，能够长时间稳定运行，不出现无预警的崩溃或故障。在异常情况下，软件应能够进行错误处理，并提供相应的提示信息。</w:t>
      </w:r>
    </w:p>
    <w:p>
      <w:pPr>
        <w:pStyle w:val="15"/>
        <w:numPr>
          <w:ilvl w:val="0"/>
          <w:numId w:val="12"/>
        </w:numPr>
        <w:ind w:firstLineChars="0"/>
        <w:rPr>
          <w:color w:val="000000"/>
          <w:sz w:val="24"/>
          <w:szCs w:val="21"/>
        </w:rPr>
      </w:pPr>
      <w:r>
        <w:rPr>
          <w:rFonts w:hint="eastAsia"/>
          <w:color w:val="000000"/>
          <w:sz w:val="24"/>
          <w:szCs w:val="21"/>
        </w:rPr>
        <w:t>安全性：软件应严格遵守安全标准，采取多种安全措施保护数据安全和系统稳定。包括但不限于数据加密、访问控制、安全审计等功能，确保用户数据不被非法获取或篡改。</w:t>
      </w:r>
    </w:p>
    <w:p>
      <w:pPr>
        <w:pStyle w:val="15"/>
        <w:numPr>
          <w:ilvl w:val="0"/>
          <w:numId w:val="12"/>
        </w:numPr>
        <w:ind w:firstLineChars="0"/>
        <w:rPr>
          <w:color w:val="000000"/>
          <w:sz w:val="24"/>
          <w:szCs w:val="21"/>
        </w:rPr>
      </w:pPr>
      <w:r>
        <w:rPr>
          <w:rFonts w:hint="eastAsia"/>
          <w:color w:val="000000"/>
          <w:sz w:val="24"/>
          <w:szCs w:val="21"/>
        </w:rPr>
        <w:t>效率：软件应具有高效的处理能力和响应速度，能够在合理时间内完成数据处理、查询和报告生成等任务。同时，软件应优化资源使用，避免不必要的资源浪费。</w:t>
      </w:r>
    </w:p>
    <w:p>
      <w:pPr>
        <w:pStyle w:val="15"/>
        <w:numPr>
          <w:ilvl w:val="0"/>
          <w:numId w:val="12"/>
        </w:numPr>
        <w:ind w:firstLineChars="0"/>
        <w:rPr>
          <w:color w:val="000000"/>
          <w:sz w:val="24"/>
          <w:szCs w:val="21"/>
        </w:rPr>
      </w:pPr>
      <w:r>
        <w:rPr>
          <w:rFonts w:hint="eastAsia"/>
          <w:color w:val="000000"/>
          <w:sz w:val="24"/>
          <w:szCs w:val="21"/>
        </w:rPr>
        <w:t>可维护性：软件应具有良好的可维护性，包括模块化设计、代码清晰规范、日志记录等功能。这有助于降低后期维护成本，提高系统的可扩展性和可升级性。</w:t>
      </w:r>
    </w:p>
    <w:p>
      <w:pPr>
        <w:ind w:firstLine="420"/>
        <w:rPr>
          <w:rFonts w:hint="eastAsia"/>
          <w:color w:val="000000"/>
          <w:sz w:val="24"/>
          <w:szCs w:val="21"/>
        </w:rPr>
      </w:pPr>
      <w:r>
        <w:rPr>
          <w:rFonts w:hint="eastAsia"/>
          <w:color w:val="000000"/>
          <w:sz w:val="24"/>
          <w:szCs w:val="21"/>
        </w:rPr>
        <w:t>此外，软件还应考虑易用性和可移植性，方便用户快速上手和操作，并能够在不同操作系统和硬件平台上稳定运行。</w:t>
      </w:r>
    </w:p>
    <w:p>
      <w:pPr>
        <w:pStyle w:val="5"/>
        <w:bidi w:val="0"/>
        <w:rPr>
          <w:rFonts w:hint="eastAsia"/>
        </w:rPr>
      </w:pPr>
      <w:bookmarkStart w:id="59" w:name="_Toc13399"/>
      <w:r>
        <w:t>业务规则</w:t>
      </w:r>
      <w:bookmarkEnd w:id="58"/>
      <w:bookmarkEnd w:id="59"/>
    </w:p>
    <w:p>
      <w:pPr>
        <w:ind w:firstLine="480" w:firstLineChars="200"/>
        <w:rPr>
          <w:color w:val="000000"/>
          <w:sz w:val="24"/>
          <w:szCs w:val="21"/>
        </w:rPr>
      </w:pPr>
      <w:bookmarkStart w:id="60" w:name="_Toc307517865"/>
      <w:r>
        <w:rPr>
          <w:rFonts w:hint="eastAsia"/>
          <w:color w:val="000000"/>
          <w:sz w:val="24"/>
          <w:szCs w:val="21"/>
        </w:rPr>
        <w:t>系统用户包括省用户和企业用户，企业用户可以执行修改企业信息，备案上报，数据填报和数据查询功能，企业用户只能查询自己企业数据。基于一定的用户指定的条件进行查询，查询结果只可以浏览不可以导出。</w:t>
      </w:r>
    </w:p>
    <w:p>
      <w:pPr>
        <w:ind w:firstLine="480" w:firstLineChars="200"/>
        <w:rPr>
          <w:rFonts w:hint="eastAsia"/>
          <w:color w:val="000000"/>
          <w:sz w:val="24"/>
          <w:szCs w:val="21"/>
        </w:rPr>
      </w:pPr>
      <w:r>
        <w:rPr>
          <w:rFonts w:hint="eastAsia"/>
          <w:color w:val="000000"/>
          <w:sz w:val="24"/>
          <w:szCs w:val="21"/>
        </w:rPr>
        <w:t>省用户可以对全省已创建账号，以及所有已备案企业的详细信息进行查询，但不可以修改。发布通知功能和系统管理功能（包括上报时限、用户管理、角色管理和系统监控）的权限仅省用户拥有。</w:t>
      </w:r>
    </w:p>
    <w:p>
      <w:pPr>
        <w:pStyle w:val="5"/>
        <w:bidi w:val="0"/>
        <w:rPr>
          <w:rFonts w:hint="eastAsia"/>
        </w:rPr>
      </w:pPr>
      <w:bookmarkStart w:id="61" w:name="_Toc29522"/>
      <w:r>
        <w:t>用户文档</w:t>
      </w:r>
      <w:bookmarkEnd w:id="60"/>
      <w:bookmarkEnd w:id="61"/>
    </w:p>
    <w:p>
      <w:pPr>
        <w:ind w:firstLine="480" w:firstLineChars="200"/>
        <w:rPr>
          <w:rFonts w:hint="eastAsia"/>
          <w:color w:val="000000"/>
          <w:sz w:val="24"/>
          <w:szCs w:val="21"/>
        </w:rPr>
      </w:pPr>
      <w:r>
        <w:rPr>
          <w:rFonts w:hint="eastAsia"/>
          <w:color w:val="000000"/>
          <w:sz w:val="24"/>
          <w:szCs w:val="21"/>
        </w:rPr>
        <w:t>系统应提供全面、详尽的用户文档，以支持用户的使用、操作和维护工作。具体需求如下：</w:t>
      </w:r>
    </w:p>
    <w:p>
      <w:pPr>
        <w:rPr>
          <w:rFonts w:hint="eastAsia"/>
          <w:color w:val="000000"/>
          <w:sz w:val="24"/>
          <w:szCs w:val="21"/>
        </w:rPr>
      </w:pPr>
      <w:r>
        <w:rPr>
          <w:rFonts w:hint="eastAsia"/>
          <w:color w:val="000000"/>
          <w:sz w:val="24"/>
          <w:szCs w:val="21"/>
        </w:rPr>
        <w:t>1．文档内容：</w:t>
      </w:r>
    </w:p>
    <w:p>
      <w:pPr>
        <w:ind w:firstLine="420"/>
        <w:rPr>
          <w:rFonts w:hint="eastAsia"/>
          <w:color w:val="000000"/>
          <w:sz w:val="24"/>
          <w:szCs w:val="21"/>
        </w:rPr>
      </w:pPr>
      <w:r>
        <w:rPr>
          <w:rFonts w:hint="eastAsia"/>
          <w:color w:val="000000"/>
          <w:sz w:val="24"/>
          <w:szCs w:val="21"/>
        </w:rPr>
        <w:t>1.1用户手册：包括系统安装、登录、基本操作、功能使用等详细说明。</w:t>
      </w:r>
    </w:p>
    <w:p>
      <w:pPr>
        <w:ind w:firstLine="420"/>
        <w:rPr>
          <w:rFonts w:hint="eastAsia"/>
          <w:color w:val="000000"/>
          <w:sz w:val="24"/>
          <w:szCs w:val="21"/>
        </w:rPr>
      </w:pPr>
      <w:r>
        <w:rPr>
          <w:rFonts w:hint="eastAsia"/>
          <w:color w:val="000000"/>
          <w:sz w:val="24"/>
          <w:szCs w:val="21"/>
        </w:rPr>
        <w:t>1.2技术手册：提供系统架构、技术配置、数据库设计等技术性文档。</w:t>
      </w:r>
    </w:p>
    <w:p>
      <w:pPr>
        <w:ind w:firstLine="420"/>
        <w:rPr>
          <w:rFonts w:hint="eastAsia"/>
          <w:color w:val="000000"/>
          <w:sz w:val="24"/>
          <w:szCs w:val="21"/>
        </w:rPr>
      </w:pPr>
      <w:r>
        <w:rPr>
          <w:rFonts w:hint="eastAsia"/>
          <w:color w:val="000000"/>
          <w:sz w:val="24"/>
          <w:szCs w:val="21"/>
        </w:rPr>
        <w:t>1.3维护指南：指导管理员进行系统维护、故障排除、性能优化等工作。</w:t>
      </w:r>
    </w:p>
    <w:p>
      <w:pPr>
        <w:rPr>
          <w:rFonts w:hint="eastAsia"/>
          <w:color w:val="000000"/>
          <w:sz w:val="24"/>
          <w:szCs w:val="21"/>
        </w:rPr>
      </w:pPr>
      <w:r>
        <w:rPr>
          <w:rFonts w:hint="eastAsia"/>
          <w:color w:val="000000"/>
          <w:sz w:val="24"/>
          <w:szCs w:val="21"/>
        </w:rPr>
        <w:t>2．交付格式：</w:t>
      </w:r>
    </w:p>
    <w:p>
      <w:pPr>
        <w:ind w:firstLine="420"/>
        <w:rPr>
          <w:rFonts w:hint="eastAsia"/>
          <w:color w:val="000000"/>
          <w:sz w:val="24"/>
          <w:szCs w:val="21"/>
        </w:rPr>
      </w:pPr>
      <w:r>
        <w:rPr>
          <w:rFonts w:hint="eastAsia"/>
          <w:color w:val="000000"/>
          <w:sz w:val="24"/>
          <w:szCs w:val="21"/>
        </w:rPr>
        <w:t>2.1电子版：以PDF格式提供，确保文档在不同设备和操作系统上的兼容性。</w:t>
      </w:r>
    </w:p>
    <w:p>
      <w:pPr>
        <w:ind w:firstLine="420"/>
        <w:rPr>
          <w:rFonts w:hint="eastAsia"/>
          <w:color w:val="000000"/>
          <w:sz w:val="24"/>
          <w:szCs w:val="21"/>
        </w:rPr>
      </w:pPr>
      <w:r>
        <w:rPr>
          <w:rFonts w:hint="eastAsia"/>
          <w:color w:val="000000"/>
          <w:sz w:val="24"/>
          <w:szCs w:val="21"/>
        </w:rPr>
        <w:t>2.2纸质版：根据用户需求，提供适量的纸质版文档，方便离线查阅。</w:t>
      </w:r>
    </w:p>
    <w:p>
      <w:pPr>
        <w:rPr>
          <w:rFonts w:hint="eastAsia"/>
          <w:color w:val="000000"/>
          <w:sz w:val="24"/>
          <w:szCs w:val="21"/>
        </w:rPr>
      </w:pPr>
      <w:r>
        <w:rPr>
          <w:rFonts w:hint="eastAsia"/>
          <w:color w:val="000000"/>
          <w:sz w:val="24"/>
          <w:szCs w:val="21"/>
        </w:rPr>
        <w:t>3．文档标准：</w:t>
      </w:r>
    </w:p>
    <w:p>
      <w:pPr>
        <w:ind w:firstLine="420"/>
        <w:rPr>
          <w:rFonts w:hint="eastAsia"/>
          <w:color w:val="000000"/>
          <w:sz w:val="24"/>
          <w:szCs w:val="21"/>
        </w:rPr>
      </w:pPr>
      <w:r>
        <w:rPr>
          <w:rFonts w:hint="eastAsia"/>
          <w:color w:val="000000"/>
          <w:sz w:val="24"/>
          <w:szCs w:val="21"/>
        </w:rPr>
        <w:t>文档结构清晰，内容准确、完整，语言通俗易懂。使用统一的术语和符号，避免歧义和误解。配备适当的图表、示例和截图，增强文档的可读性和可操作性。文档应定期更新，确保与系统版本和功能保持一致。</w:t>
      </w:r>
    </w:p>
    <w:p>
      <w:pPr>
        <w:rPr>
          <w:rFonts w:hint="eastAsia"/>
          <w:color w:val="000000"/>
          <w:sz w:val="24"/>
          <w:szCs w:val="21"/>
        </w:rPr>
      </w:pPr>
      <w:r>
        <w:rPr>
          <w:rFonts w:hint="eastAsia"/>
          <w:color w:val="000000"/>
          <w:sz w:val="24"/>
          <w:szCs w:val="21"/>
        </w:rPr>
        <w:t>4．交付时间：</w:t>
      </w:r>
    </w:p>
    <w:p>
      <w:pPr>
        <w:ind w:firstLine="480" w:firstLineChars="200"/>
        <w:rPr>
          <w:rFonts w:hint="eastAsia"/>
          <w:color w:val="000000"/>
          <w:sz w:val="24"/>
          <w:szCs w:val="21"/>
        </w:rPr>
      </w:pPr>
      <w:r>
        <w:rPr>
          <w:rFonts w:hint="eastAsia"/>
          <w:color w:val="000000"/>
          <w:sz w:val="24"/>
          <w:szCs w:val="21"/>
        </w:rPr>
        <w:t>在系统部署前，提供完整的用户手册和技术手册。在系统上线后，根据用户反馈和实际需求，及时更新和维护文档。</w:t>
      </w:r>
    </w:p>
    <w:p>
      <w:pPr>
        <w:pStyle w:val="5"/>
        <w:bidi w:val="0"/>
        <w:rPr>
          <w:rFonts w:hint="eastAsia"/>
        </w:rPr>
      </w:pPr>
      <w:bookmarkStart w:id="62" w:name="_Toc307517866"/>
      <w:bookmarkStart w:id="63" w:name="_Toc1515"/>
      <w:r>
        <w:t>其它需求</w:t>
      </w:r>
      <w:bookmarkEnd w:id="62"/>
      <w:bookmarkEnd w:id="63"/>
    </w:p>
    <w:p>
      <w:pPr>
        <w:pStyle w:val="6"/>
        <w:bidi w:val="0"/>
      </w:pPr>
      <w:bookmarkStart w:id="64" w:name="_Toc565"/>
      <w:r>
        <w:rPr>
          <w:rFonts w:hint="eastAsia"/>
        </w:rPr>
        <w:t>数据保护</w:t>
      </w:r>
      <w:bookmarkEnd w:id="64"/>
    </w:p>
    <w:p>
      <w:pPr>
        <w:ind w:firstLine="420"/>
        <w:rPr>
          <w:rFonts w:hint="eastAsia"/>
          <w:color w:val="000000"/>
          <w:sz w:val="24"/>
          <w:szCs w:val="21"/>
        </w:rPr>
      </w:pPr>
      <w:r>
        <w:rPr>
          <w:rFonts w:hint="eastAsia"/>
          <w:color w:val="000000"/>
          <w:sz w:val="24"/>
          <w:szCs w:val="21"/>
        </w:rPr>
        <w:t>系统应符合国家及地方关于数据保护的相关法律法规要求，确保用户数据的合法性和安全性。</w:t>
      </w:r>
    </w:p>
    <w:p>
      <w:pPr>
        <w:pStyle w:val="6"/>
        <w:bidi w:val="0"/>
      </w:pPr>
      <w:bookmarkStart w:id="65" w:name="_Toc18696"/>
      <w:r>
        <w:rPr>
          <w:rFonts w:hint="eastAsia"/>
        </w:rPr>
        <w:t>隐私政策</w:t>
      </w:r>
      <w:bookmarkEnd w:id="65"/>
    </w:p>
    <w:p>
      <w:pPr>
        <w:ind w:firstLine="420"/>
        <w:rPr>
          <w:rFonts w:hint="eastAsia"/>
          <w:color w:val="000000"/>
          <w:sz w:val="24"/>
          <w:szCs w:val="21"/>
        </w:rPr>
      </w:pPr>
      <w:r>
        <w:rPr>
          <w:rFonts w:hint="eastAsia"/>
          <w:color w:val="000000"/>
          <w:sz w:val="24"/>
          <w:szCs w:val="21"/>
        </w:rPr>
        <w:t>系统应制定明确的隐私政策，并告知用户数据采集、使用和共享的规则，保护用户隐私权益。</w:t>
      </w:r>
    </w:p>
    <w:p>
      <w:pPr>
        <w:pStyle w:val="6"/>
        <w:bidi w:val="0"/>
      </w:pPr>
      <w:bookmarkStart w:id="66" w:name="_Toc31150"/>
      <w:r>
        <w:rPr>
          <w:rFonts w:hint="eastAsia"/>
        </w:rPr>
        <w:t>监管要求</w:t>
      </w:r>
      <w:bookmarkEnd w:id="66"/>
    </w:p>
    <w:p>
      <w:pPr>
        <w:ind w:firstLine="420"/>
        <w:rPr>
          <w:rFonts w:hint="default"/>
          <w:lang w:val="en-US" w:eastAsia="zh-CN"/>
        </w:rPr>
      </w:pPr>
      <w:r>
        <w:rPr>
          <w:rFonts w:hint="eastAsia"/>
          <w:color w:val="000000"/>
          <w:sz w:val="24"/>
          <w:szCs w:val="21"/>
        </w:rPr>
        <w:t>系统应满足相关监管部门对就业失业数据采集和报告的要求，确保数据的准确性和合规性。</w:t>
      </w:r>
      <w:bookmarkStart w:id="67" w:name="_GoBack"/>
      <w:bookmarkEnd w:id="67"/>
    </w:p>
    <w:p>
      <w:pPr>
        <w:pStyle w:val="3"/>
        <w:numPr>
          <w:ilvl w:val="0"/>
          <w:numId w:val="1"/>
        </w:numPr>
        <w:bidi w:val="0"/>
        <w:ind w:left="0" w:leftChars="0" w:firstLine="0" w:firstLineChars="0"/>
        <w:rPr>
          <w:rFonts w:hint="default"/>
          <w:lang w:val="en-US" w:eastAsia="zh-CN"/>
        </w:rPr>
      </w:pPr>
      <w:r>
        <w:rPr>
          <w:rFonts w:hint="eastAsia"/>
          <w:lang w:val="en-US" w:eastAsia="zh-CN"/>
        </w:rPr>
        <w:t>实施策略</w:t>
      </w:r>
    </w:p>
    <w:p>
      <w:pPr>
        <w:numPr>
          <w:ilvl w:val="0"/>
          <w:numId w:val="13"/>
        </w:numPr>
        <w:ind w:firstLine="420" w:firstLineChars="0"/>
        <w:rPr>
          <w:rFonts w:hint="eastAsia"/>
          <w:lang w:val="en-US" w:eastAsia="zh-CN"/>
        </w:rPr>
      </w:pPr>
      <w:r>
        <w:rPr>
          <w:rFonts w:hint="eastAsia"/>
          <w:lang w:val="en-US" w:eastAsia="zh-CN"/>
        </w:rPr>
        <w:t>准确把握各方的需求</w:t>
      </w:r>
    </w:p>
    <w:p>
      <w:pPr>
        <w:numPr>
          <w:ilvl w:val="0"/>
          <w:numId w:val="13"/>
        </w:numPr>
        <w:ind w:firstLine="420" w:firstLineChars="0"/>
        <w:rPr>
          <w:rFonts w:hint="default"/>
          <w:lang w:val="en-US" w:eastAsia="zh-CN"/>
        </w:rPr>
      </w:pPr>
      <w:r>
        <w:rPr>
          <w:rFonts w:hint="default"/>
          <w:lang w:val="en-US" w:eastAsia="zh-CN"/>
        </w:rPr>
        <w:t>整体规划，分步实施</w:t>
      </w:r>
    </w:p>
    <w:p>
      <w:pPr>
        <w:numPr>
          <w:ilvl w:val="0"/>
          <w:numId w:val="13"/>
        </w:numPr>
        <w:ind w:firstLine="420" w:firstLineChars="0"/>
        <w:rPr>
          <w:rFonts w:hint="default"/>
          <w:lang w:val="en-US" w:eastAsia="zh-CN"/>
        </w:rPr>
      </w:pPr>
      <w:r>
        <w:rPr>
          <w:rFonts w:hint="default"/>
          <w:lang w:val="en-US" w:eastAsia="zh-CN"/>
        </w:rPr>
        <w:t>注重数据准备和测试贯穿于项目每个阶段</w:t>
      </w:r>
    </w:p>
    <w:p>
      <w:pPr>
        <w:numPr>
          <w:ilvl w:val="0"/>
          <w:numId w:val="13"/>
        </w:numPr>
        <w:ind w:firstLine="420" w:firstLineChars="0"/>
        <w:rPr>
          <w:rFonts w:hint="default"/>
          <w:lang w:val="en-US" w:eastAsia="zh-CN"/>
        </w:rPr>
      </w:pPr>
      <w:r>
        <w:rPr>
          <w:rFonts w:hint="default"/>
          <w:lang w:val="en-US" w:eastAsia="zh-CN"/>
        </w:rPr>
        <w:t>各方用户的提前参与</w:t>
      </w:r>
    </w:p>
    <w:p>
      <w:pPr>
        <w:numPr>
          <w:ilvl w:val="0"/>
          <w:numId w:val="13"/>
        </w:numPr>
        <w:ind w:firstLine="420" w:firstLineChars="0"/>
        <w:rPr>
          <w:rFonts w:hint="default"/>
          <w:lang w:val="en-US" w:eastAsia="zh-CN"/>
        </w:rPr>
      </w:pPr>
      <w:r>
        <w:rPr>
          <w:rFonts w:hint="default"/>
          <w:lang w:val="en-US" w:eastAsia="zh-CN"/>
        </w:rPr>
        <w:t>对已经完成的模块提前测试，测试与开发同步，找出其中的不足之处并加以改进</w:t>
      </w:r>
    </w:p>
    <w:p>
      <w:pPr>
        <w:pStyle w:val="3"/>
        <w:numPr>
          <w:ilvl w:val="0"/>
          <w:numId w:val="1"/>
        </w:numPr>
        <w:bidi w:val="0"/>
        <w:ind w:left="0" w:leftChars="0" w:firstLine="0" w:firstLineChars="0"/>
        <w:rPr>
          <w:rFonts w:hint="default"/>
          <w:lang w:val="en-US" w:eastAsia="zh-CN"/>
        </w:rPr>
      </w:pPr>
      <w:r>
        <w:rPr>
          <w:rFonts w:hint="eastAsia"/>
          <w:lang w:val="en-US" w:eastAsia="zh-CN"/>
        </w:rPr>
        <w:t>项目范围</w:t>
      </w:r>
    </w:p>
    <w:p>
      <w:pPr>
        <w:pStyle w:val="4"/>
        <w:numPr>
          <w:ilvl w:val="0"/>
          <w:numId w:val="14"/>
        </w:numPr>
        <w:bidi w:val="0"/>
        <w:ind w:firstLine="420" w:firstLineChars="0"/>
        <w:rPr>
          <w:rFonts w:hint="eastAsia"/>
          <w:lang w:val="en-US" w:eastAsia="zh-CN"/>
        </w:rPr>
      </w:pPr>
      <w:r>
        <w:rPr>
          <w:rFonts w:hint="eastAsia"/>
          <w:lang w:val="en-US" w:eastAsia="zh-CN"/>
        </w:rPr>
        <w:t>版本范围</w:t>
      </w:r>
    </w:p>
    <w:p>
      <w:pPr>
        <w:jc w:val="center"/>
        <w:rPr>
          <w:rFonts w:hint="default"/>
          <w:lang w:val="en-US" w:eastAsia="zh-CN"/>
        </w:rPr>
      </w:pPr>
      <w:r>
        <w:rPr>
          <w:rFonts w:hint="eastAsia"/>
          <w:lang w:val="en-US" w:eastAsia="zh-CN"/>
        </w:rPr>
        <w:t>表3.1 范围版本计划表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3"/>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特征</w:t>
            </w:r>
          </w:p>
        </w:tc>
        <w:tc>
          <w:tcPr>
            <w:tcW w:w="1703" w:type="dxa"/>
          </w:tcPr>
          <w:p>
            <w:pPr>
              <w:numPr>
                <w:ilvl w:val="0"/>
                <w:numId w:val="0"/>
              </w:numPr>
              <w:rPr>
                <w:rFonts w:hint="default"/>
                <w:vertAlign w:val="baseline"/>
                <w:lang w:val="en-US" w:eastAsia="zh-CN"/>
              </w:rPr>
            </w:pPr>
            <w:r>
              <w:rPr>
                <w:rFonts w:hint="eastAsia"/>
                <w:vertAlign w:val="baseline"/>
                <w:lang w:val="en-US" w:eastAsia="zh-CN"/>
              </w:rPr>
              <w:t>描述</w:t>
            </w:r>
          </w:p>
        </w:tc>
        <w:tc>
          <w:tcPr>
            <w:tcW w:w="1704" w:type="dxa"/>
          </w:tcPr>
          <w:p>
            <w:pPr>
              <w:numPr>
                <w:ilvl w:val="0"/>
                <w:numId w:val="0"/>
              </w:numPr>
              <w:rPr>
                <w:rFonts w:hint="default"/>
                <w:vertAlign w:val="baseline"/>
                <w:lang w:val="en-US" w:eastAsia="zh-CN"/>
              </w:rPr>
            </w:pPr>
            <w:r>
              <w:rPr>
                <w:rFonts w:hint="eastAsia"/>
                <w:vertAlign w:val="baseline"/>
                <w:lang w:val="en-US" w:eastAsia="zh-CN"/>
              </w:rPr>
              <w:t>版本1</w:t>
            </w:r>
          </w:p>
        </w:tc>
        <w:tc>
          <w:tcPr>
            <w:tcW w:w="1704" w:type="dxa"/>
          </w:tcPr>
          <w:p>
            <w:pPr>
              <w:numPr>
                <w:ilvl w:val="0"/>
                <w:numId w:val="0"/>
              </w:numPr>
              <w:rPr>
                <w:rFonts w:hint="default"/>
                <w:vertAlign w:val="baseline"/>
                <w:lang w:val="en-US" w:eastAsia="zh-CN"/>
              </w:rPr>
            </w:pPr>
            <w:r>
              <w:rPr>
                <w:rFonts w:hint="eastAsia"/>
                <w:vertAlign w:val="baseline"/>
                <w:lang w:val="en-US" w:eastAsia="zh-CN"/>
              </w:rPr>
              <w:t>版本2</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FE-0</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允许企业用户进行备案上报，并提供相应的格式规定。</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w:t>
            </w:r>
          </w:p>
        </w:tc>
        <w:tc>
          <w:tcPr>
            <w:tcW w:w="1703" w:type="dxa"/>
          </w:tcPr>
          <w:p>
            <w:pPr>
              <w:numPr>
                <w:ilvl w:val="0"/>
                <w:numId w:val="0"/>
              </w:numPr>
              <w:rPr>
                <w:rFonts w:hint="default"/>
                <w:vertAlign w:val="baseline"/>
                <w:lang w:val="en-US" w:eastAsia="zh-CN"/>
              </w:rPr>
            </w:pPr>
            <w:r>
              <w:rPr>
                <w:rFonts w:hint="default"/>
                <w:vertAlign w:val="baseline"/>
                <w:lang w:val="en-US" w:eastAsia="zh-CN"/>
              </w:rPr>
              <w:t>省用户对备案企业进行查询，并提供相应的筛选条件。</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FE-2</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允许企业用户修改其基本信息，如名称、地址、企业编号等。</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FE-3</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w:t>
            </w:r>
            <w:r>
              <w:rPr>
                <w:rFonts w:hint="default"/>
                <w:vertAlign w:val="baseline"/>
                <w:lang w:val="en-US" w:eastAsia="zh-CN"/>
              </w:rPr>
              <w:t>企业用户填报其就业人数数据。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FE-4</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允许省用户查看、修改、审核、汇总、上报的数据并进行汇总上报。</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FE-5</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允许省用户能够按调查期查询全省企业的统计数据，并生成汇总表。</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FE-6</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允许企业用户填报其就业人数数据。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FE-7</w:t>
            </w:r>
          </w:p>
        </w:tc>
        <w:tc>
          <w:tcPr>
            <w:tcW w:w="1703" w:type="dxa"/>
          </w:tcPr>
          <w:p>
            <w:pPr>
              <w:numPr>
                <w:ilvl w:val="0"/>
                <w:numId w:val="0"/>
              </w:numPr>
              <w:rPr>
                <w:rFonts w:hint="eastAsia"/>
                <w:vertAlign w:val="baseline"/>
                <w:lang w:val="en-US" w:eastAsia="zh-CN"/>
              </w:rPr>
            </w:pPr>
            <w:r>
              <w:rPr>
                <w:rFonts w:hint="eastAsia"/>
                <w:vertAlign w:val="baseline"/>
                <w:lang w:val="en-US" w:eastAsia="zh-CN"/>
              </w:rPr>
              <w:t>允许企业用户查询以往调查期的数据状态。</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FE-8</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允许省用户修改企业上报的数据。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FE-9</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允许省用户对全省已创建用户进行条件查询。</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FE-10</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允许省用户设置上报时限、管理用户、角色和监控系统运行情况。</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FE-11</w:t>
            </w:r>
          </w:p>
        </w:tc>
        <w:tc>
          <w:tcPr>
            <w:tcW w:w="1703" w:type="dxa"/>
          </w:tcPr>
          <w:p>
            <w:pPr>
              <w:numPr>
                <w:ilvl w:val="0"/>
                <w:numId w:val="0"/>
              </w:numPr>
              <w:rPr>
                <w:rFonts w:hint="eastAsia"/>
                <w:vertAlign w:val="baseline"/>
                <w:lang w:val="en-US" w:eastAsia="zh-CN"/>
              </w:rPr>
            </w:pPr>
            <w:r>
              <w:rPr>
                <w:rFonts w:hint="eastAsia"/>
                <w:vertAlign w:val="baseline"/>
                <w:lang w:val="en-US" w:eastAsia="zh-CN"/>
              </w:rPr>
              <w:t>允许企业用户浏览相关通知，通知以列表方式显示</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FE-12</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允许省用户删除历史数据。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FE-13</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允许省用户按报送期导出企业信息、企业报表等数据。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FE-14</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允许省用户以图表方式对比分析、趋势分析全省企业岗位变动情况。</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FE-15</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允许省用户取样分析并以多维方式分析全省企业岗位变动情况。</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FE-16</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允许省用户以图表方式对比分析、趋势分析全省企业岗位变动情况。</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FE-17</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允许省用户发布和删除通知信息。</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bl>
    <w:p>
      <w:pPr>
        <w:pStyle w:val="4"/>
        <w:numPr>
          <w:ilvl w:val="0"/>
          <w:numId w:val="14"/>
        </w:numPr>
        <w:bidi w:val="0"/>
        <w:ind w:left="0" w:leftChars="0" w:firstLine="420" w:firstLineChars="0"/>
        <w:rPr>
          <w:rFonts w:hint="default"/>
          <w:lang w:val="en-US" w:eastAsia="zh-CN"/>
        </w:rPr>
      </w:pPr>
      <w:r>
        <w:rPr>
          <w:rFonts w:hint="eastAsia"/>
          <w:lang w:val="en-US" w:eastAsia="zh-CN"/>
        </w:rPr>
        <w:t>实体范围</w:t>
      </w:r>
    </w:p>
    <w:p>
      <w:pPr>
        <w:ind w:left="420" w:leftChars="0" w:firstLine="420" w:firstLineChars="0"/>
        <w:rPr>
          <w:rFonts w:hint="default"/>
          <w:lang w:val="en-US" w:eastAsia="zh-CN"/>
        </w:rPr>
      </w:pPr>
      <w:r>
        <w:rPr>
          <w:rFonts w:hint="eastAsia"/>
          <w:lang w:val="en-US" w:eastAsia="zh-CN"/>
        </w:rPr>
        <w:t>个人终端pc，云服务器，云数据库。</w:t>
      </w:r>
    </w:p>
    <w:p>
      <w:pPr>
        <w:numPr>
          <w:ilvl w:val="0"/>
          <w:numId w:val="0"/>
        </w:numPr>
        <w:ind w:left="420" w:leftChars="0" w:firstLine="420" w:firstLineChars="0"/>
        <w:rPr>
          <w:rFonts w:hint="default"/>
          <w:lang w:val="en-US" w:eastAsia="zh-CN"/>
        </w:rPr>
      </w:pPr>
    </w:p>
    <w:p>
      <w:pPr>
        <w:pStyle w:val="4"/>
        <w:numPr>
          <w:ilvl w:val="0"/>
          <w:numId w:val="14"/>
        </w:numPr>
        <w:bidi w:val="0"/>
        <w:ind w:left="0" w:leftChars="0" w:firstLine="420" w:firstLineChars="0"/>
        <w:rPr>
          <w:rFonts w:hint="default"/>
          <w:lang w:val="en-US" w:eastAsia="zh-CN"/>
        </w:rPr>
      </w:pPr>
      <w:r>
        <w:rPr>
          <w:rFonts w:hint="eastAsia"/>
          <w:lang w:val="en-US" w:eastAsia="zh-CN"/>
        </w:rPr>
        <w:t>技术范围</w:t>
      </w:r>
    </w:p>
    <w:p>
      <w:pPr>
        <w:ind w:left="420" w:leftChars="0" w:firstLine="420" w:firstLineChars="0"/>
        <w:rPr>
          <w:rFonts w:hint="eastAsia"/>
          <w:lang w:val="en-US" w:eastAsia="zh-CN"/>
        </w:rPr>
      </w:pPr>
      <w:r>
        <w:rPr>
          <w:rFonts w:hint="eastAsia"/>
          <w:lang w:val="en-US" w:eastAsia="zh-CN"/>
        </w:rPr>
        <w:t>需要在服务器终端搭建技术基础设施来支持就业网站系统的运行，至少包括：</w:t>
      </w:r>
    </w:p>
    <w:p>
      <w:pPr>
        <w:numPr>
          <w:ilvl w:val="0"/>
          <w:numId w:val="0"/>
        </w:numPr>
        <w:ind w:left="840" w:leftChars="0" w:firstLine="420" w:firstLineChars="0"/>
        <w:rPr>
          <w:rFonts w:hint="eastAsia"/>
          <w:lang w:val="en-US" w:eastAsia="zh-CN"/>
        </w:rPr>
      </w:pPr>
      <w:r>
        <w:rPr>
          <w:rFonts w:hint="eastAsia" w:asciiTheme="minorHAnsi" w:hAnsiTheme="minorHAnsi" w:eastAsiaTheme="minorEastAsia" w:cstheme="minorBidi"/>
          <w:kern w:val="2"/>
          <w:sz w:val="21"/>
          <w:szCs w:val="24"/>
          <w:lang w:val="en-US" w:eastAsia="zh-CN" w:bidi="ar-SA"/>
        </w:rPr>
        <w:t>1.</w:t>
      </w:r>
      <w:r>
        <w:rPr>
          <w:rFonts w:hint="eastAsia"/>
          <w:lang w:val="en-US" w:eastAsia="zh-CN"/>
        </w:rPr>
        <w:t>维护与客户机之间通信的http网络结构</w:t>
      </w:r>
    </w:p>
    <w:p>
      <w:pPr>
        <w:numPr>
          <w:ilvl w:val="0"/>
          <w:numId w:val="0"/>
        </w:numPr>
        <w:ind w:left="840" w:leftChars="0" w:firstLine="420" w:firstLineChars="0"/>
        <w:rPr>
          <w:rFonts w:hint="default"/>
          <w:lang w:val="en-US" w:eastAsia="zh-CN"/>
        </w:rPr>
      </w:pPr>
      <w:r>
        <w:rPr>
          <w:rFonts w:hint="default" w:asciiTheme="minorHAnsi" w:hAnsiTheme="minorHAnsi" w:eastAsiaTheme="minorEastAsia" w:cstheme="minorBidi"/>
          <w:kern w:val="2"/>
          <w:sz w:val="21"/>
          <w:szCs w:val="24"/>
          <w:lang w:val="en-US" w:eastAsia="zh-CN" w:bidi="ar-SA"/>
        </w:rPr>
        <w:t>2.</w:t>
      </w:r>
      <w:r>
        <w:rPr>
          <w:rFonts w:hint="default"/>
          <w:lang w:val="en-US" w:eastAsia="zh-CN"/>
        </w:rPr>
        <w:t>管理和维护及建立一个原型系统、系统测试、培训</w:t>
      </w:r>
    </w:p>
    <w:p>
      <w:pPr>
        <w:numPr>
          <w:ilvl w:val="0"/>
          <w:numId w:val="0"/>
        </w:numPr>
        <w:ind w:left="840" w:leftChars="0" w:firstLine="420" w:firstLineChars="0"/>
        <w:rPr>
          <w:rFonts w:hint="default"/>
          <w:lang w:val="en-US" w:eastAsia="zh-CN"/>
        </w:rPr>
      </w:pPr>
      <w:r>
        <w:rPr>
          <w:rFonts w:hint="default" w:asciiTheme="minorHAnsi" w:hAnsiTheme="minorHAnsi" w:eastAsiaTheme="minorEastAsia" w:cstheme="minorBidi"/>
          <w:kern w:val="2"/>
          <w:sz w:val="21"/>
          <w:szCs w:val="24"/>
          <w:lang w:val="en-US" w:eastAsia="zh-CN" w:bidi="ar-SA"/>
        </w:rPr>
        <w:t>3.</w:t>
      </w:r>
      <w:r>
        <w:rPr>
          <w:rFonts w:hint="default"/>
          <w:lang w:val="en-US" w:eastAsia="zh-CN"/>
        </w:rPr>
        <w:t>提供一个稳定的生产环境以提供系统实施，包括管理和维护数据库和应⽤服务器，在定期备份，重新启动/恢复和性能监控方面提供恰当的支持</w:t>
      </w:r>
    </w:p>
    <w:p>
      <w:pPr>
        <w:numPr>
          <w:ilvl w:val="0"/>
          <w:numId w:val="0"/>
        </w:numPr>
        <w:ind w:left="840" w:leftChars="0" w:firstLine="420" w:firstLineChars="0"/>
        <w:rPr>
          <w:rFonts w:hint="default"/>
          <w:lang w:val="en-US" w:eastAsia="zh-CN"/>
        </w:rPr>
      </w:pPr>
      <w:r>
        <w:rPr>
          <w:rFonts w:hint="default" w:asciiTheme="minorHAnsi" w:hAnsiTheme="minorHAnsi" w:eastAsiaTheme="minorEastAsia" w:cstheme="minorBidi"/>
          <w:kern w:val="2"/>
          <w:sz w:val="21"/>
          <w:szCs w:val="24"/>
          <w:lang w:val="en-US" w:eastAsia="zh-CN" w:bidi="ar-SA"/>
        </w:rPr>
        <w:t>4.</w:t>
      </w:r>
      <w:r>
        <w:rPr>
          <w:rFonts w:hint="default"/>
          <w:lang w:val="en-US" w:eastAsia="zh-CN"/>
        </w:rPr>
        <w:t>确保运行环境的适当的系统性能水准</w:t>
      </w:r>
    </w:p>
    <w:p>
      <w:pPr>
        <w:numPr>
          <w:ilvl w:val="0"/>
          <w:numId w:val="0"/>
        </w:numPr>
        <w:ind w:left="1260" w:leftChars="0"/>
        <w:jc w:val="center"/>
        <w:rPr>
          <w:rFonts w:hint="default"/>
          <w:vertAlign w:val="baseline"/>
          <w:lang w:val="en-US" w:eastAsia="zh-CN"/>
        </w:rPr>
      </w:pPr>
      <w:r>
        <w:rPr>
          <w:rFonts w:hint="eastAsia"/>
          <w:lang w:val="en-US" w:eastAsia="zh-CN"/>
        </w:rPr>
        <w:t>表3-2 技术范围说明表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5"/>
        <w:gridCol w:w="1495"/>
        <w:gridCol w:w="2540"/>
        <w:gridCol w:w="1496"/>
        <w:gridCol w:w="1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软硬件资源名称</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级别</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详细配置</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获取方式与时间</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使用说明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应用服务器</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default"/>
                <w:vertAlign w:val="baseline"/>
                <w:lang w:val="en-US" w:eastAsia="zh-CN"/>
              </w:rPr>
              <w:t>CPU主频不低于3.0 GHz 的英特尔至强CPU、8GB内存、500G以上硬盘空间，支持Raid5或更高级别的磁盘冗余。</w:t>
            </w:r>
          </w:p>
          <w:p>
            <w:pPr>
              <w:numPr>
                <w:ilvl w:val="0"/>
                <w:numId w:val="0"/>
              </w:numPr>
              <w:jc w:val="center"/>
              <w:rPr>
                <w:rFonts w:hint="default"/>
                <w:vertAlign w:val="baseline"/>
                <w:lang w:val="en-US" w:eastAsia="zh-CN"/>
              </w:rPr>
            </w:pPr>
            <w:r>
              <w:rPr>
                <w:rFonts w:hint="default"/>
                <w:vertAlign w:val="baseline"/>
                <w:lang w:val="en-US" w:eastAsia="zh-CN"/>
              </w:rPr>
              <w:t>Apache Tomcat 9.0以上应用服务器</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已经存在</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开发阶段使用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测试服务器</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default"/>
                <w:vertAlign w:val="baseline"/>
                <w:lang w:val="en-US" w:eastAsia="zh-CN"/>
              </w:rPr>
              <w:t>CPU主频不低于3.0 GHz 的英特尔至强CPU、8GB内存、500G以上硬盘空间，支持Raid5或更高级别的磁盘冗余。</w:t>
            </w:r>
          </w:p>
          <w:p>
            <w:pPr>
              <w:numPr>
                <w:ilvl w:val="0"/>
                <w:numId w:val="0"/>
              </w:numPr>
              <w:jc w:val="center"/>
              <w:rPr>
                <w:rFonts w:hint="default"/>
                <w:vertAlign w:val="baseline"/>
                <w:lang w:val="en-US" w:eastAsia="zh-CN"/>
              </w:rPr>
            </w:pPr>
            <w:r>
              <w:rPr>
                <w:rFonts w:hint="default"/>
                <w:vertAlign w:val="baseline"/>
                <w:lang w:val="en-US" w:eastAsia="zh-CN"/>
              </w:rPr>
              <w:t>Ubuntu Server 22.04 操作系统。</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开发工具</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Pycharm,vue.js,cline,Intellij</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已经存在</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开发阶段使用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备份服务器</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重要</w:t>
            </w:r>
          </w:p>
        </w:tc>
        <w:tc>
          <w:tcPr>
            <w:tcW w:w="1704" w:type="dxa"/>
          </w:tcPr>
          <w:p>
            <w:pPr>
              <w:numPr>
                <w:ilvl w:val="0"/>
                <w:numId w:val="0"/>
              </w:numPr>
              <w:jc w:val="center"/>
              <w:rPr>
                <w:rFonts w:hint="default"/>
                <w:vertAlign w:val="baseline"/>
                <w:lang w:val="en-US" w:eastAsia="zh-CN"/>
              </w:rPr>
            </w:pPr>
            <w:r>
              <w:rPr>
                <w:rFonts w:hint="default"/>
                <w:vertAlign w:val="baseline"/>
                <w:lang w:val="en-US" w:eastAsia="zh-CN"/>
              </w:rPr>
              <w:t>CPU主频不低于3.0 GHz 的英特尔至强CPU、8GB内存、</w:t>
            </w:r>
            <w:r>
              <w:rPr>
                <w:rFonts w:hint="eastAsia"/>
                <w:vertAlign w:val="baseline"/>
                <w:lang w:val="en-US" w:eastAsia="zh-CN"/>
              </w:rPr>
              <w:t>3</w:t>
            </w:r>
            <w:r>
              <w:rPr>
                <w:rFonts w:hint="default"/>
                <w:vertAlign w:val="baseline"/>
                <w:lang w:val="en-US" w:eastAsia="zh-CN"/>
              </w:rPr>
              <w:t>500G以上硬盘空间，支持Raid5或更高级别的磁盘冗余。</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性能测试工具</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重要</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LoadRunner 8.0.0以上</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eastAsia"/>
                <w:vertAlign w:val="baseline"/>
                <w:lang w:val="en-US" w:eastAsia="zh-CN"/>
              </w:rPr>
            </w:pPr>
            <w:r>
              <w:rPr>
                <w:rFonts w:hint="eastAsia"/>
                <w:vertAlign w:val="baseline"/>
                <w:lang w:val="en-US" w:eastAsia="zh-CN"/>
              </w:rPr>
              <w:t>功能测试工具</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普通</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WinRunner 8.0.0</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配置管理工具</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Git 2.19</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已经存在</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所有阶段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数据库服务器</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eastAsia"/>
                <w:vertAlign w:val="baseline"/>
                <w:lang w:val="en-US" w:eastAsia="zh-CN"/>
              </w:rPr>
            </w:pPr>
            <w:r>
              <w:rPr>
                <w:rFonts w:hint="eastAsia"/>
                <w:vertAlign w:val="baseline"/>
                <w:lang w:val="en-US" w:eastAsia="zh-CN"/>
              </w:rPr>
              <w:t>CPU主频不低于3.0 GHz 的英特尔至强CPU、8GB内存、500G以上硬盘空间，支持Raid5或更高级别的磁盘冗余。</w:t>
            </w:r>
          </w:p>
          <w:p>
            <w:pPr>
              <w:numPr>
                <w:ilvl w:val="0"/>
                <w:numId w:val="0"/>
              </w:numPr>
              <w:jc w:val="center"/>
              <w:rPr>
                <w:rFonts w:hint="default"/>
                <w:vertAlign w:val="baseline"/>
                <w:lang w:val="en-US" w:eastAsia="zh-CN"/>
              </w:rPr>
            </w:pPr>
            <w:r>
              <w:rPr>
                <w:rFonts w:hint="eastAsia"/>
                <w:vertAlign w:val="baseline"/>
                <w:lang w:val="en-US" w:eastAsia="zh-CN"/>
              </w:rPr>
              <w:t>支持MySQL5.7以上</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已经存在</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开发阶段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防火墙</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千兆联网防火墙</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安全设备</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反病毒软件企业版</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w:t>
            </w:r>
          </w:p>
        </w:tc>
      </w:tr>
    </w:tbl>
    <w:p>
      <w:pPr>
        <w:pStyle w:val="4"/>
        <w:numPr>
          <w:ilvl w:val="0"/>
          <w:numId w:val="14"/>
        </w:numPr>
        <w:tabs>
          <w:tab w:val="clear" w:pos="312"/>
        </w:tabs>
        <w:bidi w:val="0"/>
        <w:ind w:left="0" w:leftChars="0" w:firstLine="420" w:firstLineChars="0"/>
        <w:rPr>
          <w:rFonts w:hint="default"/>
          <w:lang w:val="en-US" w:eastAsia="zh-CN"/>
        </w:rPr>
      </w:pPr>
      <w:r>
        <w:rPr>
          <w:rFonts w:hint="eastAsia"/>
          <w:lang w:val="en-US" w:eastAsia="zh-CN"/>
        </w:rPr>
        <w:t>文档</w:t>
      </w:r>
    </w:p>
    <w:p>
      <w:pPr>
        <w:widowControl w:val="0"/>
        <w:numPr>
          <w:ilvl w:val="0"/>
          <w:numId w:val="0"/>
        </w:numPr>
        <w:ind w:left="420" w:leftChars="0" w:firstLine="420" w:firstLineChars="0"/>
        <w:jc w:val="both"/>
        <w:rPr>
          <w:rFonts w:hint="eastAsia"/>
          <w:lang w:val="en-US" w:eastAsia="zh-CN"/>
        </w:rPr>
      </w:pPr>
      <w:r>
        <w:rPr>
          <w:rFonts w:hint="eastAsia"/>
          <w:lang w:val="en-US" w:eastAsia="zh-CN"/>
        </w:rPr>
        <w:t>在开发过程中提供详尽的开发文档，并对撰写特殊需求文档进行必要的指导。</w:t>
      </w:r>
    </w:p>
    <w:p>
      <w:pPr>
        <w:ind w:left="420" w:leftChars="0" w:firstLine="420" w:firstLineChars="0"/>
        <w:rPr>
          <w:rFonts w:hint="default"/>
          <w:lang w:val="en-US" w:eastAsia="zh-CN"/>
        </w:rPr>
      </w:pPr>
    </w:p>
    <w:p>
      <w:pPr>
        <w:pStyle w:val="4"/>
        <w:numPr>
          <w:ilvl w:val="0"/>
          <w:numId w:val="14"/>
        </w:numPr>
        <w:bidi w:val="0"/>
        <w:ind w:left="0" w:leftChars="0" w:firstLine="420" w:firstLineChars="0"/>
        <w:rPr>
          <w:rFonts w:hint="default"/>
          <w:lang w:val="en-US" w:eastAsia="zh-CN"/>
        </w:rPr>
      </w:pPr>
      <w:r>
        <w:rPr>
          <w:rFonts w:hint="eastAsia"/>
          <w:lang w:val="en-US" w:eastAsia="zh-CN"/>
        </w:rPr>
        <w:t>项目角色</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角色</w:t>
            </w:r>
          </w:p>
        </w:tc>
        <w:tc>
          <w:tcPr>
            <w:tcW w:w="2841" w:type="dxa"/>
          </w:tcPr>
          <w:p>
            <w:pPr>
              <w:rPr>
                <w:rFonts w:hint="default"/>
                <w:vertAlign w:val="baseline"/>
                <w:lang w:val="en-US" w:eastAsia="zh-CN"/>
              </w:rPr>
            </w:pPr>
            <w:r>
              <w:rPr>
                <w:rFonts w:hint="eastAsia"/>
                <w:vertAlign w:val="baseline"/>
                <w:lang w:val="en-US" w:eastAsia="zh-CN"/>
              </w:rPr>
              <w:t>职责</w:t>
            </w:r>
          </w:p>
        </w:tc>
        <w:tc>
          <w:tcPr>
            <w:tcW w:w="2841" w:type="dxa"/>
          </w:tcPr>
          <w:p>
            <w:pPr>
              <w:rPr>
                <w:rFonts w:hint="default"/>
                <w:vertAlign w:val="baseline"/>
                <w:lang w:val="en-US" w:eastAsia="zh-CN"/>
              </w:rPr>
            </w:pPr>
            <w:r>
              <w:rPr>
                <w:rFonts w:hint="eastAsia"/>
                <w:vertAlign w:val="baseline"/>
                <w:lang w:val="en-US" w:eastAsia="zh-CN"/>
              </w:rPr>
              <w:t>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default"/>
                <w:vertAlign w:val="baseline"/>
                <w:lang w:val="en-US" w:eastAsia="zh-CN"/>
              </w:rPr>
              <w:t>项目经理</w:t>
            </w:r>
          </w:p>
        </w:tc>
        <w:tc>
          <w:tcPr>
            <w:tcW w:w="2841" w:type="dxa"/>
          </w:tcPr>
          <w:p>
            <w:pPr>
              <w:rPr>
                <w:rFonts w:hint="default"/>
                <w:vertAlign w:val="baseline"/>
                <w:lang w:val="en-US" w:eastAsia="zh-CN"/>
              </w:rPr>
            </w:pPr>
            <w:r>
              <w:rPr>
                <w:rFonts w:hint="default"/>
                <w:vertAlign w:val="baseline"/>
                <w:lang w:val="en-US" w:eastAsia="zh-CN"/>
              </w:rPr>
              <w:t>在预算范围内按时优质地领导项目小组完成全部项目工作内容，并使客户满意。</w:t>
            </w:r>
          </w:p>
        </w:tc>
        <w:tc>
          <w:tcPr>
            <w:tcW w:w="2841" w:type="dxa"/>
          </w:tcPr>
          <w:p>
            <w:pPr>
              <w:rPr>
                <w:rFonts w:hint="default"/>
                <w:vertAlign w:val="baseline"/>
                <w:lang w:val="en-US" w:eastAsia="zh-CN"/>
              </w:rPr>
            </w:pPr>
            <w:r>
              <w:rPr>
                <w:rFonts w:hint="eastAsia"/>
                <w:vertAlign w:val="baseline"/>
                <w:lang w:val="en-US" w:eastAsia="zh-CN"/>
              </w:rPr>
              <w:t>廖文远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default"/>
                <w:vertAlign w:val="baseline"/>
                <w:lang w:val="en-US" w:eastAsia="zh-CN"/>
              </w:rPr>
              <w:t>产品经理</w:t>
            </w:r>
          </w:p>
        </w:tc>
        <w:tc>
          <w:tcPr>
            <w:tcW w:w="2841" w:type="dxa"/>
          </w:tcPr>
          <w:p>
            <w:pPr>
              <w:rPr>
                <w:rFonts w:hint="default"/>
                <w:vertAlign w:val="baseline"/>
                <w:lang w:val="en-US" w:eastAsia="zh-CN"/>
              </w:rPr>
            </w:pPr>
            <w:r>
              <w:rPr>
                <w:rFonts w:hint="default"/>
                <w:vertAlign w:val="baseline"/>
                <w:lang w:val="en-US" w:eastAsia="zh-CN"/>
              </w:rPr>
              <w:t>负责市场调查并根据用户的需求，确定开发何种产品，选择何种技术、商业模式等</w:t>
            </w:r>
            <w:r>
              <w:rPr>
                <w:rFonts w:hint="eastAsia"/>
                <w:vertAlign w:val="baseline"/>
                <w:lang w:val="en-US" w:eastAsia="zh-CN"/>
              </w:rPr>
              <w:t>。</w:t>
            </w:r>
          </w:p>
        </w:tc>
        <w:tc>
          <w:tcPr>
            <w:tcW w:w="2841" w:type="dxa"/>
          </w:tcPr>
          <w:p>
            <w:pPr>
              <w:rPr>
                <w:rFonts w:hint="default"/>
                <w:vertAlign w:val="baseline"/>
                <w:lang w:val="en-US" w:eastAsia="zh-CN"/>
              </w:rPr>
            </w:pPr>
            <w:r>
              <w:rPr>
                <w:rFonts w:hint="eastAsia"/>
                <w:vertAlign w:val="baseline"/>
                <w:lang w:val="en-US" w:eastAsia="zh-CN"/>
              </w:rPr>
              <w:t>队员1号。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设计总监</w:t>
            </w:r>
          </w:p>
        </w:tc>
        <w:tc>
          <w:tcPr>
            <w:tcW w:w="2841" w:type="dxa"/>
          </w:tcPr>
          <w:p>
            <w:pPr>
              <w:rPr>
                <w:rFonts w:hint="default"/>
                <w:vertAlign w:val="baseline"/>
                <w:lang w:val="en-US" w:eastAsia="zh-CN"/>
              </w:rPr>
            </w:pPr>
            <w:r>
              <w:rPr>
                <w:rFonts w:hint="default"/>
                <w:vertAlign w:val="baseline"/>
                <w:lang w:val="en-US" w:eastAsia="zh-CN"/>
              </w:rPr>
              <w:t>建立系统框架；数据库设计；概要设计； 参加技术评审；</w:t>
            </w:r>
          </w:p>
        </w:tc>
        <w:tc>
          <w:tcPr>
            <w:tcW w:w="2841" w:type="dxa"/>
          </w:tcPr>
          <w:p>
            <w:pPr>
              <w:rPr>
                <w:rFonts w:hint="default"/>
                <w:vertAlign w:val="baseline"/>
                <w:lang w:val="en-US" w:eastAsia="zh-CN"/>
              </w:rPr>
            </w:pPr>
            <w:r>
              <w:rPr>
                <w:rFonts w:hint="eastAsia"/>
                <w:vertAlign w:val="baseline"/>
                <w:lang w:val="en-US" w:eastAsia="zh-CN"/>
              </w:rPr>
              <w:t>队员2号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测试总监</w:t>
            </w:r>
          </w:p>
        </w:tc>
        <w:tc>
          <w:tcPr>
            <w:tcW w:w="2841" w:type="dxa"/>
          </w:tcPr>
          <w:p>
            <w:pPr>
              <w:rPr>
                <w:rFonts w:hint="default"/>
                <w:vertAlign w:val="baseline"/>
                <w:lang w:val="en-US" w:eastAsia="zh-CN"/>
              </w:rPr>
            </w:pPr>
            <w:r>
              <w:rPr>
                <w:rFonts w:hint="default"/>
                <w:vertAlign w:val="baseline"/>
                <w:lang w:val="en-US" w:eastAsia="zh-CN"/>
              </w:rPr>
              <w:t>组织编写测试计划和测试方案，组织系统测试；参加技术评审；</w:t>
            </w:r>
          </w:p>
        </w:tc>
        <w:tc>
          <w:tcPr>
            <w:tcW w:w="2841" w:type="dxa"/>
          </w:tcPr>
          <w:p>
            <w:pPr>
              <w:rPr>
                <w:rFonts w:hint="default"/>
                <w:vertAlign w:val="baseline"/>
                <w:lang w:val="en-US" w:eastAsia="zh-CN"/>
              </w:rPr>
            </w:pPr>
            <w:r>
              <w:rPr>
                <w:rFonts w:hint="eastAsia"/>
                <w:vertAlign w:val="baseline"/>
                <w:lang w:val="en-US" w:eastAsia="zh-CN"/>
              </w:rPr>
              <w:t>队员3号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前端开发人员</w:t>
            </w:r>
          </w:p>
        </w:tc>
        <w:tc>
          <w:tcPr>
            <w:tcW w:w="2841" w:type="dxa"/>
          </w:tcPr>
          <w:p>
            <w:pPr>
              <w:rPr>
                <w:rFonts w:hint="default"/>
                <w:vertAlign w:val="baseline"/>
                <w:lang w:val="en-US" w:eastAsia="zh-CN"/>
              </w:rPr>
            </w:pPr>
            <w:r>
              <w:rPr>
                <w:rFonts w:hint="eastAsia"/>
                <w:vertAlign w:val="baseline"/>
                <w:lang w:val="en-US" w:eastAsia="zh-CN"/>
              </w:rPr>
              <w:t>设计前端网站与中间连接件</w:t>
            </w:r>
          </w:p>
        </w:tc>
        <w:tc>
          <w:tcPr>
            <w:tcW w:w="2841" w:type="dxa"/>
          </w:tcPr>
          <w:p>
            <w:pPr>
              <w:rPr>
                <w:rFonts w:hint="default"/>
                <w:vertAlign w:val="baseline"/>
                <w:lang w:val="en-US" w:eastAsia="zh-CN"/>
              </w:rPr>
            </w:pPr>
            <w:r>
              <w:rPr>
                <w:rFonts w:hint="eastAsia"/>
                <w:vertAlign w:val="baseline"/>
                <w:lang w:val="en-US" w:eastAsia="zh-CN"/>
              </w:rPr>
              <w:t>队员4号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后端开发人员</w:t>
            </w:r>
          </w:p>
        </w:tc>
        <w:tc>
          <w:tcPr>
            <w:tcW w:w="2841" w:type="dxa"/>
          </w:tcPr>
          <w:p>
            <w:pPr>
              <w:rPr>
                <w:rFonts w:hint="eastAsia"/>
                <w:vertAlign w:val="baseline"/>
                <w:lang w:val="en-US" w:eastAsia="zh-CN"/>
              </w:rPr>
            </w:pPr>
            <w:r>
              <w:rPr>
                <w:rFonts w:hint="eastAsia"/>
                <w:vertAlign w:val="baseline"/>
                <w:lang w:val="en-US" w:eastAsia="zh-CN"/>
              </w:rPr>
              <w:t>负责进行编码工作与单元测试，进行系统集成，及时解决测试时出现的问题</w:t>
            </w:r>
          </w:p>
        </w:tc>
        <w:tc>
          <w:tcPr>
            <w:tcW w:w="2841" w:type="dxa"/>
          </w:tcPr>
          <w:p>
            <w:pPr>
              <w:rPr>
                <w:rFonts w:hint="default"/>
                <w:vertAlign w:val="baseline"/>
                <w:lang w:val="en-US" w:eastAsia="zh-CN"/>
              </w:rPr>
            </w:pPr>
            <w:r>
              <w:rPr>
                <w:rFonts w:hint="eastAsia"/>
                <w:vertAlign w:val="baseline"/>
                <w:lang w:val="en-US" w:eastAsia="zh-CN"/>
              </w:rPr>
              <w:t>队员5-7号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测试人员</w:t>
            </w:r>
          </w:p>
        </w:tc>
        <w:tc>
          <w:tcPr>
            <w:tcW w:w="2841" w:type="dxa"/>
          </w:tcPr>
          <w:p>
            <w:pPr>
              <w:rPr>
                <w:rFonts w:hint="eastAsia"/>
                <w:vertAlign w:val="baseline"/>
                <w:lang w:val="en-US" w:eastAsia="zh-CN"/>
              </w:rPr>
            </w:pPr>
            <w:r>
              <w:rPr>
                <w:rFonts w:hint="eastAsia"/>
                <w:vertAlign w:val="baseline"/>
                <w:lang w:val="en-US" w:eastAsia="zh-CN"/>
              </w:rPr>
              <w:t>负责进行编码工作与单元测试，进行系统集成，及时解决测试时出现的问题</w:t>
            </w:r>
          </w:p>
        </w:tc>
        <w:tc>
          <w:tcPr>
            <w:tcW w:w="2841" w:type="dxa"/>
          </w:tcPr>
          <w:p>
            <w:pPr>
              <w:rPr>
                <w:rFonts w:hint="default"/>
                <w:vertAlign w:val="baseline"/>
                <w:lang w:val="en-US" w:eastAsia="zh-CN"/>
              </w:rPr>
            </w:pPr>
            <w:r>
              <w:rPr>
                <w:rFonts w:hint="eastAsia"/>
                <w:vertAlign w:val="baseline"/>
                <w:lang w:val="en-US" w:eastAsia="zh-CN"/>
              </w:rPr>
              <w:t>队员8-9号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客户跟踪人员</w:t>
            </w:r>
          </w:p>
        </w:tc>
        <w:tc>
          <w:tcPr>
            <w:tcW w:w="2841" w:type="dxa"/>
          </w:tcPr>
          <w:p>
            <w:pPr>
              <w:rPr>
                <w:rFonts w:hint="default"/>
                <w:vertAlign w:val="baseline"/>
                <w:lang w:val="en-US" w:eastAsia="zh-CN"/>
              </w:rPr>
            </w:pPr>
            <w:r>
              <w:rPr>
                <w:rFonts w:hint="eastAsia"/>
                <w:vertAlign w:val="baseline"/>
                <w:lang w:val="en-US" w:eastAsia="zh-CN"/>
              </w:rPr>
              <w:t>保持与客户的沟通，随时了解客户意愿。</w:t>
            </w:r>
          </w:p>
        </w:tc>
        <w:tc>
          <w:tcPr>
            <w:tcW w:w="2841" w:type="dxa"/>
          </w:tcPr>
          <w:p>
            <w:pPr>
              <w:rPr>
                <w:rFonts w:hint="default"/>
                <w:vertAlign w:val="baseline"/>
                <w:lang w:val="en-US" w:eastAsia="zh-CN"/>
              </w:rPr>
            </w:pPr>
            <w:r>
              <w:rPr>
                <w:rFonts w:hint="eastAsia"/>
                <w:vertAlign w:val="baseline"/>
                <w:lang w:val="en-US" w:eastAsia="zh-CN"/>
              </w:rPr>
              <w:t>廖文远</w:t>
            </w:r>
          </w:p>
        </w:tc>
      </w:tr>
    </w:tbl>
    <w:p>
      <w:pPr>
        <w:pStyle w:val="3"/>
        <w:numPr>
          <w:ilvl w:val="0"/>
          <w:numId w:val="15"/>
        </w:numPr>
        <w:bidi w:val="0"/>
        <w:rPr>
          <w:rFonts w:hint="default"/>
          <w:lang w:val="en-US" w:eastAsia="zh-CN"/>
        </w:rPr>
      </w:pPr>
      <w:r>
        <w:rPr>
          <w:rFonts w:hint="eastAsia"/>
          <w:lang w:val="en-US" w:eastAsia="zh-CN"/>
        </w:rPr>
        <w:t>项目计划</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1"/>
        <w:gridCol w:w="1983"/>
        <w:gridCol w:w="1634"/>
        <w:gridCol w:w="1635"/>
        <w:gridCol w:w="16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项目阶段</w:t>
            </w:r>
          </w:p>
        </w:tc>
        <w:tc>
          <w:tcPr>
            <w:tcW w:w="1704" w:type="dxa"/>
          </w:tcPr>
          <w:p>
            <w:pPr>
              <w:rPr>
                <w:rFonts w:hint="default"/>
                <w:vertAlign w:val="baseline"/>
                <w:lang w:val="en-US" w:eastAsia="zh-CN"/>
              </w:rPr>
            </w:pPr>
            <w:r>
              <w:rPr>
                <w:rFonts w:hint="eastAsia"/>
                <w:vertAlign w:val="baseline"/>
                <w:lang w:val="en-US" w:eastAsia="zh-CN"/>
              </w:rPr>
              <w:t>持续时间</w:t>
            </w:r>
          </w:p>
        </w:tc>
        <w:tc>
          <w:tcPr>
            <w:tcW w:w="1704" w:type="dxa"/>
          </w:tcPr>
          <w:p>
            <w:pPr>
              <w:rPr>
                <w:rFonts w:hint="default"/>
                <w:vertAlign w:val="baseline"/>
                <w:lang w:val="en-US" w:eastAsia="zh-CN"/>
              </w:rPr>
            </w:pPr>
            <w:r>
              <w:rPr>
                <w:rFonts w:hint="eastAsia"/>
                <w:vertAlign w:val="baseline"/>
                <w:lang w:val="en-US" w:eastAsia="zh-CN"/>
              </w:rPr>
              <w:t>负责人</w:t>
            </w:r>
          </w:p>
        </w:tc>
        <w:tc>
          <w:tcPr>
            <w:tcW w:w="1705" w:type="dxa"/>
          </w:tcPr>
          <w:p>
            <w:pPr>
              <w:rPr>
                <w:rFonts w:hint="default"/>
                <w:vertAlign w:val="baseline"/>
                <w:lang w:val="en-US" w:eastAsia="zh-CN"/>
              </w:rPr>
            </w:pPr>
            <w:r>
              <w:rPr>
                <w:rFonts w:hint="eastAsia"/>
                <w:vertAlign w:val="baseline"/>
                <w:lang w:val="en-US" w:eastAsia="zh-CN"/>
              </w:rPr>
              <w:t>主要工作</w:t>
            </w:r>
          </w:p>
        </w:tc>
        <w:tc>
          <w:tcPr>
            <w:tcW w:w="1705" w:type="dxa"/>
          </w:tcPr>
          <w:p>
            <w:pPr>
              <w:rPr>
                <w:rFonts w:hint="default"/>
                <w:vertAlign w:val="baseline"/>
                <w:lang w:val="en-US" w:eastAsia="zh-CN"/>
              </w:rPr>
            </w:pPr>
            <w:r>
              <w:rPr>
                <w:rFonts w:hint="eastAsia"/>
                <w:vertAlign w:val="baseline"/>
                <w:lang w:val="en-US" w:eastAsia="zh-CN"/>
              </w:rPr>
              <w:t>输出内容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项目阶段</w:t>
            </w:r>
          </w:p>
        </w:tc>
        <w:tc>
          <w:tcPr>
            <w:tcW w:w="1704" w:type="dxa"/>
          </w:tcPr>
          <w:p>
            <w:pPr>
              <w:rPr>
                <w:rFonts w:hint="default"/>
                <w:vertAlign w:val="baseline"/>
                <w:lang w:val="en-US" w:eastAsia="zh-CN"/>
              </w:rPr>
            </w:pPr>
            <w:r>
              <w:rPr>
                <w:rFonts w:hint="eastAsia"/>
                <w:vertAlign w:val="baseline"/>
                <w:lang w:val="en-US" w:eastAsia="zh-CN"/>
              </w:rPr>
              <w:t>持续时间</w:t>
            </w:r>
          </w:p>
        </w:tc>
        <w:tc>
          <w:tcPr>
            <w:tcW w:w="1704" w:type="dxa"/>
          </w:tcPr>
          <w:p>
            <w:pPr>
              <w:rPr>
                <w:rFonts w:hint="default"/>
                <w:vertAlign w:val="baseline"/>
                <w:lang w:val="en-US" w:eastAsia="zh-CN"/>
              </w:rPr>
            </w:pPr>
            <w:r>
              <w:rPr>
                <w:rFonts w:hint="eastAsia"/>
                <w:vertAlign w:val="baseline"/>
                <w:lang w:val="en-US" w:eastAsia="zh-CN"/>
              </w:rPr>
              <w:t>负责人</w:t>
            </w:r>
          </w:p>
        </w:tc>
        <w:tc>
          <w:tcPr>
            <w:tcW w:w="1705" w:type="dxa"/>
          </w:tcPr>
          <w:p>
            <w:pPr>
              <w:rPr>
                <w:rFonts w:hint="default"/>
                <w:vertAlign w:val="baseline"/>
                <w:lang w:val="en-US" w:eastAsia="zh-CN"/>
              </w:rPr>
            </w:pPr>
            <w:r>
              <w:rPr>
                <w:rFonts w:hint="eastAsia"/>
                <w:vertAlign w:val="baseline"/>
                <w:lang w:val="en-US" w:eastAsia="zh-CN"/>
              </w:rPr>
              <w:t>主要工作</w:t>
            </w:r>
          </w:p>
        </w:tc>
        <w:tc>
          <w:tcPr>
            <w:tcW w:w="1705" w:type="dxa"/>
          </w:tcPr>
          <w:p>
            <w:pPr>
              <w:rPr>
                <w:rFonts w:hint="default"/>
                <w:vertAlign w:val="baseline"/>
                <w:lang w:val="en-US" w:eastAsia="zh-CN"/>
              </w:rPr>
            </w:pPr>
            <w:r>
              <w:rPr>
                <w:rFonts w:hint="eastAsia"/>
                <w:vertAlign w:val="baseline"/>
                <w:lang w:val="en-US" w:eastAsia="zh-CN"/>
              </w:rPr>
              <w:t>输出文档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启动阶段</w:t>
            </w:r>
          </w:p>
        </w:tc>
        <w:tc>
          <w:tcPr>
            <w:tcW w:w="1704" w:type="dxa"/>
          </w:tcPr>
          <w:p>
            <w:pPr>
              <w:rPr>
                <w:rFonts w:hint="default"/>
                <w:vertAlign w:val="baseline"/>
                <w:lang w:val="en-US" w:eastAsia="zh-CN"/>
              </w:rPr>
            </w:pPr>
            <w:r>
              <w:rPr>
                <w:rFonts w:hint="eastAsia"/>
                <w:vertAlign w:val="baseline"/>
                <w:lang w:val="en-US" w:eastAsia="zh-CN"/>
              </w:rPr>
              <w:t>2024.2.1-2024.2.5</w:t>
            </w:r>
          </w:p>
        </w:tc>
        <w:tc>
          <w:tcPr>
            <w:tcW w:w="1704" w:type="dxa"/>
          </w:tcPr>
          <w:p>
            <w:pPr>
              <w:rPr>
                <w:rFonts w:hint="default"/>
                <w:vertAlign w:val="baseline"/>
                <w:lang w:val="en-US" w:eastAsia="zh-CN"/>
              </w:rPr>
            </w:pPr>
            <w:r>
              <w:rPr>
                <w:rFonts w:hint="eastAsia"/>
                <w:vertAlign w:val="baseline"/>
                <w:lang w:val="en-US" w:eastAsia="zh-CN"/>
              </w:rPr>
              <w:t>廖文远</w:t>
            </w:r>
          </w:p>
        </w:tc>
        <w:tc>
          <w:tcPr>
            <w:tcW w:w="1705" w:type="dxa"/>
          </w:tcPr>
          <w:p>
            <w:pPr>
              <w:rPr>
                <w:rFonts w:hint="default"/>
                <w:vertAlign w:val="baseline"/>
                <w:lang w:val="en-US" w:eastAsia="zh-CN"/>
              </w:rPr>
            </w:pPr>
            <w:r>
              <w:rPr>
                <w:rFonts w:hint="default"/>
                <w:vertAlign w:val="baseline"/>
                <w:lang w:val="en-US" w:eastAsia="zh-CN"/>
              </w:rPr>
              <w:t>进行项目可行性分析，制定项目计划</w:t>
            </w:r>
          </w:p>
        </w:tc>
        <w:tc>
          <w:tcPr>
            <w:tcW w:w="1705" w:type="dxa"/>
          </w:tcPr>
          <w:p>
            <w:pPr>
              <w:rPr>
                <w:rFonts w:hint="default"/>
                <w:vertAlign w:val="baseline"/>
                <w:lang w:val="en-US" w:eastAsia="zh-CN"/>
              </w:rPr>
            </w:pPr>
            <w:r>
              <w:rPr>
                <w:rFonts w:hint="eastAsia"/>
                <w:vertAlign w:val="baseline"/>
                <w:lang w:val="en-US" w:eastAsia="zh-CN"/>
              </w:rPr>
              <w:t>完成《项目章程》；《项目计划》；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需求分析</w:t>
            </w:r>
          </w:p>
        </w:tc>
        <w:tc>
          <w:tcPr>
            <w:tcW w:w="1704" w:type="dxa"/>
          </w:tcPr>
          <w:p>
            <w:pPr>
              <w:rPr>
                <w:rFonts w:hint="default"/>
                <w:vertAlign w:val="baseline"/>
                <w:lang w:val="en-US" w:eastAsia="zh-CN"/>
              </w:rPr>
            </w:pPr>
            <w:r>
              <w:rPr>
                <w:rFonts w:hint="eastAsia"/>
                <w:vertAlign w:val="baseline"/>
                <w:lang w:val="en-US" w:eastAsia="zh-CN"/>
              </w:rPr>
              <w:t>2024.2.6-2024.2.15</w:t>
            </w:r>
          </w:p>
        </w:tc>
        <w:tc>
          <w:tcPr>
            <w:tcW w:w="1704" w:type="dxa"/>
          </w:tcPr>
          <w:p>
            <w:pPr>
              <w:rPr>
                <w:rFonts w:hint="default"/>
                <w:vertAlign w:val="baseline"/>
                <w:lang w:val="en-US" w:eastAsia="zh-CN"/>
              </w:rPr>
            </w:pPr>
            <w:r>
              <w:rPr>
                <w:rFonts w:hint="eastAsia"/>
                <w:vertAlign w:val="baseline"/>
                <w:lang w:val="en-US" w:eastAsia="zh-CN"/>
              </w:rPr>
              <w:t>队员1号，廖文远，队员2号</w:t>
            </w:r>
          </w:p>
        </w:tc>
        <w:tc>
          <w:tcPr>
            <w:tcW w:w="1705" w:type="dxa"/>
          </w:tcPr>
          <w:p>
            <w:pPr>
              <w:rPr>
                <w:rFonts w:hint="default"/>
                <w:vertAlign w:val="baseline"/>
                <w:lang w:val="en-US" w:eastAsia="zh-CN"/>
              </w:rPr>
            </w:pPr>
            <w:r>
              <w:rPr>
                <w:rFonts w:hint="default"/>
                <w:vertAlign w:val="baseline"/>
                <w:lang w:val="en-US" w:eastAsia="zh-CN"/>
              </w:rPr>
              <w:t>确定系统运行环境，确定系统功能及性能，建立系统逻辑模型</w:t>
            </w:r>
            <w:r>
              <w:rPr>
                <w:rFonts w:hint="eastAsia"/>
                <w:vertAlign w:val="baseline"/>
                <w:lang w:val="en-US" w:eastAsia="zh-CN"/>
              </w:rPr>
              <w:t>，进行需求评审</w:t>
            </w:r>
          </w:p>
        </w:tc>
        <w:tc>
          <w:tcPr>
            <w:tcW w:w="1705" w:type="dxa"/>
          </w:tcPr>
          <w:p>
            <w:pPr>
              <w:rPr>
                <w:rFonts w:hint="default"/>
                <w:vertAlign w:val="baseline"/>
                <w:lang w:val="en-US" w:eastAsia="zh-CN"/>
              </w:rPr>
            </w:pPr>
            <w:r>
              <w:rPr>
                <w:rFonts w:hint="eastAsia"/>
                <w:vertAlign w:val="baseline"/>
                <w:lang w:val="en-US" w:eastAsia="zh-CN"/>
              </w:rPr>
              <w:t>完成《需求规格说明书》，《质量保证计划》，《沟通计划》，《人力资源计划》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default"/>
                <w:vertAlign w:val="baseline"/>
                <w:lang w:val="en-US" w:eastAsia="zh-CN"/>
              </w:rPr>
              <w:t>系统设计</w:t>
            </w:r>
          </w:p>
        </w:tc>
        <w:tc>
          <w:tcPr>
            <w:tcW w:w="1704" w:type="dxa"/>
          </w:tcPr>
          <w:p>
            <w:pPr>
              <w:rPr>
                <w:rFonts w:hint="default"/>
                <w:vertAlign w:val="baseline"/>
                <w:lang w:val="en-US" w:eastAsia="zh-CN"/>
              </w:rPr>
            </w:pPr>
            <w:r>
              <w:rPr>
                <w:rFonts w:hint="eastAsia"/>
                <w:vertAlign w:val="baseline"/>
                <w:lang w:val="en-US" w:eastAsia="zh-CN"/>
              </w:rPr>
              <w:t>2024.2.15-2024.2.20</w:t>
            </w:r>
          </w:p>
        </w:tc>
        <w:tc>
          <w:tcPr>
            <w:tcW w:w="1704" w:type="dxa"/>
          </w:tcPr>
          <w:p>
            <w:pPr>
              <w:rPr>
                <w:rFonts w:hint="default"/>
                <w:vertAlign w:val="baseline"/>
                <w:lang w:val="en-US" w:eastAsia="zh-CN"/>
              </w:rPr>
            </w:pPr>
            <w:r>
              <w:rPr>
                <w:rFonts w:hint="eastAsia"/>
                <w:vertAlign w:val="baseline"/>
                <w:lang w:val="en-US" w:eastAsia="zh-CN"/>
              </w:rPr>
              <w:t>队员2-4号</w:t>
            </w:r>
          </w:p>
        </w:tc>
        <w:tc>
          <w:tcPr>
            <w:tcW w:w="1705" w:type="dxa"/>
          </w:tcPr>
          <w:p>
            <w:pPr>
              <w:rPr>
                <w:rFonts w:hint="default"/>
                <w:vertAlign w:val="baseline"/>
                <w:lang w:val="en-US" w:eastAsia="zh-CN"/>
              </w:rPr>
            </w:pPr>
            <w:r>
              <w:rPr>
                <w:rFonts w:hint="eastAsia"/>
                <w:vertAlign w:val="baseline"/>
                <w:lang w:val="en-US" w:eastAsia="zh-CN"/>
              </w:rPr>
              <w:t>进行系统设计</w:t>
            </w:r>
          </w:p>
        </w:tc>
        <w:tc>
          <w:tcPr>
            <w:tcW w:w="1705" w:type="dxa"/>
          </w:tcPr>
          <w:p>
            <w:pPr>
              <w:rPr>
                <w:rFonts w:hint="default"/>
                <w:vertAlign w:val="baseline"/>
                <w:lang w:val="en-US" w:eastAsia="zh-CN"/>
              </w:rPr>
            </w:pPr>
            <w:r>
              <w:rPr>
                <w:rFonts w:hint="eastAsia"/>
                <w:vertAlign w:val="baseline"/>
                <w:lang w:val="en-US" w:eastAsia="zh-CN"/>
              </w:rPr>
              <w:t>完成《系统设计计划》，《软件概要设计说明书》《测试计划》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编码</w:t>
            </w:r>
          </w:p>
        </w:tc>
        <w:tc>
          <w:tcPr>
            <w:tcW w:w="1704" w:type="dxa"/>
          </w:tcPr>
          <w:p>
            <w:pPr>
              <w:rPr>
                <w:rFonts w:hint="default"/>
                <w:vertAlign w:val="baseline"/>
                <w:lang w:val="en-US" w:eastAsia="zh-CN"/>
              </w:rPr>
            </w:pPr>
            <w:r>
              <w:rPr>
                <w:rFonts w:hint="eastAsia"/>
                <w:vertAlign w:val="baseline"/>
                <w:lang w:val="en-US" w:eastAsia="zh-CN"/>
              </w:rPr>
              <w:t>2024.2.20-2024.3.2</w:t>
            </w:r>
          </w:p>
        </w:tc>
        <w:tc>
          <w:tcPr>
            <w:tcW w:w="1704" w:type="dxa"/>
          </w:tcPr>
          <w:p>
            <w:pPr>
              <w:rPr>
                <w:rFonts w:hint="default"/>
                <w:vertAlign w:val="baseline"/>
                <w:lang w:val="en-US" w:eastAsia="zh-CN"/>
              </w:rPr>
            </w:pPr>
            <w:r>
              <w:rPr>
                <w:rFonts w:hint="eastAsia"/>
                <w:vertAlign w:val="baseline"/>
                <w:lang w:val="en-US" w:eastAsia="zh-CN"/>
              </w:rPr>
              <w:t>队员4-7号</w:t>
            </w:r>
          </w:p>
        </w:tc>
        <w:tc>
          <w:tcPr>
            <w:tcW w:w="1705" w:type="dxa"/>
          </w:tcPr>
          <w:p>
            <w:pPr>
              <w:rPr>
                <w:rFonts w:hint="default"/>
                <w:vertAlign w:val="baseline"/>
                <w:lang w:val="en-US" w:eastAsia="zh-CN"/>
              </w:rPr>
            </w:pPr>
            <w:r>
              <w:rPr>
                <w:rFonts w:hint="eastAsia"/>
                <w:vertAlign w:val="baseline"/>
                <w:lang w:val="en-US" w:eastAsia="zh-CN"/>
              </w:rPr>
              <w:t>进行系统编码</w:t>
            </w:r>
          </w:p>
        </w:tc>
        <w:tc>
          <w:tcPr>
            <w:tcW w:w="1705" w:type="dxa"/>
          </w:tcPr>
          <w:p>
            <w:pPr>
              <w:rPr>
                <w:rFonts w:hint="default"/>
                <w:vertAlign w:val="baseline"/>
                <w:lang w:val="en-US" w:eastAsia="zh-CN"/>
              </w:rPr>
            </w:pPr>
            <w:r>
              <w:rPr>
                <w:rFonts w:hint="eastAsia"/>
                <w:vertAlign w:val="baseline"/>
                <w:lang w:val="en-US" w:eastAsia="zh-CN"/>
              </w:rPr>
              <w:t>实现并部署网站，完成《用户手册》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需求维护</w:t>
            </w:r>
          </w:p>
        </w:tc>
        <w:tc>
          <w:tcPr>
            <w:tcW w:w="1704" w:type="dxa"/>
          </w:tcPr>
          <w:p>
            <w:pPr>
              <w:rPr>
                <w:rFonts w:hint="default"/>
                <w:vertAlign w:val="baseline"/>
                <w:lang w:val="en-US" w:eastAsia="zh-CN"/>
              </w:rPr>
            </w:pPr>
            <w:r>
              <w:rPr>
                <w:rFonts w:hint="eastAsia"/>
                <w:vertAlign w:val="baseline"/>
                <w:lang w:val="en-US" w:eastAsia="zh-CN"/>
              </w:rPr>
              <w:t>2024.3.3-2024.3.15</w:t>
            </w:r>
          </w:p>
        </w:tc>
        <w:tc>
          <w:tcPr>
            <w:tcW w:w="1704" w:type="dxa"/>
          </w:tcPr>
          <w:p>
            <w:pPr>
              <w:rPr>
                <w:rFonts w:hint="default"/>
                <w:vertAlign w:val="baseline"/>
                <w:lang w:val="en-US" w:eastAsia="zh-CN"/>
              </w:rPr>
            </w:pPr>
            <w:r>
              <w:rPr>
                <w:rFonts w:hint="eastAsia"/>
                <w:vertAlign w:val="baseline"/>
                <w:lang w:val="en-US" w:eastAsia="zh-CN"/>
              </w:rPr>
              <w:t>廖文远，队员1-3号</w:t>
            </w:r>
          </w:p>
        </w:tc>
        <w:tc>
          <w:tcPr>
            <w:tcW w:w="1705" w:type="dxa"/>
          </w:tcPr>
          <w:p>
            <w:pPr>
              <w:rPr>
                <w:rFonts w:hint="default"/>
                <w:vertAlign w:val="baseline"/>
                <w:lang w:val="en-US" w:eastAsia="zh-CN"/>
              </w:rPr>
            </w:pPr>
            <w:r>
              <w:rPr>
                <w:rFonts w:hint="eastAsia"/>
                <w:vertAlign w:val="baseline"/>
                <w:lang w:val="en-US" w:eastAsia="zh-CN"/>
              </w:rPr>
              <w:t>进行需求变更控制</w:t>
            </w:r>
          </w:p>
        </w:tc>
        <w:tc>
          <w:tcPr>
            <w:tcW w:w="1705" w:type="dxa"/>
          </w:tcPr>
          <w:p>
            <w:pPr>
              <w:rPr>
                <w:rFonts w:hint="default"/>
                <w:vertAlign w:val="baseline"/>
                <w:lang w:val="en-US" w:eastAsia="zh-CN"/>
              </w:rPr>
            </w:pPr>
            <w:r>
              <w:rPr>
                <w:rFonts w:hint="eastAsia"/>
                <w:vertAlign w:val="baseline"/>
                <w:lang w:val="en-US" w:eastAsia="zh-CN"/>
              </w:rPr>
              <w:t>完成《需求变更控制文档》，更新，《软件需求规格说明书》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测试</w:t>
            </w:r>
          </w:p>
        </w:tc>
        <w:tc>
          <w:tcPr>
            <w:tcW w:w="1704" w:type="dxa"/>
          </w:tcPr>
          <w:p>
            <w:pPr>
              <w:rPr>
                <w:rFonts w:hint="default"/>
                <w:vertAlign w:val="baseline"/>
                <w:lang w:val="en-US" w:eastAsia="zh-CN"/>
              </w:rPr>
            </w:pPr>
            <w:r>
              <w:rPr>
                <w:rFonts w:hint="eastAsia"/>
                <w:vertAlign w:val="baseline"/>
                <w:lang w:val="en-US" w:eastAsia="zh-CN"/>
              </w:rPr>
              <w:t>2024.3.15-2024.3.25</w:t>
            </w:r>
          </w:p>
        </w:tc>
        <w:tc>
          <w:tcPr>
            <w:tcW w:w="1704" w:type="dxa"/>
          </w:tcPr>
          <w:p>
            <w:pPr>
              <w:rPr>
                <w:rFonts w:hint="default"/>
                <w:vertAlign w:val="baseline"/>
                <w:lang w:val="en-US" w:eastAsia="zh-CN"/>
              </w:rPr>
            </w:pPr>
            <w:r>
              <w:rPr>
                <w:rFonts w:hint="eastAsia"/>
                <w:vertAlign w:val="baseline"/>
                <w:lang w:val="en-US" w:eastAsia="zh-CN"/>
              </w:rPr>
              <w:t>队员3号，8-9号</w:t>
            </w:r>
          </w:p>
        </w:tc>
        <w:tc>
          <w:tcPr>
            <w:tcW w:w="1705" w:type="dxa"/>
          </w:tcPr>
          <w:p>
            <w:pPr>
              <w:rPr>
                <w:rFonts w:hint="default"/>
                <w:vertAlign w:val="baseline"/>
                <w:lang w:val="en-US" w:eastAsia="zh-CN"/>
              </w:rPr>
            </w:pPr>
            <w:r>
              <w:rPr>
                <w:rFonts w:hint="eastAsia"/>
                <w:vertAlign w:val="baseline"/>
                <w:lang w:val="en-US" w:eastAsia="zh-CN"/>
              </w:rPr>
              <w:t>进行系统测试</w:t>
            </w:r>
          </w:p>
        </w:tc>
        <w:tc>
          <w:tcPr>
            <w:tcW w:w="1705" w:type="dxa"/>
          </w:tcPr>
          <w:p>
            <w:pPr>
              <w:rPr>
                <w:rFonts w:hint="default"/>
                <w:vertAlign w:val="baseline"/>
                <w:lang w:val="en-US" w:eastAsia="zh-CN"/>
              </w:rPr>
            </w:pPr>
            <w:r>
              <w:rPr>
                <w:rFonts w:hint="eastAsia"/>
                <w:vertAlign w:val="baseline"/>
                <w:lang w:val="en-US" w:eastAsia="zh-CN"/>
              </w:rPr>
              <w:t>完成《测试报告》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项目实施</w:t>
            </w:r>
          </w:p>
        </w:tc>
        <w:tc>
          <w:tcPr>
            <w:tcW w:w="1704" w:type="dxa"/>
          </w:tcPr>
          <w:p>
            <w:pPr>
              <w:rPr>
                <w:rFonts w:hint="default"/>
                <w:vertAlign w:val="baseline"/>
                <w:lang w:val="en-US" w:eastAsia="zh-CN"/>
              </w:rPr>
            </w:pPr>
            <w:r>
              <w:rPr>
                <w:rFonts w:hint="eastAsia"/>
                <w:vertAlign w:val="baseline"/>
                <w:lang w:val="en-US" w:eastAsia="zh-CN"/>
              </w:rPr>
              <w:t>2024.3.25-2023.3.31</w:t>
            </w:r>
          </w:p>
        </w:tc>
        <w:tc>
          <w:tcPr>
            <w:tcW w:w="1704" w:type="dxa"/>
          </w:tcPr>
          <w:p>
            <w:pPr>
              <w:rPr>
                <w:rFonts w:hint="default"/>
                <w:vertAlign w:val="baseline"/>
                <w:lang w:val="en-US" w:eastAsia="zh-CN"/>
              </w:rPr>
            </w:pPr>
            <w:r>
              <w:rPr>
                <w:rFonts w:hint="eastAsia"/>
                <w:vertAlign w:val="baseline"/>
                <w:lang w:val="en-US" w:eastAsia="zh-CN"/>
              </w:rPr>
              <w:t>廖文远</w:t>
            </w:r>
          </w:p>
        </w:tc>
        <w:tc>
          <w:tcPr>
            <w:tcW w:w="1705" w:type="dxa"/>
          </w:tcPr>
          <w:p>
            <w:pPr>
              <w:rPr>
                <w:rFonts w:hint="default"/>
                <w:vertAlign w:val="baseline"/>
                <w:lang w:val="en-US" w:eastAsia="zh-CN"/>
              </w:rPr>
            </w:pPr>
            <w:r>
              <w:rPr>
                <w:rFonts w:hint="eastAsia"/>
                <w:vertAlign w:val="baseline"/>
                <w:lang w:val="en-US" w:eastAsia="zh-CN"/>
              </w:rPr>
              <w:t>准备上线项目</w:t>
            </w:r>
          </w:p>
        </w:tc>
        <w:tc>
          <w:tcPr>
            <w:tcW w:w="1705" w:type="dxa"/>
          </w:tcPr>
          <w:p>
            <w:pPr>
              <w:rPr>
                <w:rFonts w:hint="default"/>
                <w:vertAlign w:val="baseline"/>
                <w:lang w:val="en-US" w:eastAsia="zh-CN"/>
              </w:rPr>
            </w:pPr>
            <w:r>
              <w:rPr>
                <w:rFonts w:hint="eastAsia"/>
                <w:vertAlign w:val="baseline"/>
                <w:lang w:val="en-US" w:eastAsia="zh-CN"/>
              </w:rPr>
              <w:t>完成《项目总结报告》</w:t>
            </w:r>
          </w:p>
        </w:tc>
      </w:tr>
    </w:tbl>
    <w:p>
      <w:pPr>
        <w:rPr>
          <w:rFonts w:hint="default"/>
          <w:lang w:val="en-US" w:eastAsia="zh-CN"/>
        </w:rPr>
      </w:pPr>
      <w:r>
        <w:rPr>
          <w:rFonts w:hint="default"/>
          <w:lang w:val="en-US" w:eastAsia="zh-CN"/>
        </w:rPr>
        <w:t>项目经理对监控项目进展负主要责任，项目计划是用于通报项目进展和当前状态的关键性文件。项目计划包括项目阶段，任务，任务期限，资源，任务的计划开始和结束日期，里程碑，责任人和可交付成果等。</w:t>
      </w:r>
    </w:p>
    <w:p>
      <w:pPr>
        <w:rPr>
          <w:rFonts w:hint="default"/>
          <w:lang w:val="en-US" w:eastAsia="zh-CN"/>
        </w:rPr>
      </w:pPr>
    </w:p>
    <w:p>
      <w:pPr>
        <w:rPr>
          <w:rFonts w:hint="default"/>
          <w:lang w:val="en-US" w:eastAsia="zh-CN"/>
        </w:rPr>
      </w:pPr>
      <w:r>
        <w:rPr>
          <w:rFonts w:hint="default"/>
          <w:lang w:val="en-US" w:eastAsia="zh-CN"/>
        </w:rPr>
        <w:t>项目计划执行和报告应按照流程进行。每个项目组成员将负责按照项目计划更新实际进展情况并估算自己分配到的任务距离完成还需多少时间，这些工作是每周项目报告例会的一部分。项目组每周五会晤一次，参照项目计划审查项目进展情况，审查工作以考察拖延情况为基础，集中精力查找现存的或潜在的任务拖延，评估对项目造成的影响，并对要采取的减轻影响的行动计划达成一致意见。对于那些存在拖延可能的任务，项目经理加以突出表示。该任务的负责人应制定出一个应对潜在拖延的行动计划以减少对其他项目工作造成的影响。</w:t>
      </w:r>
    </w:p>
    <w:p>
      <w:pPr>
        <w:pStyle w:val="3"/>
        <w:numPr>
          <w:ilvl w:val="0"/>
          <w:numId w:val="15"/>
        </w:numPr>
        <w:bidi w:val="0"/>
        <w:ind w:left="0" w:leftChars="0" w:firstLine="0" w:firstLineChars="0"/>
        <w:rPr>
          <w:rFonts w:hint="eastAsia"/>
          <w:lang w:val="en-US" w:eastAsia="zh-CN"/>
        </w:rPr>
      </w:pPr>
      <w:r>
        <w:rPr>
          <w:rFonts w:hint="eastAsia"/>
          <w:lang w:val="en-US" w:eastAsia="zh-CN"/>
        </w:rPr>
        <w:t>项目沟通管理</w:t>
      </w:r>
    </w:p>
    <w:p>
      <w:pPr>
        <w:numPr>
          <w:ilvl w:val="0"/>
          <w:numId w:val="0"/>
        </w:numPr>
        <w:ind w:leftChars="0" w:firstLine="420" w:firstLineChars="0"/>
        <w:rPr>
          <w:rFonts w:hint="default"/>
          <w:lang w:val="en-US" w:eastAsia="zh-CN"/>
        </w:rPr>
      </w:pPr>
      <w:r>
        <w:rPr>
          <w:rFonts w:hint="default"/>
          <w:lang w:val="en-US" w:eastAsia="zh-CN"/>
        </w:rPr>
        <w:t>在日常的项目开发中，常常会因为项目的范围、时间规划和成本等因素对项目进行调整，因此整个项目开发小组需要对这些事物进行决策。本章节将对项目决策的流程做出一般性地指导方案。</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对于那些会造成项目范围、项目资源、项目时间变更的决策：需要利用变更管理中描述的变更控制流程进行处理；</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对于不会造成项目范围、项目资源、项目时间变更的决策：则由小组成员自行决定，并及时上报小组长进行备注，对于小组成员难以决策的问题，则通过小组会议进行商讨解决。</w:t>
      </w:r>
    </w:p>
    <w:p>
      <w:pPr>
        <w:numPr>
          <w:ilvl w:val="0"/>
          <w:numId w:val="0"/>
        </w:numPr>
        <w:ind w:leftChars="0" w:firstLine="420" w:firstLineChars="0"/>
        <w:rPr>
          <w:rFonts w:hint="eastAsia"/>
          <w:lang w:val="en-US" w:eastAsia="zh-CN"/>
        </w:rPr>
      </w:pPr>
      <w:r>
        <w:rPr>
          <w:rFonts w:hint="eastAsia"/>
          <w:lang w:val="en-US" w:eastAsia="zh-CN"/>
        </w:rPr>
        <w:t>与客户的沟通计划：项目经理与客户跟踪人员应与目标用户：省级别的领导人员每周至少进行两次项目交流，与企业进行一周至少一次的项目交流。</w:t>
      </w:r>
    </w:p>
    <w:p>
      <w:pPr>
        <w:numPr>
          <w:ilvl w:val="0"/>
          <w:numId w:val="0"/>
        </w:numPr>
        <w:ind w:leftChars="0" w:firstLine="420" w:firstLineChars="0"/>
        <w:rPr>
          <w:rFonts w:hint="default"/>
          <w:lang w:val="en-US" w:eastAsia="zh-CN"/>
        </w:rPr>
      </w:pPr>
      <w:r>
        <w:rPr>
          <w:rFonts w:hint="default"/>
          <w:lang w:val="en-US" w:eastAsia="zh-CN"/>
        </w:rPr>
        <w:t>小组开发者之间平时的沟通可以通过聊天软件、电话短信、电子邮件和云盘等途径来进行，而小组例会目前暂定于每周五中午举行，由小组长主持，每位项目开发者都需要参加，由于特殊情况请假需要事先登记。</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若请假人数超过全组 1/3 则需要对会议时间进行调整或是以线上电话会议替代。</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每次会议需要讨论的内容有：上周会议中为解决问题的反馈；本周项目进展情况汇报；下周需要完成的工作与时间安排；项目进展过程中遇到的问题等等。如果这些问题难以在会议上快速解决，小组长需对问题进行记录，并终止该话题的讨论，以确保会议时在计划时间内完成，该问题将通过另外的线上途径进行解决并于下周例会反馈。</w:t>
      </w:r>
    </w:p>
    <w:p>
      <w:pPr>
        <w:pStyle w:val="3"/>
        <w:numPr>
          <w:ilvl w:val="0"/>
          <w:numId w:val="15"/>
        </w:numPr>
        <w:bidi w:val="0"/>
        <w:ind w:left="0" w:leftChars="0" w:firstLine="0" w:firstLineChars="0"/>
        <w:rPr>
          <w:rFonts w:hint="eastAsia"/>
          <w:lang w:val="en-US" w:eastAsia="zh-CN"/>
        </w:rPr>
      </w:pPr>
      <w:r>
        <w:rPr>
          <w:rFonts w:hint="eastAsia"/>
          <w:lang w:val="en-US" w:eastAsia="zh-CN"/>
        </w:rPr>
        <w:t>项目验收</w:t>
      </w:r>
    </w:p>
    <w:p>
      <w:pPr>
        <w:numPr>
          <w:ilvl w:val="0"/>
          <w:numId w:val="0"/>
        </w:numPr>
        <w:ind w:leftChars="0"/>
        <w:rPr>
          <w:rFonts w:hint="default"/>
          <w:lang w:val="en-US" w:eastAsia="zh-CN"/>
        </w:rPr>
      </w:pPr>
      <w:r>
        <w:rPr>
          <w:rFonts w:hint="default"/>
          <w:lang w:val="en-US" w:eastAsia="zh-CN"/>
        </w:rPr>
        <w:t>本章为本项目所需要的管理和技术两方面的评审检查工作，同时提出了项目评审与检查流程，以及相应通过判断的技术准则。对于新建立的开发任务，或正在开发当中的系统，我们将应用GB8567的标准进行各项阶段性的评审任务。面向完整的开发过程，我们应进行软件需求评审、概要设计评审、详细设计评审、软件验证和确认评审、功能检查、物理检查、综合检查以及管理评审等，至少八个方面的评审和检查工作。</w:t>
      </w:r>
    </w:p>
    <w:p>
      <w:pPr>
        <w:numPr>
          <w:ilvl w:val="0"/>
          <w:numId w:val="0"/>
        </w:numPr>
        <w:ind w:leftChars="0"/>
        <w:rPr>
          <w:rFonts w:hint="default"/>
          <w:lang w:val="en-US" w:eastAsia="zh-CN"/>
        </w:rPr>
      </w:pPr>
      <w:r>
        <w:rPr>
          <w:rFonts w:hint="default"/>
          <w:lang w:val="en-US" w:eastAsia="zh-CN"/>
        </w:rPr>
        <w:t>第一次评审</w:t>
      </w:r>
    </w:p>
    <w:p>
      <w:pPr>
        <w:numPr>
          <w:ilvl w:val="0"/>
          <w:numId w:val="0"/>
        </w:numPr>
        <w:ind w:leftChars="0"/>
        <w:rPr>
          <w:rFonts w:hint="default"/>
          <w:lang w:val="en-US" w:eastAsia="zh-CN"/>
        </w:rPr>
      </w:pPr>
      <w:r>
        <w:rPr>
          <w:rFonts w:hint="default"/>
          <w:lang w:val="en-US" w:eastAsia="zh-CN"/>
        </w:rPr>
        <w:t>本阶段的评审将包括软件需求评审、概要设计评审以及软件验证与确认评审。</w:t>
      </w:r>
    </w:p>
    <w:p>
      <w:pPr>
        <w:numPr>
          <w:ilvl w:val="0"/>
          <w:numId w:val="0"/>
        </w:numPr>
        <w:ind w:leftChars="0"/>
        <w:rPr>
          <w:rFonts w:hint="default"/>
          <w:lang w:val="en-US" w:eastAsia="zh-CN"/>
        </w:rPr>
      </w:pPr>
      <w:r>
        <w:rPr>
          <w:rFonts w:hint="default"/>
          <w:lang w:val="en-US" w:eastAsia="zh-CN"/>
        </w:rPr>
        <w:t>软件需求评审：确保在软件需求规格说明书中，合理规定各项需求。</w:t>
      </w:r>
    </w:p>
    <w:p>
      <w:pPr>
        <w:numPr>
          <w:ilvl w:val="0"/>
          <w:numId w:val="0"/>
        </w:numPr>
        <w:ind w:leftChars="0"/>
        <w:rPr>
          <w:rFonts w:hint="default"/>
          <w:lang w:val="en-US" w:eastAsia="zh-CN"/>
        </w:rPr>
      </w:pPr>
      <w:r>
        <w:rPr>
          <w:rFonts w:hint="default"/>
          <w:lang w:val="en-US" w:eastAsia="zh-CN"/>
        </w:rPr>
        <w:t>概要设计评审：评价软件设计说明书中，软件概要设计等技术的合适性。</w:t>
      </w:r>
    </w:p>
    <w:p>
      <w:pPr>
        <w:numPr>
          <w:ilvl w:val="0"/>
          <w:numId w:val="0"/>
        </w:numPr>
        <w:ind w:leftChars="0"/>
        <w:rPr>
          <w:rFonts w:hint="default"/>
          <w:lang w:val="en-US" w:eastAsia="zh-CN"/>
        </w:rPr>
      </w:pPr>
      <w:r>
        <w:rPr>
          <w:rFonts w:hint="default"/>
          <w:lang w:val="en-US" w:eastAsia="zh-CN"/>
        </w:rPr>
        <w:t>软件验证和确认评审：评价软件验证与确认计划中，已经确定的验证和确认方法的合适性与完整性。</w:t>
      </w:r>
    </w:p>
    <w:p>
      <w:pPr>
        <w:numPr>
          <w:ilvl w:val="0"/>
          <w:numId w:val="0"/>
        </w:numPr>
        <w:ind w:leftChars="0"/>
        <w:rPr>
          <w:rFonts w:hint="default"/>
          <w:lang w:val="en-US" w:eastAsia="zh-CN"/>
        </w:rPr>
      </w:pPr>
      <w:r>
        <w:rPr>
          <w:rFonts w:hint="default"/>
          <w:lang w:val="en-US" w:eastAsia="zh-CN"/>
        </w:rPr>
        <w:t>第二次评审</w:t>
      </w:r>
    </w:p>
    <w:p>
      <w:pPr>
        <w:numPr>
          <w:ilvl w:val="0"/>
          <w:numId w:val="0"/>
        </w:numPr>
        <w:ind w:leftChars="0"/>
        <w:rPr>
          <w:rFonts w:hint="default"/>
          <w:lang w:val="en-US" w:eastAsia="zh-CN"/>
        </w:rPr>
      </w:pPr>
      <w:r>
        <w:rPr>
          <w:rFonts w:hint="default"/>
          <w:lang w:val="en-US" w:eastAsia="zh-CN"/>
        </w:rPr>
        <w:t>本次评审包括详细设计评审、功能测试与演示评审，并对之前第一次评审的结果进行复核。如果在项目的开发过程中，发现需要对第一次评审的结果进行修改，则应按照《软件配置管理计划》的规定处理。</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详细设计评审：确定软件设计说明书中的详细设计，满足软件需求规格说明书中所描述的详细设计，并在功能、算法和过程描述等方面具有合适性。</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测试评审：对所有的程序结构单元进行静态分析，检查程序的总体结构（即模块和函数的调用关系和调用序列）和变量使用是否正确。在通过静态分析后，需进行结构测试和功能测试。在结构测试中，所有程序单元结构测试的语句覆盖率（C0）</w:t>
      </w:r>
    </w:p>
    <w:p>
      <w:pPr>
        <w:numPr>
          <w:ilvl w:val="0"/>
          <w:numId w:val="0"/>
        </w:numPr>
        <w:ind w:leftChars="0"/>
        <w:rPr>
          <w:rFonts w:hint="default"/>
          <w:lang w:val="en-US" w:eastAsia="zh-CN"/>
        </w:rPr>
      </w:pPr>
      <w:r>
        <w:rPr>
          <w:rFonts w:hint="default"/>
          <w:lang w:val="en-US" w:eastAsia="zh-CN"/>
        </w:rPr>
        <w:t>必须为100%，分支覆盖率（C1）</w:t>
      </w:r>
    </w:p>
    <w:p>
      <w:pPr>
        <w:numPr>
          <w:ilvl w:val="0"/>
          <w:numId w:val="0"/>
        </w:numPr>
        <w:ind w:leftChars="0"/>
        <w:rPr>
          <w:rFonts w:hint="default"/>
          <w:lang w:val="en-US" w:eastAsia="zh-CN"/>
        </w:rPr>
      </w:pPr>
      <w:r>
        <w:rPr>
          <w:rFonts w:hint="default"/>
          <w:lang w:val="en-US" w:eastAsia="zh-CN"/>
        </w:rPr>
        <w:t>必须大于或等于85%。要给出每个单元的输入和输出使用变量的变化范围。对于各个子系统，只进行功能测试，不单独进行结构测试，因而要登录程序单元之间会话等接口的变量值，力争满足单元测试的C1与C0准则所用到的测试用例能够在子系统功能测试时，重新复现。测试工作评审要检查所进行的测试工作是否满足这些要求。特别在评审功能测试工作时，不仅要运行变量的等价值，而且要运行变量的边界值；不仅要运行测试组给出的测试用例，而且要允许运行其他相关开发人员、评审人员选定的采样用例。</w:t>
      </w:r>
    </w:p>
    <w:p>
      <w:pPr>
        <w:pStyle w:val="3"/>
        <w:numPr>
          <w:ilvl w:val="0"/>
          <w:numId w:val="15"/>
        </w:numPr>
        <w:bidi w:val="0"/>
        <w:ind w:left="0" w:leftChars="0" w:firstLine="0" w:firstLineChars="0"/>
        <w:rPr>
          <w:rFonts w:hint="default"/>
          <w:lang w:val="en-US" w:eastAsia="zh-CN"/>
        </w:rPr>
      </w:pPr>
      <w:r>
        <w:rPr>
          <w:rFonts w:hint="eastAsia"/>
          <w:lang w:val="en-US" w:eastAsia="zh-CN"/>
        </w:rPr>
        <w:t>最终验收</w:t>
      </w:r>
    </w:p>
    <w:p>
      <w:pPr>
        <w:rPr>
          <w:rFonts w:hint="default"/>
          <w:lang w:val="en-US" w:eastAsia="zh-CN"/>
        </w:rPr>
      </w:pPr>
      <w:r>
        <w:rPr>
          <w:rFonts w:hint="eastAsia"/>
          <w:lang w:val="en-US" w:eastAsia="zh-CN"/>
        </w:rPr>
        <w:t>由企业代表与省级别代表共同完成验收。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D718EE"/>
    <w:multiLevelType w:val="singleLevel"/>
    <w:tmpl w:val="80D718EE"/>
    <w:lvl w:ilvl="0" w:tentative="0">
      <w:start w:val="1"/>
      <w:numFmt w:val="decimal"/>
      <w:lvlText w:val="%1."/>
      <w:lvlJc w:val="left"/>
      <w:pPr>
        <w:tabs>
          <w:tab w:val="left" w:pos="312"/>
        </w:tabs>
      </w:pPr>
    </w:lvl>
  </w:abstractNum>
  <w:abstractNum w:abstractNumId="1">
    <w:nsid w:val="C08C4D59"/>
    <w:multiLevelType w:val="singleLevel"/>
    <w:tmpl w:val="C08C4D59"/>
    <w:lvl w:ilvl="0" w:tentative="0">
      <w:start w:val="1"/>
      <w:numFmt w:val="chineseCounting"/>
      <w:lvlText w:val="%1."/>
      <w:lvlJc w:val="left"/>
      <w:pPr>
        <w:tabs>
          <w:tab w:val="left" w:pos="312"/>
        </w:tabs>
      </w:pPr>
      <w:rPr>
        <w:rFonts w:hint="eastAsia"/>
      </w:rPr>
    </w:lvl>
  </w:abstractNum>
  <w:abstractNum w:abstractNumId="2">
    <w:nsid w:val="D808796F"/>
    <w:multiLevelType w:val="singleLevel"/>
    <w:tmpl w:val="D808796F"/>
    <w:lvl w:ilvl="0" w:tentative="0">
      <w:start w:val="1"/>
      <w:numFmt w:val="decimal"/>
      <w:lvlText w:val="%1."/>
      <w:lvlJc w:val="left"/>
      <w:pPr>
        <w:tabs>
          <w:tab w:val="left" w:pos="312"/>
        </w:tabs>
      </w:pPr>
    </w:lvl>
  </w:abstractNum>
  <w:abstractNum w:abstractNumId="3">
    <w:nsid w:val="0000000F"/>
    <w:multiLevelType w:val="multilevel"/>
    <w:tmpl w:val="0000000F"/>
    <w:lvl w:ilvl="0" w:tentative="0">
      <w:start w:val="1"/>
      <w:numFmt w:val="decimal"/>
      <w:lvlText w:val="%1."/>
      <w:lvlJc w:val="left"/>
      <w:pPr>
        <w:tabs>
          <w:tab w:val="left" w:pos="420"/>
        </w:tabs>
        <w:ind w:left="1200" w:hanging="360"/>
      </w:pPr>
      <w:rPr>
        <w:rFonts w:hint="eastAsia" w:cs="Times New Roman"/>
        <w:color w:val="auto"/>
      </w:rPr>
    </w:lvl>
    <w:lvl w:ilvl="1" w:tentative="0">
      <w:start w:val="1"/>
      <w:numFmt w:val="lowerLetter"/>
      <w:lvlText w:val="%2)"/>
      <w:lvlJc w:val="left"/>
      <w:pPr>
        <w:tabs>
          <w:tab w:val="left" w:pos="1260"/>
        </w:tabs>
        <w:ind w:left="1260" w:hanging="420"/>
      </w:pPr>
      <w:rPr>
        <w:rFonts w:cs="Times New Roman"/>
      </w:rPr>
    </w:lvl>
    <w:lvl w:ilvl="2" w:tentative="0">
      <w:start w:val="1"/>
      <w:numFmt w:val="lowerRoman"/>
      <w:lvlText w:val="%3."/>
      <w:lvlJc w:val="right"/>
      <w:pPr>
        <w:tabs>
          <w:tab w:val="left" w:pos="1680"/>
        </w:tabs>
        <w:ind w:left="1680" w:hanging="420"/>
      </w:pPr>
      <w:rPr>
        <w:rFonts w:cs="Times New Roman"/>
      </w:rPr>
    </w:lvl>
    <w:lvl w:ilvl="3" w:tentative="0">
      <w:start w:val="1"/>
      <w:numFmt w:val="decimal"/>
      <w:lvlText w:val="%4."/>
      <w:lvlJc w:val="left"/>
      <w:pPr>
        <w:tabs>
          <w:tab w:val="left" w:pos="2100"/>
        </w:tabs>
        <w:ind w:left="2100" w:hanging="420"/>
      </w:pPr>
      <w:rPr>
        <w:rFonts w:cs="Times New Roman"/>
      </w:rPr>
    </w:lvl>
    <w:lvl w:ilvl="4" w:tentative="0">
      <w:start w:val="1"/>
      <w:numFmt w:val="lowerLetter"/>
      <w:lvlText w:val="%5)"/>
      <w:lvlJc w:val="left"/>
      <w:pPr>
        <w:tabs>
          <w:tab w:val="left" w:pos="2520"/>
        </w:tabs>
        <w:ind w:left="2520" w:hanging="420"/>
      </w:pPr>
      <w:rPr>
        <w:rFonts w:cs="Times New Roman"/>
      </w:rPr>
    </w:lvl>
    <w:lvl w:ilvl="5" w:tentative="0">
      <w:start w:val="1"/>
      <w:numFmt w:val="lowerRoman"/>
      <w:lvlText w:val="%6."/>
      <w:lvlJc w:val="right"/>
      <w:pPr>
        <w:tabs>
          <w:tab w:val="left" w:pos="2940"/>
        </w:tabs>
        <w:ind w:left="2940" w:hanging="420"/>
      </w:pPr>
      <w:rPr>
        <w:rFonts w:cs="Times New Roman"/>
      </w:rPr>
    </w:lvl>
    <w:lvl w:ilvl="6" w:tentative="0">
      <w:start w:val="1"/>
      <w:numFmt w:val="decimal"/>
      <w:lvlText w:val="%7."/>
      <w:lvlJc w:val="left"/>
      <w:pPr>
        <w:tabs>
          <w:tab w:val="left" w:pos="3360"/>
        </w:tabs>
        <w:ind w:left="3360" w:hanging="420"/>
      </w:pPr>
      <w:rPr>
        <w:rFonts w:cs="Times New Roman"/>
      </w:rPr>
    </w:lvl>
    <w:lvl w:ilvl="7" w:tentative="0">
      <w:start w:val="1"/>
      <w:numFmt w:val="lowerLetter"/>
      <w:lvlText w:val="%8)"/>
      <w:lvlJc w:val="left"/>
      <w:pPr>
        <w:tabs>
          <w:tab w:val="left" w:pos="3780"/>
        </w:tabs>
        <w:ind w:left="3780" w:hanging="420"/>
      </w:pPr>
      <w:rPr>
        <w:rFonts w:cs="Times New Roman"/>
      </w:rPr>
    </w:lvl>
    <w:lvl w:ilvl="8" w:tentative="0">
      <w:start w:val="1"/>
      <w:numFmt w:val="lowerRoman"/>
      <w:lvlText w:val="%9."/>
      <w:lvlJc w:val="right"/>
      <w:pPr>
        <w:tabs>
          <w:tab w:val="left" w:pos="4200"/>
        </w:tabs>
        <w:ind w:left="4200" w:hanging="420"/>
      </w:pPr>
      <w:rPr>
        <w:rFonts w:cs="Times New Roman"/>
      </w:rPr>
    </w:lvl>
  </w:abstractNum>
  <w:abstractNum w:abstractNumId="4">
    <w:nsid w:val="14547EB6"/>
    <w:multiLevelType w:val="multilevel"/>
    <w:tmpl w:val="14547EB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35FC5EE9"/>
    <w:multiLevelType w:val="singleLevel"/>
    <w:tmpl w:val="35FC5EE9"/>
    <w:lvl w:ilvl="0" w:tentative="0">
      <w:start w:val="2"/>
      <w:numFmt w:val="decimal"/>
      <w:suff w:val="nothing"/>
      <w:lvlText w:val="（%1）"/>
      <w:lvlJc w:val="left"/>
    </w:lvl>
  </w:abstractNum>
  <w:abstractNum w:abstractNumId="6">
    <w:nsid w:val="39367F2D"/>
    <w:multiLevelType w:val="multilevel"/>
    <w:tmpl w:val="39367F2D"/>
    <w:lvl w:ilvl="0" w:tentative="0">
      <w:start w:val="1"/>
      <w:numFmt w:val="decimal"/>
      <w:lvlText w:val="%1."/>
      <w:lvlJc w:val="left"/>
      <w:pPr>
        <w:tabs>
          <w:tab w:val="left" w:pos="420"/>
        </w:tabs>
        <w:ind w:left="1200" w:hanging="360"/>
      </w:pPr>
      <w:rPr>
        <w:rFonts w:hint="default" w:cs="Times New Roman"/>
        <w:color w:val="auto"/>
      </w:rPr>
    </w:lvl>
    <w:lvl w:ilvl="1" w:tentative="0">
      <w:start w:val="1"/>
      <w:numFmt w:val="lowerLetter"/>
      <w:lvlText w:val="%2)"/>
      <w:lvlJc w:val="left"/>
      <w:pPr>
        <w:tabs>
          <w:tab w:val="left" w:pos="1260"/>
        </w:tabs>
        <w:ind w:left="1260" w:hanging="420"/>
      </w:pPr>
      <w:rPr>
        <w:rFonts w:cs="Times New Roman"/>
      </w:rPr>
    </w:lvl>
    <w:lvl w:ilvl="2" w:tentative="0">
      <w:start w:val="1"/>
      <w:numFmt w:val="lowerRoman"/>
      <w:lvlText w:val="%3."/>
      <w:lvlJc w:val="right"/>
      <w:pPr>
        <w:tabs>
          <w:tab w:val="left" w:pos="1680"/>
        </w:tabs>
        <w:ind w:left="1680" w:hanging="420"/>
      </w:pPr>
      <w:rPr>
        <w:rFonts w:cs="Times New Roman"/>
      </w:rPr>
    </w:lvl>
    <w:lvl w:ilvl="3" w:tentative="0">
      <w:start w:val="1"/>
      <w:numFmt w:val="decimal"/>
      <w:lvlText w:val="%4."/>
      <w:lvlJc w:val="left"/>
      <w:pPr>
        <w:tabs>
          <w:tab w:val="left" w:pos="2100"/>
        </w:tabs>
        <w:ind w:left="2100" w:hanging="420"/>
      </w:pPr>
      <w:rPr>
        <w:rFonts w:cs="Times New Roman"/>
      </w:rPr>
    </w:lvl>
    <w:lvl w:ilvl="4" w:tentative="0">
      <w:start w:val="1"/>
      <w:numFmt w:val="lowerLetter"/>
      <w:lvlText w:val="%5)"/>
      <w:lvlJc w:val="left"/>
      <w:pPr>
        <w:tabs>
          <w:tab w:val="left" w:pos="2520"/>
        </w:tabs>
        <w:ind w:left="2520" w:hanging="420"/>
      </w:pPr>
      <w:rPr>
        <w:rFonts w:cs="Times New Roman"/>
      </w:rPr>
    </w:lvl>
    <w:lvl w:ilvl="5" w:tentative="0">
      <w:start w:val="1"/>
      <w:numFmt w:val="lowerRoman"/>
      <w:lvlText w:val="%6."/>
      <w:lvlJc w:val="right"/>
      <w:pPr>
        <w:tabs>
          <w:tab w:val="left" w:pos="2940"/>
        </w:tabs>
        <w:ind w:left="2940" w:hanging="420"/>
      </w:pPr>
      <w:rPr>
        <w:rFonts w:cs="Times New Roman"/>
      </w:rPr>
    </w:lvl>
    <w:lvl w:ilvl="6" w:tentative="0">
      <w:start w:val="1"/>
      <w:numFmt w:val="decimal"/>
      <w:lvlText w:val="%7."/>
      <w:lvlJc w:val="left"/>
      <w:pPr>
        <w:tabs>
          <w:tab w:val="left" w:pos="3360"/>
        </w:tabs>
        <w:ind w:left="3360" w:hanging="420"/>
      </w:pPr>
      <w:rPr>
        <w:rFonts w:cs="Times New Roman"/>
      </w:rPr>
    </w:lvl>
    <w:lvl w:ilvl="7" w:tentative="0">
      <w:start w:val="1"/>
      <w:numFmt w:val="lowerLetter"/>
      <w:lvlText w:val="%8)"/>
      <w:lvlJc w:val="left"/>
      <w:pPr>
        <w:tabs>
          <w:tab w:val="left" w:pos="3780"/>
        </w:tabs>
        <w:ind w:left="3780" w:hanging="420"/>
      </w:pPr>
      <w:rPr>
        <w:rFonts w:cs="Times New Roman"/>
      </w:rPr>
    </w:lvl>
    <w:lvl w:ilvl="8" w:tentative="0">
      <w:start w:val="1"/>
      <w:numFmt w:val="lowerRoman"/>
      <w:lvlText w:val="%9."/>
      <w:lvlJc w:val="right"/>
      <w:pPr>
        <w:tabs>
          <w:tab w:val="left" w:pos="4200"/>
        </w:tabs>
        <w:ind w:left="4200" w:hanging="420"/>
      </w:pPr>
      <w:rPr>
        <w:rFonts w:cs="Times New Roman"/>
      </w:rPr>
    </w:lvl>
  </w:abstractNum>
  <w:abstractNum w:abstractNumId="7">
    <w:nsid w:val="39CE4437"/>
    <w:multiLevelType w:val="multilevel"/>
    <w:tmpl w:val="39CE443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3BA746E9"/>
    <w:multiLevelType w:val="multilevel"/>
    <w:tmpl w:val="3BA746E9"/>
    <w:lvl w:ilvl="0" w:tentative="0">
      <w:start w:val="1"/>
      <w:numFmt w:val="lowerRoman"/>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475DF308"/>
    <w:multiLevelType w:val="singleLevel"/>
    <w:tmpl w:val="475DF308"/>
    <w:lvl w:ilvl="0" w:tentative="0">
      <w:start w:val="1"/>
      <w:numFmt w:val="decimal"/>
      <w:lvlText w:val="%1."/>
      <w:lvlJc w:val="left"/>
      <w:pPr>
        <w:tabs>
          <w:tab w:val="left" w:pos="312"/>
        </w:tabs>
      </w:pPr>
    </w:lvl>
  </w:abstractNum>
  <w:abstractNum w:abstractNumId="10">
    <w:nsid w:val="47845F7D"/>
    <w:multiLevelType w:val="singleLevel"/>
    <w:tmpl w:val="47845F7D"/>
    <w:lvl w:ilvl="0" w:tentative="0">
      <w:start w:val="4"/>
      <w:numFmt w:val="chineseCounting"/>
      <w:suff w:val="space"/>
      <w:lvlText w:val="%1．"/>
      <w:lvlJc w:val="left"/>
      <w:rPr>
        <w:rFonts w:hint="eastAsia"/>
      </w:rPr>
    </w:lvl>
  </w:abstractNum>
  <w:abstractNum w:abstractNumId="11">
    <w:nsid w:val="4E3C06F6"/>
    <w:multiLevelType w:val="multilevel"/>
    <w:tmpl w:val="4E3C06F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64C245D2"/>
    <w:multiLevelType w:val="multilevel"/>
    <w:tmpl w:val="64C245D2"/>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3">
    <w:nsid w:val="77E140C3"/>
    <w:multiLevelType w:val="multilevel"/>
    <w:tmpl w:val="77E140C3"/>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79E50FE0"/>
    <w:multiLevelType w:val="multilevel"/>
    <w:tmpl w:val="79E50F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2"/>
  </w:num>
  <w:num w:numId="3">
    <w:abstractNumId w:val="5"/>
  </w:num>
  <w:num w:numId="4">
    <w:abstractNumId w:val="8"/>
  </w:num>
  <w:num w:numId="5">
    <w:abstractNumId w:val="13"/>
  </w:num>
  <w:num w:numId="6">
    <w:abstractNumId w:val="14"/>
  </w:num>
  <w:num w:numId="7">
    <w:abstractNumId w:val="11"/>
  </w:num>
  <w:num w:numId="8">
    <w:abstractNumId w:val="4"/>
  </w:num>
  <w:num w:numId="9">
    <w:abstractNumId w:val="3"/>
  </w:num>
  <w:num w:numId="10">
    <w:abstractNumId w:val="6"/>
  </w:num>
  <w:num w:numId="11">
    <w:abstractNumId w:val="7"/>
  </w:num>
  <w:num w:numId="12">
    <w:abstractNumId w:val="12"/>
  </w:num>
  <w:num w:numId="13">
    <w:abstractNumId w:val="0"/>
  </w:num>
  <w:num w:numId="14">
    <w:abstractNumId w:val="9"/>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g1M2Y4ZDg2ZTBmNjk5NGQ5N2I5Mzc1ZjU2MDM4MjYifQ=="/>
  </w:docVars>
  <w:rsids>
    <w:rsidRoot w:val="00000000"/>
    <w:rsid w:val="01FC7DA6"/>
    <w:rsid w:val="029167E5"/>
    <w:rsid w:val="05F20F77"/>
    <w:rsid w:val="0EA855E3"/>
    <w:rsid w:val="17DF23C2"/>
    <w:rsid w:val="19F45B80"/>
    <w:rsid w:val="23476D20"/>
    <w:rsid w:val="28B44E58"/>
    <w:rsid w:val="2FF87D20"/>
    <w:rsid w:val="38BF6785"/>
    <w:rsid w:val="3DE37E86"/>
    <w:rsid w:val="40A610D2"/>
    <w:rsid w:val="41261227"/>
    <w:rsid w:val="461D3BE5"/>
    <w:rsid w:val="47A85730"/>
    <w:rsid w:val="494C73DB"/>
    <w:rsid w:val="4B9506C1"/>
    <w:rsid w:val="52F21F55"/>
    <w:rsid w:val="57DF519E"/>
    <w:rsid w:val="60F12D55"/>
    <w:rsid w:val="62EE2739"/>
    <w:rsid w:val="639C2195"/>
    <w:rsid w:val="64F46001"/>
    <w:rsid w:val="662B15AE"/>
    <w:rsid w:val="70B0102E"/>
    <w:rsid w:val="71685DAD"/>
    <w:rsid w:val="77640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ascii="Arial" w:hAnsi="Arial" w:eastAsia="SimHei"/>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SimHei"/>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link w:val="16"/>
    <w:unhideWhenUsed/>
    <w:qFormat/>
    <w:uiPriority w:val="0"/>
    <w:pPr>
      <w:keepNext/>
      <w:keepLines/>
      <w:spacing w:before="240" w:beforeLines="0" w:beforeAutospacing="0" w:after="64" w:afterLines="0" w:afterAutospacing="0" w:line="317" w:lineRule="auto"/>
      <w:outlineLvl w:val="5"/>
    </w:pPr>
    <w:rPr>
      <w:rFonts w:ascii="Arial" w:hAnsi="Arial" w:eastAsia="SimHei"/>
      <w:b/>
      <w:sz w:val="24"/>
    </w:rPr>
  </w:style>
  <w:style w:type="character" w:default="1" w:styleId="12">
    <w:name w:val="Default Paragraph Font"/>
    <w:autoRedefine/>
    <w:semiHidden/>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Normal Indent"/>
    <w:basedOn w:val="1"/>
    <w:qFormat/>
    <w:uiPriority w:val="0"/>
    <w:pPr>
      <w:ind w:firstLine="420" w:firstLineChars="200"/>
    </w:pPr>
  </w:style>
  <w:style w:type="paragraph" w:styleId="9">
    <w:name w:val="Body Text"/>
    <w:basedOn w:val="1"/>
    <w:qFormat/>
    <w:uiPriority w:val="0"/>
    <w:pPr>
      <w:spacing w:after="120" w:afterLines="0" w:afterAutospacing="0"/>
    </w:pPr>
  </w:style>
  <w:style w:type="table" w:styleId="11">
    <w:name w:val="Table Grid"/>
    <w:basedOn w:val="10"/>
    <w:autoRedefine/>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qFormat/>
    <w:uiPriority w:val="0"/>
    <w:rPr>
      <w:color w:val="0000FF"/>
      <w:u w:val="single"/>
    </w:rPr>
  </w:style>
  <w:style w:type="paragraph" w:customStyle="1" w:styleId="14">
    <w:name w:val="First Paragraph"/>
    <w:basedOn w:val="9"/>
    <w:next w:val="9"/>
    <w:autoRedefine/>
    <w:qFormat/>
    <w:uiPriority w:val="0"/>
  </w:style>
  <w:style w:type="paragraph" w:styleId="15">
    <w:name w:val="List Paragraph"/>
    <w:basedOn w:val="1"/>
    <w:autoRedefine/>
    <w:qFormat/>
    <w:uiPriority w:val="0"/>
    <w:pPr>
      <w:ind w:firstLine="420" w:firstLineChars="200"/>
    </w:pPr>
  </w:style>
  <w:style w:type="character" w:customStyle="1" w:styleId="16">
    <w:name w:val="标题 6 Char"/>
    <w:link w:val="7"/>
    <w:uiPriority w:val="0"/>
    <w:rPr>
      <w:rFonts w:ascii="Arial" w:hAnsi="Arial" w:eastAsia="SimHei"/>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package" Target="embeddings/Microsoft_Visio___2.vsdx"/><Relationship Id="rId7" Type="http://schemas.openxmlformats.org/officeDocument/2006/relationships/image" Target="media/image3.emf"/><Relationship Id="rId6" Type="http://schemas.openxmlformats.org/officeDocument/2006/relationships/package" Target="embeddings/Microsoft_Visio___1.vsdx"/><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emf"/><Relationship Id="rId27" Type="http://schemas.openxmlformats.org/officeDocument/2006/relationships/package" Target="embeddings/Microsoft_Visio___6.vsdx"/><Relationship Id="rId26" Type="http://schemas.openxmlformats.org/officeDocument/2006/relationships/image" Target="media/image18.emf"/><Relationship Id="rId25" Type="http://schemas.openxmlformats.org/officeDocument/2006/relationships/package" Target="embeddings/Microsoft_Visio___5.vsdx"/><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emf"/><Relationship Id="rId12" Type="http://schemas.openxmlformats.org/officeDocument/2006/relationships/package" Target="embeddings/Microsoft_Visio___4.vsdx"/><Relationship Id="rId11" Type="http://schemas.openxmlformats.org/officeDocument/2006/relationships/image" Target="media/image5.emf"/><Relationship Id="rId10" Type="http://schemas.openxmlformats.org/officeDocument/2006/relationships/package" Target="embeddings/Microsoft_Visio___3.vsdx"/><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2024-04-05T11:11:00Z</dcterms:created>
  <dc:creator>12780</dc:creator>
  <cp:lastModifiedBy>mooy</cp:lastModifiedBy>
  <dcterms:modified xsi:type="dcterms:W3CDTF">2024-04-06T11:26:11Z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476E64B00E3944B58753039BE4C2F3FC_12</vt:lpwstr>
  </property>
</Properties>
</file>