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项目章程</w:t>
      </w:r>
    </w:p>
    <w:p>
      <w:pPr>
        <w:pStyle w:val="3"/>
        <w:numPr>
          <w:ilvl w:val="0"/>
          <w:numId w:val="1"/>
        </w:numPr>
        <w:bidi w:val="0"/>
        <w:rPr>
          <w:rFonts w:hint="eastAsia"/>
          <w:lang w:val="en-US" w:eastAsia="zh-CN"/>
        </w:rPr>
      </w:pPr>
      <w:r>
        <w:rPr>
          <w:rFonts w:hint="eastAsia"/>
          <w:lang w:val="en-US" w:eastAsia="zh-CN"/>
        </w:rPr>
        <w:t>项目总体介绍</w:t>
      </w:r>
    </w:p>
    <w:p>
      <w:pPr>
        <w:pStyle w:val="4"/>
        <w:numPr>
          <w:ilvl w:val="0"/>
          <w:numId w:val="2"/>
        </w:numPr>
        <w:bidi w:val="0"/>
        <w:ind w:firstLine="420" w:firstLineChars="0"/>
        <w:rPr>
          <w:rFonts w:hint="eastAsia"/>
          <w:lang w:val="en-US" w:eastAsia="zh-CN"/>
        </w:rPr>
      </w:pPr>
      <w:r>
        <w:rPr>
          <w:rFonts w:hint="eastAsia"/>
          <w:lang w:val="en-US" w:eastAsia="zh-CN"/>
        </w:rPr>
        <w:t>项目名称</w:t>
      </w:r>
    </w:p>
    <w:p>
      <w:pPr>
        <w:numPr>
          <w:numId w:val="0"/>
        </w:numPr>
        <w:ind w:left="420" w:leftChars="0" w:firstLine="420" w:firstLineChars="0"/>
        <w:rPr>
          <w:rFonts w:hint="eastAsia"/>
          <w:lang w:val="en-US" w:eastAsia="zh-CN"/>
        </w:rPr>
      </w:pPr>
      <w:r>
        <w:rPr>
          <w:rFonts w:hint="eastAsia"/>
          <w:lang w:val="en-US" w:eastAsia="zh-CN"/>
        </w:rPr>
        <w:t>本项目名称为：云南省企业就业失业数据采集系统</w:t>
      </w:r>
    </w:p>
    <w:p>
      <w:pPr>
        <w:pStyle w:val="4"/>
        <w:numPr>
          <w:ilvl w:val="0"/>
          <w:numId w:val="2"/>
        </w:numPr>
        <w:bidi w:val="0"/>
        <w:ind w:left="0" w:leftChars="0" w:firstLine="420" w:firstLineChars="0"/>
        <w:rPr>
          <w:rFonts w:hint="default"/>
          <w:lang w:val="en-US" w:eastAsia="zh-CN"/>
        </w:rPr>
      </w:pPr>
      <w:r>
        <w:rPr>
          <w:rFonts w:hint="eastAsia"/>
          <w:lang w:val="en-US" w:eastAsia="zh-CN"/>
        </w:rPr>
        <w:t>项目背景与重要性</w:t>
      </w:r>
    </w:p>
    <w:p>
      <w:pPr>
        <w:ind w:left="420" w:leftChars="0" w:firstLine="420" w:firstLineChars="0"/>
        <w:rPr>
          <w:rFonts w:hint="eastAsia" w:ascii="Times New Roman" w:hAnsi="Times New Roman" w:eastAsia="宋体" w:cs="Times New Roman"/>
          <w:sz w:val="21"/>
          <w:szCs w:val="21"/>
          <w:lang w:val="en-US" w:eastAsia="zh-CN" w:bidi="ar-SA"/>
        </w:rPr>
      </w:pPr>
      <w:r>
        <w:rPr>
          <w:rFonts w:hint="eastAsia" w:ascii="Times New Roman" w:hAnsi="Times New Roman" w:eastAsia="宋体" w:cs="Times New Roman"/>
          <w:sz w:val="21"/>
          <w:szCs w:val="21"/>
          <w:lang w:val="en-US" w:eastAsia="zh-CN" w:bidi="ar-SA"/>
        </w:rPr>
        <w:t>在数字化转型的背景下，各行各业都面临转型。特别是传统的手工业和农业在面对工业4.0和新冠疫情的冲击下，有可能会面临部分人员失业的阵痛。但与此同时又会带来一大批依托于工业4.0的新兴就业岗位。因此对于政府部门来说，及时统计分析所管辖区域内的企业的就业失业情况成为刚性需求。</w:t>
      </w:r>
    </w:p>
    <w:p>
      <w:pPr>
        <w:ind w:left="420" w:leftChars="0" w:firstLine="420" w:firstLineChars="0"/>
        <w:rPr>
          <w:rFonts w:hint="default" w:ascii="Times New Roman" w:hAnsi="Times New Roman" w:eastAsia="宋体" w:cs="Times New Roman"/>
          <w:sz w:val="21"/>
          <w:szCs w:val="21"/>
          <w:lang w:val="en-US" w:eastAsia="zh-CN" w:bidi="ar-SA"/>
        </w:rPr>
      </w:pPr>
      <w:r>
        <w:rPr>
          <w:rFonts w:hint="default" w:ascii="Times New Roman" w:hAnsi="Times New Roman" w:eastAsia="宋体" w:cs="Times New Roman"/>
          <w:sz w:val="21"/>
          <w:szCs w:val="21"/>
          <w:lang w:val="en-US" w:eastAsia="zh-CN" w:bidi="ar-SA"/>
        </w:rPr>
        <w:t>云南省企业就业失业数据采集系统作为一个关键的信息化工具，将为政府提供准确、实时的就业和失业数据。这不仅有助于政策制定者更好地理解和响应劳动市场的变化，还可以促进就业，减少失业，从而支持社会经济的稳定和增长。</w:t>
      </w:r>
    </w:p>
    <w:p>
      <w:pPr>
        <w:ind w:left="420" w:leftChars="0" w:firstLine="420" w:firstLineChars="0"/>
        <w:rPr>
          <w:rFonts w:hint="default" w:ascii="Times New Roman" w:hAnsi="Times New Roman" w:eastAsia="宋体" w:cs="Times New Roman"/>
          <w:sz w:val="21"/>
          <w:szCs w:val="21"/>
          <w:lang w:val="en-US" w:eastAsia="zh-CN" w:bidi="ar-SA"/>
        </w:rPr>
      </w:pPr>
      <w:r>
        <w:rPr>
          <w:rFonts w:hint="default" w:ascii="Times New Roman" w:hAnsi="Times New Roman" w:eastAsia="宋体" w:cs="Times New Roman"/>
          <w:sz w:val="21"/>
          <w:szCs w:val="21"/>
          <w:lang w:val="en-US" w:eastAsia="zh-CN" w:bidi="ar-SA"/>
        </w:rPr>
        <w:t>此外，系统将提高数据采集的效率和质量，降低企业和政府的工作负担，最终实现数据驱动的决策过程。</w:t>
      </w:r>
    </w:p>
    <w:p>
      <w:pPr>
        <w:pStyle w:val="4"/>
        <w:numPr>
          <w:ilvl w:val="0"/>
          <w:numId w:val="2"/>
        </w:numPr>
        <w:bidi w:val="0"/>
        <w:ind w:left="0" w:leftChars="0" w:firstLine="420" w:firstLineChars="0"/>
        <w:rPr>
          <w:rFonts w:hint="default"/>
          <w:lang w:val="en-US" w:eastAsia="zh-CN"/>
        </w:rPr>
      </w:pPr>
      <w:r>
        <w:rPr>
          <w:rFonts w:hint="eastAsia"/>
          <w:lang w:val="en-US" w:eastAsia="zh-CN"/>
        </w:rPr>
        <w:t>项目目标</w:t>
      </w:r>
    </w:p>
    <w:p>
      <w:pPr>
        <w:bidi w:val="0"/>
        <w:ind w:left="420" w:leftChars="0" w:firstLine="420" w:firstLineChars="0"/>
        <w:rPr>
          <w:rFonts w:hint="eastAsia"/>
          <w:lang w:val="en-US" w:eastAsia="zh-CN"/>
        </w:rPr>
      </w:pPr>
      <w:r>
        <w:rPr>
          <w:rFonts w:hint="eastAsia"/>
          <w:lang w:val="en-US" w:eastAsia="zh-CN"/>
        </w:rPr>
        <w:t>为企业级别用户和省级别用户提供信息申报，信息分析，信息修改，信息传递的平台：</w:t>
      </w:r>
    </w:p>
    <w:p>
      <w:pPr>
        <w:numPr>
          <w:ilvl w:val="0"/>
          <w:numId w:val="3"/>
        </w:numPr>
        <w:bidi w:val="0"/>
        <w:ind w:left="420" w:leftChars="0" w:firstLine="420" w:firstLineChars="0"/>
        <w:rPr>
          <w:rFonts w:hint="eastAsia"/>
          <w:lang w:val="en-US" w:eastAsia="zh-CN"/>
        </w:rPr>
      </w:pPr>
      <w:r>
        <w:rPr>
          <w:rFonts w:hint="eastAsia"/>
          <w:lang w:val="en-US" w:eastAsia="zh-CN"/>
        </w:rPr>
        <w:t>企业用户可以使用本平台进行备案上报</w:t>
      </w:r>
    </w:p>
    <w:p>
      <w:pPr>
        <w:numPr>
          <w:ilvl w:val="0"/>
          <w:numId w:val="3"/>
        </w:numPr>
        <w:bidi w:val="0"/>
        <w:ind w:left="420" w:leftChars="0" w:firstLine="420" w:firstLineChars="0"/>
        <w:rPr>
          <w:rFonts w:hint="default"/>
          <w:lang w:val="en-US" w:eastAsia="zh-CN"/>
        </w:rPr>
      </w:pPr>
      <w:r>
        <w:rPr>
          <w:rFonts w:hint="default"/>
          <w:lang w:val="en-US" w:eastAsia="zh-CN"/>
        </w:rPr>
        <w:t>企业用户修改其基本信息，如名称、地址、企业编号等。</w:t>
      </w:r>
    </w:p>
    <w:p>
      <w:pPr>
        <w:numPr>
          <w:ilvl w:val="0"/>
          <w:numId w:val="3"/>
        </w:numPr>
        <w:bidi w:val="0"/>
        <w:ind w:left="420" w:leftChars="0" w:firstLine="420" w:firstLineChars="0"/>
        <w:rPr>
          <w:rFonts w:hint="default"/>
          <w:lang w:val="en-US" w:eastAsia="zh-CN"/>
        </w:rPr>
      </w:pPr>
      <w:r>
        <w:rPr>
          <w:rFonts w:hint="default"/>
          <w:lang w:val="en-US" w:eastAsia="zh-CN"/>
        </w:rPr>
        <w:t>企业用户填报其就业人数数据。</w:t>
      </w:r>
    </w:p>
    <w:p>
      <w:pPr>
        <w:numPr>
          <w:ilvl w:val="0"/>
          <w:numId w:val="3"/>
        </w:numPr>
        <w:bidi w:val="0"/>
        <w:ind w:left="420" w:leftChars="0" w:firstLine="420" w:firstLineChars="0"/>
        <w:rPr>
          <w:rFonts w:hint="default"/>
          <w:lang w:val="en-US" w:eastAsia="zh-CN"/>
        </w:rPr>
      </w:pPr>
      <w:r>
        <w:rPr>
          <w:rFonts w:hint="default"/>
          <w:lang w:val="en-US" w:eastAsia="zh-CN"/>
        </w:rPr>
        <w:t>企业用户查询以往调查期的数据状态。</w:t>
      </w:r>
    </w:p>
    <w:p>
      <w:pPr>
        <w:numPr>
          <w:ilvl w:val="0"/>
          <w:numId w:val="3"/>
        </w:numPr>
        <w:bidi w:val="0"/>
        <w:ind w:left="420" w:leftChars="0" w:firstLine="420" w:firstLineChars="0"/>
        <w:rPr>
          <w:rFonts w:hint="default"/>
          <w:lang w:val="en-US" w:eastAsia="zh-CN"/>
        </w:rPr>
      </w:pPr>
      <w:r>
        <w:rPr>
          <w:rFonts w:hint="default"/>
          <w:lang w:val="en-US" w:eastAsia="zh-CN"/>
        </w:rPr>
        <w:t>企业用户浏览相关通知，通知以列表方式显示</w:t>
      </w:r>
      <w:r>
        <w:rPr>
          <w:rFonts w:hint="eastAsia"/>
          <w:lang w:val="en-US" w:eastAsia="zh-CN"/>
        </w:rPr>
        <w:t>。</w:t>
      </w:r>
    </w:p>
    <w:p>
      <w:pPr>
        <w:numPr>
          <w:ilvl w:val="0"/>
          <w:numId w:val="3"/>
        </w:numPr>
        <w:bidi w:val="0"/>
        <w:ind w:left="420" w:leftChars="0" w:firstLine="420" w:firstLineChars="0"/>
        <w:rPr>
          <w:rFonts w:hint="default"/>
          <w:lang w:val="en-US" w:eastAsia="zh-CN"/>
        </w:rPr>
      </w:pPr>
      <w:r>
        <w:rPr>
          <w:rFonts w:hint="eastAsia"/>
          <w:lang w:val="en-US" w:eastAsia="zh-CN"/>
        </w:rPr>
        <w:t>省用户按需求对备案企业进行查询，并提供相应的筛选条件。</w:t>
      </w:r>
    </w:p>
    <w:p>
      <w:pPr>
        <w:numPr>
          <w:ilvl w:val="0"/>
          <w:numId w:val="3"/>
        </w:numPr>
        <w:bidi w:val="0"/>
        <w:ind w:left="420" w:leftChars="0" w:firstLine="420" w:firstLineChars="0"/>
        <w:rPr>
          <w:rFonts w:hint="eastAsia"/>
          <w:lang w:val="en-US" w:eastAsia="zh-CN"/>
        </w:rPr>
      </w:pPr>
      <w:r>
        <w:rPr>
          <w:rFonts w:hint="eastAsia"/>
          <w:lang w:val="en-US" w:eastAsia="zh-CN"/>
        </w:rPr>
        <w:t>省用户查看、修改、审核、汇总、上报的数据并进行汇总上报。</w:t>
      </w:r>
    </w:p>
    <w:p>
      <w:pPr>
        <w:numPr>
          <w:ilvl w:val="0"/>
          <w:numId w:val="3"/>
        </w:numPr>
        <w:bidi w:val="0"/>
        <w:ind w:left="420" w:leftChars="0" w:firstLine="420" w:firstLineChars="0"/>
        <w:rPr>
          <w:rFonts w:hint="eastAsia"/>
          <w:lang w:val="en-US" w:eastAsia="zh-CN"/>
        </w:rPr>
      </w:pPr>
      <w:r>
        <w:rPr>
          <w:rFonts w:hint="eastAsia"/>
          <w:lang w:val="en-US" w:eastAsia="zh-CN"/>
        </w:rPr>
        <w:t>省用户能够修改企业上报的数据。</w:t>
      </w:r>
    </w:p>
    <w:p>
      <w:pPr>
        <w:numPr>
          <w:ilvl w:val="0"/>
          <w:numId w:val="3"/>
        </w:numPr>
        <w:bidi w:val="0"/>
        <w:ind w:left="420" w:leftChars="0" w:firstLine="420" w:firstLineChars="0"/>
        <w:rPr>
          <w:rFonts w:hint="eastAsia"/>
          <w:lang w:val="en-US" w:eastAsia="zh-CN"/>
        </w:rPr>
      </w:pPr>
      <w:r>
        <w:rPr>
          <w:rFonts w:hint="eastAsia"/>
          <w:lang w:val="en-US" w:eastAsia="zh-CN"/>
        </w:rPr>
        <w:t>省用户能够删除历史数据。</w:t>
      </w:r>
    </w:p>
    <w:p>
      <w:pPr>
        <w:numPr>
          <w:ilvl w:val="0"/>
          <w:numId w:val="3"/>
        </w:numPr>
        <w:bidi w:val="0"/>
        <w:ind w:left="420" w:leftChars="0" w:firstLine="420" w:firstLineChars="0"/>
        <w:rPr>
          <w:rFonts w:hint="eastAsia"/>
          <w:lang w:val="en-US" w:eastAsia="zh-CN"/>
        </w:rPr>
      </w:pPr>
      <w:r>
        <w:rPr>
          <w:rFonts w:hint="eastAsia"/>
          <w:lang w:val="en-US" w:eastAsia="zh-CN"/>
        </w:rPr>
        <w:t>省用户能够按调查期查询全省企业的统计数据，并生成汇总表。</w:t>
      </w:r>
    </w:p>
    <w:p>
      <w:pPr>
        <w:numPr>
          <w:ilvl w:val="0"/>
          <w:numId w:val="3"/>
        </w:numPr>
        <w:bidi w:val="0"/>
        <w:ind w:left="420" w:leftChars="0" w:firstLine="420" w:firstLineChars="0"/>
        <w:rPr>
          <w:rFonts w:hint="eastAsia"/>
          <w:lang w:val="en-US" w:eastAsia="zh-CN"/>
        </w:rPr>
      </w:pPr>
      <w:r>
        <w:rPr>
          <w:rFonts w:hint="eastAsia"/>
          <w:lang w:val="en-US" w:eastAsia="zh-CN"/>
        </w:rPr>
        <w:t>省用户能够按报送期导出企业信息、企业报表等数据。</w:t>
      </w:r>
    </w:p>
    <w:p>
      <w:pPr>
        <w:numPr>
          <w:ilvl w:val="0"/>
          <w:numId w:val="3"/>
        </w:numPr>
        <w:bidi w:val="0"/>
        <w:ind w:left="420" w:leftChars="0" w:firstLine="420" w:firstLineChars="0"/>
        <w:rPr>
          <w:rFonts w:hint="eastAsia"/>
          <w:lang w:val="en-US" w:eastAsia="zh-CN"/>
        </w:rPr>
      </w:pPr>
      <w:r>
        <w:rPr>
          <w:rFonts w:hint="eastAsia"/>
          <w:lang w:val="en-US" w:eastAsia="zh-CN"/>
        </w:rPr>
        <w:t>省用户能够对全省已创建用户进行条件查询。</w:t>
      </w:r>
    </w:p>
    <w:p>
      <w:pPr>
        <w:numPr>
          <w:ilvl w:val="0"/>
          <w:numId w:val="3"/>
        </w:numPr>
        <w:bidi w:val="0"/>
        <w:ind w:left="420" w:leftChars="0" w:firstLine="420" w:firstLineChars="0"/>
        <w:rPr>
          <w:rFonts w:hint="eastAsia"/>
          <w:lang w:val="en-US" w:eastAsia="zh-CN"/>
        </w:rPr>
      </w:pPr>
      <w:r>
        <w:rPr>
          <w:rFonts w:hint="eastAsia"/>
          <w:lang w:val="en-US" w:eastAsia="zh-CN"/>
        </w:rPr>
        <w:t>省用户能够取样分析并以多维方式分析全省企业岗位变动情况。</w:t>
      </w:r>
    </w:p>
    <w:p>
      <w:pPr>
        <w:numPr>
          <w:ilvl w:val="0"/>
          <w:numId w:val="3"/>
        </w:numPr>
        <w:bidi w:val="0"/>
        <w:ind w:left="420" w:leftChars="0" w:firstLine="420" w:firstLineChars="0"/>
        <w:rPr>
          <w:rFonts w:hint="eastAsia"/>
          <w:lang w:val="en-US" w:eastAsia="zh-CN"/>
        </w:rPr>
      </w:pPr>
      <w:r>
        <w:rPr>
          <w:rFonts w:hint="eastAsia"/>
          <w:lang w:val="en-US" w:eastAsia="zh-CN"/>
        </w:rPr>
        <w:t>省用户能够以图表方式对比分析、趋势分析全省企业岗位变动情况。</w:t>
      </w:r>
    </w:p>
    <w:p>
      <w:pPr>
        <w:numPr>
          <w:ilvl w:val="0"/>
          <w:numId w:val="3"/>
        </w:numPr>
        <w:bidi w:val="0"/>
        <w:ind w:left="420" w:leftChars="0" w:firstLine="420" w:firstLineChars="0"/>
        <w:rPr>
          <w:rFonts w:hint="eastAsia"/>
          <w:lang w:val="en-US" w:eastAsia="zh-CN"/>
        </w:rPr>
      </w:pPr>
      <w:r>
        <w:rPr>
          <w:rFonts w:hint="eastAsia"/>
          <w:lang w:val="en-US" w:eastAsia="zh-CN"/>
        </w:rPr>
        <w:t>省用户能够发布和删除通知信息。</w:t>
      </w:r>
    </w:p>
    <w:p>
      <w:pPr>
        <w:numPr>
          <w:ilvl w:val="0"/>
          <w:numId w:val="3"/>
        </w:numPr>
        <w:bidi w:val="0"/>
        <w:ind w:left="420" w:leftChars="0" w:firstLine="420" w:firstLineChars="0"/>
        <w:rPr>
          <w:rFonts w:hint="eastAsia"/>
          <w:lang w:val="en-US" w:eastAsia="zh-CN"/>
        </w:rPr>
      </w:pPr>
      <w:r>
        <w:rPr>
          <w:rFonts w:hint="eastAsia"/>
          <w:lang w:val="en-US" w:eastAsia="zh-CN"/>
        </w:rPr>
        <w:t>省用户能够设置上报时限、管理用户、角色和监控系统运行情况。</w:t>
      </w:r>
    </w:p>
    <w:p>
      <w:pPr>
        <w:pStyle w:val="3"/>
        <w:numPr>
          <w:ilvl w:val="0"/>
          <w:numId w:val="1"/>
        </w:numPr>
        <w:bidi w:val="0"/>
        <w:ind w:left="0" w:leftChars="0" w:firstLine="0" w:firstLineChars="0"/>
        <w:rPr>
          <w:rFonts w:hint="default"/>
          <w:lang w:val="en-US" w:eastAsia="zh-CN"/>
        </w:rPr>
      </w:pPr>
      <w:r>
        <w:rPr>
          <w:rFonts w:hint="eastAsia"/>
          <w:lang w:val="en-US" w:eastAsia="zh-CN"/>
        </w:rPr>
        <w:t>实施策略</w:t>
      </w:r>
    </w:p>
    <w:p>
      <w:pPr>
        <w:numPr>
          <w:ilvl w:val="0"/>
          <w:numId w:val="4"/>
        </w:numPr>
        <w:ind w:firstLine="420" w:firstLineChars="0"/>
        <w:rPr>
          <w:rFonts w:hint="eastAsia"/>
          <w:lang w:val="en-US" w:eastAsia="zh-CN"/>
        </w:rPr>
      </w:pPr>
      <w:r>
        <w:rPr>
          <w:rFonts w:hint="eastAsia"/>
          <w:lang w:val="en-US" w:eastAsia="zh-CN"/>
        </w:rPr>
        <w:t>准确把握各方的需求</w:t>
      </w:r>
    </w:p>
    <w:p>
      <w:pPr>
        <w:numPr>
          <w:ilvl w:val="0"/>
          <w:numId w:val="4"/>
        </w:numPr>
        <w:ind w:firstLine="420" w:firstLineChars="0"/>
        <w:rPr>
          <w:rFonts w:hint="default"/>
          <w:lang w:val="en-US" w:eastAsia="zh-CN"/>
        </w:rPr>
      </w:pPr>
      <w:r>
        <w:rPr>
          <w:rFonts w:hint="default"/>
          <w:lang w:val="en-US" w:eastAsia="zh-CN"/>
        </w:rPr>
        <w:t>整体规划，分步实施</w:t>
      </w:r>
    </w:p>
    <w:p>
      <w:pPr>
        <w:numPr>
          <w:ilvl w:val="0"/>
          <w:numId w:val="4"/>
        </w:numPr>
        <w:ind w:firstLine="420" w:firstLineChars="0"/>
        <w:rPr>
          <w:rFonts w:hint="default"/>
          <w:lang w:val="en-US" w:eastAsia="zh-CN"/>
        </w:rPr>
      </w:pPr>
      <w:r>
        <w:rPr>
          <w:rFonts w:hint="default"/>
          <w:lang w:val="en-US" w:eastAsia="zh-CN"/>
        </w:rPr>
        <w:t>注重数据准备和测试贯穿于项目每个阶段</w:t>
      </w:r>
    </w:p>
    <w:p>
      <w:pPr>
        <w:numPr>
          <w:ilvl w:val="0"/>
          <w:numId w:val="4"/>
        </w:numPr>
        <w:ind w:firstLine="420" w:firstLineChars="0"/>
        <w:rPr>
          <w:rFonts w:hint="default"/>
          <w:lang w:val="en-US" w:eastAsia="zh-CN"/>
        </w:rPr>
      </w:pPr>
      <w:r>
        <w:rPr>
          <w:rFonts w:hint="default"/>
          <w:lang w:val="en-US" w:eastAsia="zh-CN"/>
        </w:rPr>
        <w:t>各方用户的提前参与</w:t>
      </w:r>
    </w:p>
    <w:p>
      <w:pPr>
        <w:numPr>
          <w:ilvl w:val="0"/>
          <w:numId w:val="4"/>
        </w:numPr>
        <w:ind w:firstLine="420" w:firstLineChars="0"/>
        <w:rPr>
          <w:rFonts w:hint="default"/>
          <w:lang w:val="en-US" w:eastAsia="zh-CN"/>
        </w:rPr>
      </w:pPr>
      <w:r>
        <w:rPr>
          <w:rFonts w:hint="default"/>
          <w:lang w:val="en-US" w:eastAsia="zh-CN"/>
        </w:rPr>
        <w:t>对已经完成的模块提前测试，测试与开发同步，找出其中的不足之处并加以改进</w:t>
      </w:r>
    </w:p>
    <w:p>
      <w:pPr>
        <w:pStyle w:val="3"/>
        <w:numPr>
          <w:ilvl w:val="0"/>
          <w:numId w:val="1"/>
        </w:numPr>
        <w:bidi w:val="0"/>
        <w:ind w:left="0" w:leftChars="0" w:firstLine="0" w:firstLineChars="0"/>
        <w:rPr>
          <w:rFonts w:hint="default"/>
          <w:lang w:val="en-US" w:eastAsia="zh-CN"/>
        </w:rPr>
      </w:pPr>
      <w:r>
        <w:rPr>
          <w:rFonts w:hint="eastAsia"/>
          <w:lang w:val="en-US" w:eastAsia="zh-CN"/>
        </w:rPr>
        <w:t>项目范围</w:t>
      </w:r>
    </w:p>
    <w:p>
      <w:pPr>
        <w:pStyle w:val="4"/>
        <w:numPr>
          <w:ilvl w:val="0"/>
          <w:numId w:val="5"/>
        </w:numPr>
        <w:bidi w:val="0"/>
        <w:ind w:firstLine="420" w:firstLineChars="0"/>
        <w:rPr>
          <w:rFonts w:hint="eastAsia"/>
          <w:lang w:val="en-US" w:eastAsia="zh-CN"/>
        </w:rPr>
      </w:pPr>
      <w:r>
        <w:rPr>
          <w:rFonts w:hint="eastAsia"/>
          <w:lang w:val="en-US" w:eastAsia="zh-CN"/>
        </w:rPr>
        <w:t>版本范围</w:t>
      </w:r>
    </w:p>
    <w:p>
      <w:pPr>
        <w:jc w:val="center"/>
        <w:rPr>
          <w:rFonts w:hint="default"/>
          <w:lang w:val="en-US" w:eastAsia="zh-CN"/>
        </w:rPr>
      </w:pPr>
      <w:r>
        <w:rPr>
          <w:rFonts w:hint="eastAsia"/>
          <w:lang w:val="en-US" w:eastAsia="zh-CN"/>
        </w:rPr>
        <w:t>表3.1 范围版本计划表</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703"/>
        <w:gridCol w:w="1703"/>
        <w:gridCol w:w="1704"/>
        <w:gridCol w:w="1704"/>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3" w:type="dxa"/>
          </w:tcPr>
          <w:p>
            <w:pPr>
              <w:numPr>
                <w:numId w:val="0"/>
              </w:numPr>
              <w:rPr>
                <w:rFonts w:hint="default"/>
                <w:vertAlign w:val="baseline"/>
                <w:lang w:val="en-US" w:eastAsia="zh-CN"/>
              </w:rPr>
            </w:pPr>
            <w:r>
              <w:rPr>
                <w:rFonts w:hint="eastAsia"/>
                <w:vertAlign w:val="baseline"/>
                <w:lang w:val="en-US" w:eastAsia="zh-CN"/>
              </w:rPr>
              <w:t>特征</w:t>
            </w:r>
          </w:p>
        </w:tc>
        <w:tc>
          <w:tcPr>
            <w:tcW w:w="1703" w:type="dxa"/>
          </w:tcPr>
          <w:p>
            <w:pPr>
              <w:numPr>
                <w:numId w:val="0"/>
              </w:numPr>
              <w:rPr>
                <w:rFonts w:hint="default"/>
                <w:vertAlign w:val="baseline"/>
                <w:lang w:val="en-US" w:eastAsia="zh-CN"/>
              </w:rPr>
            </w:pPr>
            <w:r>
              <w:rPr>
                <w:rFonts w:hint="eastAsia"/>
                <w:vertAlign w:val="baseline"/>
                <w:lang w:val="en-US" w:eastAsia="zh-CN"/>
              </w:rPr>
              <w:t>描述</w:t>
            </w:r>
          </w:p>
        </w:tc>
        <w:tc>
          <w:tcPr>
            <w:tcW w:w="1704" w:type="dxa"/>
          </w:tcPr>
          <w:p>
            <w:pPr>
              <w:numPr>
                <w:numId w:val="0"/>
              </w:numPr>
              <w:rPr>
                <w:rFonts w:hint="default"/>
                <w:vertAlign w:val="baseline"/>
                <w:lang w:val="en-US" w:eastAsia="zh-CN"/>
              </w:rPr>
            </w:pPr>
            <w:r>
              <w:rPr>
                <w:rFonts w:hint="eastAsia"/>
                <w:vertAlign w:val="baseline"/>
                <w:lang w:val="en-US" w:eastAsia="zh-CN"/>
              </w:rPr>
              <w:t>版本1</w:t>
            </w:r>
          </w:p>
        </w:tc>
        <w:tc>
          <w:tcPr>
            <w:tcW w:w="1704" w:type="dxa"/>
          </w:tcPr>
          <w:p>
            <w:pPr>
              <w:numPr>
                <w:numId w:val="0"/>
              </w:numPr>
              <w:rPr>
                <w:rFonts w:hint="default"/>
                <w:vertAlign w:val="baseline"/>
                <w:lang w:val="en-US" w:eastAsia="zh-CN"/>
              </w:rPr>
            </w:pPr>
            <w:r>
              <w:rPr>
                <w:rFonts w:hint="eastAsia"/>
                <w:vertAlign w:val="baseline"/>
                <w:lang w:val="en-US" w:eastAsia="zh-CN"/>
              </w:rPr>
              <w:t>版本2</w:t>
            </w:r>
          </w:p>
        </w:tc>
        <w:tc>
          <w:tcPr>
            <w:tcW w:w="1704" w:type="dxa"/>
          </w:tcPr>
          <w:p>
            <w:pPr>
              <w:numPr>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3" w:type="dxa"/>
          </w:tcPr>
          <w:p>
            <w:pPr>
              <w:numPr>
                <w:numId w:val="0"/>
              </w:numPr>
              <w:rPr>
                <w:rFonts w:hint="default"/>
                <w:vertAlign w:val="baseline"/>
                <w:lang w:val="en-US" w:eastAsia="zh-CN"/>
              </w:rPr>
            </w:pPr>
            <w:r>
              <w:rPr>
                <w:rFonts w:hint="eastAsia"/>
                <w:vertAlign w:val="baseline"/>
                <w:lang w:val="en-US" w:eastAsia="zh-CN"/>
              </w:rPr>
              <w:t>FE-0</w:t>
            </w:r>
          </w:p>
        </w:tc>
        <w:tc>
          <w:tcPr>
            <w:tcW w:w="1703" w:type="dxa"/>
          </w:tcPr>
          <w:p>
            <w:pPr>
              <w:numPr>
                <w:numId w:val="0"/>
              </w:numPr>
              <w:rPr>
                <w:rFonts w:hint="default"/>
                <w:vertAlign w:val="baseline"/>
                <w:lang w:val="en-US" w:eastAsia="zh-CN"/>
              </w:rPr>
            </w:pPr>
            <w:r>
              <w:rPr>
                <w:rFonts w:hint="eastAsia"/>
                <w:vertAlign w:val="baseline"/>
                <w:lang w:val="en-US" w:eastAsia="zh-CN"/>
              </w:rPr>
              <w:t>允许企业用户进行备案上报，并提供相应的格式规定。</w:t>
            </w:r>
          </w:p>
        </w:tc>
        <w:tc>
          <w:tcPr>
            <w:tcW w:w="1704" w:type="dxa"/>
          </w:tcPr>
          <w:p>
            <w:pPr>
              <w:numPr>
                <w:numId w:val="0"/>
              </w:numPr>
              <w:rPr>
                <w:rFonts w:hint="default"/>
                <w:vertAlign w:val="baseline"/>
                <w:lang w:val="en-US" w:eastAsia="zh-CN"/>
              </w:rPr>
            </w:pPr>
            <w:r>
              <w:rPr>
                <w:rFonts w:hint="eastAsia"/>
                <w:vertAlign w:val="baseline"/>
                <w:lang w:val="en-US" w:eastAsia="zh-CN"/>
              </w:rPr>
              <w:t>必须实现</w:t>
            </w:r>
          </w:p>
        </w:tc>
        <w:tc>
          <w:tcPr>
            <w:tcW w:w="1704" w:type="dxa"/>
          </w:tcPr>
          <w:p>
            <w:pPr>
              <w:numPr>
                <w:numId w:val="0"/>
              </w:numPr>
              <w:rPr>
                <w:rFonts w:hint="default"/>
                <w:vertAlign w:val="baseline"/>
                <w:lang w:val="en-US" w:eastAsia="zh-CN"/>
              </w:rPr>
            </w:pPr>
          </w:p>
        </w:tc>
        <w:tc>
          <w:tcPr>
            <w:tcW w:w="1704" w:type="dxa"/>
          </w:tcPr>
          <w:p>
            <w:pPr>
              <w:numPr>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3" w:type="dxa"/>
          </w:tcPr>
          <w:p>
            <w:pPr>
              <w:numPr>
                <w:numId w:val="0"/>
              </w:numPr>
              <w:rPr>
                <w:rFonts w:hint="default"/>
                <w:vertAlign w:val="baseline"/>
                <w:lang w:val="en-US" w:eastAsia="zh-CN"/>
              </w:rPr>
            </w:pPr>
            <w:r>
              <w:rPr>
                <w:rFonts w:hint="eastAsia"/>
                <w:vertAlign w:val="baseline"/>
                <w:lang w:val="en-US" w:eastAsia="zh-CN"/>
              </w:rPr>
              <w:t>FE-1</w:t>
            </w:r>
          </w:p>
        </w:tc>
        <w:tc>
          <w:tcPr>
            <w:tcW w:w="1703" w:type="dxa"/>
          </w:tcPr>
          <w:p>
            <w:pPr>
              <w:numPr>
                <w:numId w:val="0"/>
              </w:numPr>
              <w:rPr>
                <w:rFonts w:hint="default"/>
                <w:vertAlign w:val="baseline"/>
                <w:lang w:val="en-US" w:eastAsia="zh-CN"/>
              </w:rPr>
            </w:pPr>
            <w:r>
              <w:rPr>
                <w:rFonts w:hint="default"/>
                <w:vertAlign w:val="baseline"/>
                <w:lang w:val="en-US" w:eastAsia="zh-CN"/>
              </w:rPr>
              <w:t>省用户对备案企业进行查询，并提供相应的筛选条件。</w:t>
            </w:r>
          </w:p>
        </w:tc>
        <w:tc>
          <w:tcPr>
            <w:tcW w:w="1704" w:type="dxa"/>
          </w:tcPr>
          <w:p>
            <w:pPr>
              <w:numPr>
                <w:numId w:val="0"/>
              </w:numPr>
              <w:rPr>
                <w:rFonts w:hint="default"/>
                <w:vertAlign w:val="baseline"/>
                <w:lang w:val="en-US" w:eastAsia="zh-CN"/>
              </w:rPr>
            </w:pPr>
            <w:r>
              <w:rPr>
                <w:rFonts w:hint="eastAsia"/>
                <w:vertAlign w:val="baseline"/>
                <w:lang w:val="en-US" w:eastAsia="zh-CN"/>
              </w:rPr>
              <w:t>必须实现</w:t>
            </w:r>
          </w:p>
        </w:tc>
        <w:tc>
          <w:tcPr>
            <w:tcW w:w="1704" w:type="dxa"/>
          </w:tcPr>
          <w:p>
            <w:pPr>
              <w:numPr>
                <w:numId w:val="0"/>
              </w:numPr>
              <w:rPr>
                <w:rFonts w:hint="default"/>
                <w:vertAlign w:val="baseline"/>
                <w:lang w:val="en-US" w:eastAsia="zh-CN"/>
              </w:rPr>
            </w:pPr>
          </w:p>
        </w:tc>
        <w:tc>
          <w:tcPr>
            <w:tcW w:w="1704" w:type="dxa"/>
          </w:tcPr>
          <w:p>
            <w:pPr>
              <w:numPr>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3" w:type="dxa"/>
          </w:tcPr>
          <w:p>
            <w:pPr>
              <w:numPr>
                <w:numId w:val="0"/>
              </w:numPr>
              <w:rPr>
                <w:rFonts w:hint="default"/>
                <w:vertAlign w:val="baseline"/>
                <w:lang w:val="en-US" w:eastAsia="zh-CN"/>
              </w:rPr>
            </w:pPr>
            <w:r>
              <w:rPr>
                <w:rFonts w:hint="eastAsia"/>
                <w:vertAlign w:val="baseline"/>
                <w:lang w:val="en-US" w:eastAsia="zh-CN"/>
              </w:rPr>
              <w:t>FE-2</w:t>
            </w:r>
          </w:p>
        </w:tc>
        <w:tc>
          <w:tcPr>
            <w:tcW w:w="1703" w:type="dxa"/>
          </w:tcPr>
          <w:p>
            <w:pPr>
              <w:numPr>
                <w:numId w:val="0"/>
              </w:numPr>
              <w:rPr>
                <w:rFonts w:hint="default"/>
                <w:vertAlign w:val="baseline"/>
                <w:lang w:val="en-US" w:eastAsia="zh-CN"/>
              </w:rPr>
            </w:pPr>
            <w:r>
              <w:rPr>
                <w:rFonts w:hint="eastAsia"/>
                <w:vertAlign w:val="baseline"/>
                <w:lang w:val="en-US" w:eastAsia="zh-CN"/>
              </w:rPr>
              <w:t>允许企业用户修改其基本信息，如名称、地址、企业编号等。</w:t>
            </w:r>
          </w:p>
        </w:tc>
        <w:tc>
          <w:tcPr>
            <w:tcW w:w="1704" w:type="dxa"/>
          </w:tcPr>
          <w:p>
            <w:pPr>
              <w:numPr>
                <w:numId w:val="0"/>
              </w:numPr>
              <w:rPr>
                <w:rFonts w:hint="default"/>
                <w:vertAlign w:val="baseline"/>
                <w:lang w:val="en-US" w:eastAsia="zh-CN"/>
              </w:rPr>
            </w:pPr>
            <w:r>
              <w:rPr>
                <w:rFonts w:hint="eastAsia"/>
                <w:vertAlign w:val="baseline"/>
                <w:lang w:val="en-US" w:eastAsia="zh-CN"/>
              </w:rPr>
              <w:t>必须实现</w:t>
            </w:r>
          </w:p>
        </w:tc>
        <w:tc>
          <w:tcPr>
            <w:tcW w:w="1704" w:type="dxa"/>
          </w:tcPr>
          <w:p>
            <w:pPr>
              <w:numPr>
                <w:numId w:val="0"/>
              </w:numPr>
              <w:rPr>
                <w:rFonts w:hint="default"/>
                <w:vertAlign w:val="baseline"/>
                <w:lang w:val="en-US" w:eastAsia="zh-CN"/>
              </w:rPr>
            </w:pPr>
          </w:p>
        </w:tc>
        <w:tc>
          <w:tcPr>
            <w:tcW w:w="1704" w:type="dxa"/>
          </w:tcPr>
          <w:p>
            <w:pPr>
              <w:numPr>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3" w:type="dxa"/>
          </w:tcPr>
          <w:p>
            <w:pPr>
              <w:numPr>
                <w:numId w:val="0"/>
              </w:numPr>
              <w:rPr>
                <w:rFonts w:hint="default"/>
                <w:vertAlign w:val="baseline"/>
                <w:lang w:val="en-US" w:eastAsia="zh-CN"/>
              </w:rPr>
            </w:pPr>
            <w:r>
              <w:rPr>
                <w:rFonts w:hint="eastAsia"/>
                <w:vertAlign w:val="baseline"/>
                <w:lang w:val="en-US" w:eastAsia="zh-CN"/>
              </w:rPr>
              <w:t>FE-3</w:t>
            </w:r>
          </w:p>
        </w:tc>
        <w:tc>
          <w:tcPr>
            <w:tcW w:w="1703" w:type="dxa"/>
          </w:tcPr>
          <w:p>
            <w:pPr>
              <w:numPr>
                <w:numId w:val="0"/>
              </w:numPr>
              <w:rPr>
                <w:rFonts w:hint="default"/>
                <w:vertAlign w:val="baseline"/>
                <w:lang w:val="en-US" w:eastAsia="zh-CN"/>
              </w:rPr>
            </w:pPr>
            <w:r>
              <w:rPr>
                <w:rFonts w:hint="eastAsia"/>
                <w:vertAlign w:val="baseline"/>
                <w:lang w:val="en-US" w:eastAsia="zh-CN"/>
              </w:rPr>
              <w:t>允许</w:t>
            </w:r>
            <w:r>
              <w:rPr>
                <w:rFonts w:hint="default"/>
                <w:vertAlign w:val="baseline"/>
                <w:lang w:val="en-US" w:eastAsia="zh-CN"/>
              </w:rPr>
              <w:t>企业用户填报其就业人数数据。</w:t>
            </w:r>
          </w:p>
        </w:tc>
        <w:tc>
          <w:tcPr>
            <w:tcW w:w="1704" w:type="dxa"/>
          </w:tcPr>
          <w:p>
            <w:pPr>
              <w:numPr>
                <w:numId w:val="0"/>
              </w:numPr>
              <w:rPr>
                <w:rFonts w:hint="default"/>
                <w:vertAlign w:val="baseline"/>
                <w:lang w:val="en-US" w:eastAsia="zh-CN"/>
              </w:rPr>
            </w:pPr>
            <w:r>
              <w:rPr>
                <w:rFonts w:hint="eastAsia"/>
                <w:vertAlign w:val="baseline"/>
                <w:lang w:val="en-US" w:eastAsia="zh-CN"/>
              </w:rPr>
              <w:t>必须实现</w:t>
            </w:r>
          </w:p>
        </w:tc>
        <w:tc>
          <w:tcPr>
            <w:tcW w:w="1704" w:type="dxa"/>
          </w:tcPr>
          <w:p>
            <w:pPr>
              <w:numPr>
                <w:numId w:val="0"/>
              </w:numPr>
              <w:rPr>
                <w:rFonts w:hint="default"/>
                <w:vertAlign w:val="baseline"/>
                <w:lang w:val="en-US" w:eastAsia="zh-CN"/>
              </w:rPr>
            </w:pPr>
          </w:p>
        </w:tc>
        <w:tc>
          <w:tcPr>
            <w:tcW w:w="1704" w:type="dxa"/>
          </w:tcPr>
          <w:p>
            <w:pPr>
              <w:numPr>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3" w:type="dxa"/>
          </w:tcPr>
          <w:p>
            <w:pPr>
              <w:numPr>
                <w:numId w:val="0"/>
              </w:numPr>
              <w:rPr>
                <w:rFonts w:hint="default"/>
                <w:vertAlign w:val="baseline"/>
                <w:lang w:val="en-US" w:eastAsia="zh-CN"/>
              </w:rPr>
            </w:pPr>
            <w:r>
              <w:rPr>
                <w:rFonts w:hint="eastAsia"/>
                <w:vertAlign w:val="baseline"/>
                <w:lang w:val="en-US" w:eastAsia="zh-CN"/>
              </w:rPr>
              <w:t>FE-4</w:t>
            </w:r>
          </w:p>
        </w:tc>
        <w:tc>
          <w:tcPr>
            <w:tcW w:w="1703" w:type="dxa"/>
          </w:tcPr>
          <w:p>
            <w:pPr>
              <w:numPr>
                <w:numId w:val="0"/>
              </w:numPr>
              <w:rPr>
                <w:rFonts w:hint="default"/>
                <w:vertAlign w:val="baseline"/>
                <w:lang w:val="en-US" w:eastAsia="zh-CN"/>
              </w:rPr>
            </w:pPr>
            <w:r>
              <w:rPr>
                <w:rFonts w:hint="eastAsia"/>
                <w:vertAlign w:val="baseline"/>
                <w:lang w:val="en-US" w:eastAsia="zh-CN"/>
              </w:rPr>
              <w:t>允许省用户查看、修改、审核、汇总、上报的数据并进行汇总上报。</w:t>
            </w:r>
          </w:p>
        </w:tc>
        <w:tc>
          <w:tcPr>
            <w:tcW w:w="1704" w:type="dxa"/>
          </w:tcPr>
          <w:p>
            <w:pPr>
              <w:numPr>
                <w:numId w:val="0"/>
              </w:numPr>
              <w:rPr>
                <w:rFonts w:hint="default"/>
                <w:vertAlign w:val="baseline"/>
                <w:lang w:val="en-US" w:eastAsia="zh-CN"/>
              </w:rPr>
            </w:pPr>
            <w:r>
              <w:rPr>
                <w:rFonts w:hint="eastAsia"/>
                <w:vertAlign w:val="baseline"/>
                <w:lang w:val="en-US" w:eastAsia="zh-CN"/>
              </w:rPr>
              <w:t>必须实现</w:t>
            </w:r>
          </w:p>
        </w:tc>
        <w:tc>
          <w:tcPr>
            <w:tcW w:w="1704" w:type="dxa"/>
          </w:tcPr>
          <w:p>
            <w:pPr>
              <w:numPr>
                <w:numId w:val="0"/>
              </w:numPr>
              <w:rPr>
                <w:rFonts w:hint="default"/>
                <w:vertAlign w:val="baseline"/>
                <w:lang w:val="en-US" w:eastAsia="zh-CN"/>
              </w:rPr>
            </w:pPr>
          </w:p>
        </w:tc>
        <w:tc>
          <w:tcPr>
            <w:tcW w:w="1704" w:type="dxa"/>
          </w:tcPr>
          <w:p>
            <w:pPr>
              <w:numPr>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3" w:type="dxa"/>
          </w:tcPr>
          <w:p>
            <w:pPr>
              <w:numPr>
                <w:numId w:val="0"/>
              </w:numPr>
              <w:rPr>
                <w:rFonts w:hint="default"/>
                <w:vertAlign w:val="baseline"/>
                <w:lang w:val="en-US" w:eastAsia="zh-CN"/>
              </w:rPr>
            </w:pPr>
            <w:r>
              <w:rPr>
                <w:rFonts w:hint="eastAsia"/>
                <w:vertAlign w:val="baseline"/>
                <w:lang w:val="en-US" w:eastAsia="zh-CN"/>
              </w:rPr>
              <w:t>FE-5</w:t>
            </w:r>
          </w:p>
        </w:tc>
        <w:tc>
          <w:tcPr>
            <w:tcW w:w="1703" w:type="dxa"/>
          </w:tcPr>
          <w:p>
            <w:pPr>
              <w:numPr>
                <w:numId w:val="0"/>
              </w:numPr>
              <w:rPr>
                <w:rFonts w:hint="default"/>
                <w:vertAlign w:val="baseline"/>
                <w:lang w:val="en-US" w:eastAsia="zh-CN"/>
              </w:rPr>
            </w:pPr>
            <w:r>
              <w:rPr>
                <w:rFonts w:hint="eastAsia"/>
                <w:vertAlign w:val="baseline"/>
                <w:lang w:val="en-US" w:eastAsia="zh-CN"/>
              </w:rPr>
              <w:t>允许省用户能够按调查期查询全省企业的统计数据，并生成汇总表。</w:t>
            </w:r>
          </w:p>
        </w:tc>
        <w:tc>
          <w:tcPr>
            <w:tcW w:w="1704" w:type="dxa"/>
          </w:tcPr>
          <w:p>
            <w:pPr>
              <w:numPr>
                <w:numId w:val="0"/>
              </w:numPr>
              <w:rPr>
                <w:rFonts w:hint="default"/>
                <w:vertAlign w:val="baseline"/>
                <w:lang w:val="en-US" w:eastAsia="zh-CN"/>
              </w:rPr>
            </w:pPr>
            <w:r>
              <w:rPr>
                <w:rFonts w:hint="eastAsia"/>
                <w:vertAlign w:val="baseline"/>
                <w:lang w:val="en-US" w:eastAsia="zh-CN"/>
              </w:rPr>
              <w:t>必须实现</w:t>
            </w:r>
          </w:p>
        </w:tc>
        <w:tc>
          <w:tcPr>
            <w:tcW w:w="1704" w:type="dxa"/>
          </w:tcPr>
          <w:p>
            <w:pPr>
              <w:numPr>
                <w:numId w:val="0"/>
              </w:numPr>
              <w:rPr>
                <w:rFonts w:hint="default"/>
                <w:vertAlign w:val="baseline"/>
                <w:lang w:val="en-US" w:eastAsia="zh-CN"/>
              </w:rPr>
            </w:pPr>
          </w:p>
        </w:tc>
        <w:tc>
          <w:tcPr>
            <w:tcW w:w="1704" w:type="dxa"/>
          </w:tcPr>
          <w:p>
            <w:pPr>
              <w:numPr>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3" w:type="dxa"/>
          </w:tcPr>
          <w:p>
            <w:pPr>
              <w:numPr>
                <w:numId w:val="0"/>
              </w:numPr>
              <w:rPr>
                <w:rFonts w:hint="default"/>
                <w:vertAlign w:val="baseline"/>
                <w:lang w:val="en-US" w:eastAsia="zh-CN"/>
              </w:rPr>
            </w:pPr>
            <w:r>
              <w:rPr>
                <w:rFonts w:hint="eastAsia"/>
                <w:vertAlign w:val="baseline"/>
                <w:lang w:val="en-US" w:eastAsia="zh-CN"/>
              </w:rPr>
              <w:t>FE-6</w:t>
            </w:r>
          </w:p>
        </w:tc>
        <w:tc>
          <w:tcPr>
            <w:tcW w:w="1703" w:type="dxa"/>
          </w:tcPr>
          <w:p>
            <w:pPr>
              <w:numPr>
                <w:numId w:val="0"/>
              </w:numPr>
              <w:rPr>
                <w:rFonts w:hint="default"/>
                <w:vertAlign w:val="baseline"/>
                <w:lang w:val="en-US" w:eastAsia="zh-CN"/>
              </w:rPr>
            </w:pPr>
            <w:r>
              <w:rPr>
                <w:rFonts w:hint="eastAsia"/>
                <w:vertAlign w:val="baseline"/>
                <w:lang w:val="en-US" w:eastAsia="zh-CN"/>
              </w:rPr>
              <w:t>允许企业用户填报其就业人数数据。</w:t>
            </w:r>
          </w:p>
        </w:tc>
        <w:tc>
          <w:tcPr>
            <w:tcW w:w="1704" w:type="dxa"/>
          </w:tcPr>
          <w:p>
            <w:pPr>
              <w:numPr>
                <w:numId w:val="0"/>
              </w:numPr>
              <w:rPr>
                <w:rFonts w:hint="default"/>
                <w:vertAlign w:val="baseline"/>
                <w:lang w:val="en-US" w:eastAsia="zh-CN"/>
              </w:rPr>
            </w:pPr>
            <w:r>
              <w:rPr>
                <w:rFonts w:hint="eastAsia"/>
                <w:vertAlign w:val="baseline"/>
                <w:lang w:val="en-US" w:eastAsia="zh-CN"/>
              </w:rPr>
              <w:t>必须实现</w:t>
            </w:r>
          </w:p>
        </w:tc>
        <w:tc>
          <w:tcPr>
            <w:tcW w:w="1704" w:type="dxa"/>
          </w:tcPr>
          <w:p>
            <w:pPr>
              <w:numPr>
                <w:numId w:val="0"/>
              </w:numPr>
              <w:rPr>
                <w:rFonts w:hint="default"/>
                <w:vertAlign w:val="baseline"/>
                <w:lang w:val="en-US" w:eastAsia="zh-CN"/>
              </w:rPr>
            </w:pPr>
          </w:p>
        </w:tc>
        <w:tc>
          <w:tcPr>
            <w:tcW w:w="1704" w:type="dxa"/>
          </w:tcPr>
          <w:p>
            <w:pPr>
              <w:numPr>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3" w:type="dxa"/>
          </w:tcPr>
          <w:p>
            <w:pPr>
              <w:numPr>
                <w:numId w:val="0"/>
              </w:numPr>
              <w:rPr>
                <w:rFonts w:hint="default"/>
                <w:vertAlign w:val="baseline"/>
                <w:lang w:val="en-US" w:eastAsia="zh-CN"/>
              </w:rPr>
            </w:pPr>
            <w:r>
              <w:rPr>
                <w:rFonts w:hint="eastAsia"/>
                <w:vertAlign w:val="baseline"/>
                <w:lang w:val="en-US" w:eastAsia="zh-CN"/>
              </w:rPr>
              <w:t>FE-7</w:t>
            </w:r>
          </w:p>
        </w:tc>
        <w:tc>
          <w:tcPr>
            <w:tcW w:w="1703" w:type="dxa"/>
          </w:tcPr>
          <w:p>
            <w:pPr>
              <w:numPr>
                <w:numId w:val="0"/>
              </w:numPr>
              <w:rPr>
                <w:rFonts w:hint="eastAsia"/>
                <w:vertAlign w:val="baseline"/>
                <w:lang w:val="en-US" w:eastAsia="zh-CN"/>
              </w:rPr>
            </w:pPr>
            <w:r>
              <w:rPr>
                <w:rFonts w:hint="eastAsia"/>
                <w:vertAlign w:val="baseline"/>
                <w:lang w:val="en-US" w:eastAsia="zh-CN"/>
              </w:rPr>
              <w:t>允许企业用户查询以往调查期的数据状态。</w:t>
            </w:r>
          </w:p>
        </w:tc>
        <w:tc>
          <w:tcPr>
            <w:tcW w:w="1704" w:type="dxa"/>
          </w:tcPr>
          <w:p>
            <w:pPr>
              <w:numPr>
                <w:numId w:val="0"/>
              </w:numPr>
              <w:rPr>
                <w:rFonts w:hint="default"/>
                <w:vertAlign w:val="baseline"/>
                <w:lang w:val="en-US" w:eastAsia="zh-CN"/>
              </w:rPr>
            </w:pPr>
            <w:r>
              <w:rPr>
                <w:rFonts w:hint="eastAsia"/>
                <w:vertAlign w:val="baseline"/>
                <w:lang w:val="en-US" w:eastAsia="zh-CN"/>
              </w:rPr>
              <w:t>暂不实现</w:t>
            </w:r>
          </w:p>
        </w:tc>
        <w:tc>
          <w:tcPr>
            <w:tcW w:w="1704" w:type="dxa"/>
          </w:tcPr>
          <w:p>
            <w:pPr>
              <w:numPr>
                <w:numId w:val="0"/>
              </w:numPr>
              <w:rPr>
                <w:rFonts w:hint="default"/>
                <w:vertAlign w:val="baseline"/>
                <w:lang w:val="en-US" w:eastAsia="zh-CN"/>
              </w:rPr>
            </w:pPr>
            <w:r>
              <w:rPr>
                <w:rFonts w:hint="eastAsia"/>
                <w:vertAlign w:val="baseline"/>
                <w:lang w:val="en-US" w:eastAsia="zh-CN"/>
              </w:rPr>
              <w:t>必须实现</w:t>
            </w:r>
          </w:p>
        </w:tc>
        <w:tc>
          <w:tcPr>
            <w:tcW w:w="1704" w:type="dxa"/>
          </w:tcPr>
          <w:p>
            <w:pPr>
              <w:numPr>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3" w:type="dxa"/>
          </w:tcPr>
          <w:p>
            <w:pPr>
              <w:numPr>
                <w:numId w:val="0"/>
              </w:numPr>
              <w:rPr>
                <w:rFonts w:hint="default"/>
                <w:vertAlign w:val="baseline"/>
                <w:lang w:val="en-US" w:eastAsia="zh-CN"/>
              </w:rPr>
            </w:pPr>
            <w:r>
              <w:rPr>
                <w:rFonts w:hint="eastAsia"/>
                <w:vertAlign w:val="baseline"/>
                <w:lang w:val="en-US" w:eastAsia="zh-CN"/>
              </w:rPr>
              <w:t>FE-8</w:t>
            </w:r>
          </w:p>
        </w:tc>
        <w:tc>
          <w:tcPr>
            <w:tcW w:w="1703" w:type="dxa"/>
          </w:tcPr>
          <w:p>
            <w:pPr>
              <w:numPr>
                <w:numId w:val="0"/>
              </w:numPr>
              <w:rPr>
                <w:rFonts w:hint="default"/>
                <w:vertAlign w:val="baseline"/>
                <w:lang w:val="en-US" w:eastAsia="zh-CN"/>
              </w:rPr>
            </w:pPr>
            <w:r>
              <w:rPr>
                <w:rFonts w:hint="eastAsia"/>
                <w:vertAlign w:val="baseline"/>
                <w:lang w:val="en-US" w:eastAsia="zh-CN"/>
              </w:rPr>
              <w:t>允许省用户修改企业上报的数据。</w:t>
            </w:r>
          </w:p>
        </w:tc>
        <w:tc>
          <w:tcPr>
            <w:tcW w:w="1704" w:type="dxa"/>
          </w:tcPr>
          <w:p>
            <w:pPr>
              <w:numPr>
                <w:numId w:val="0"/>
              </w:numPr>
              <w:rPr>
                <w:rFonts w:hint="default"/>
                <w:vertAlign w:val="baseline"/>
                <w:lang w:val="en-US" w:eastAsia="zh-CN"/>
              </w:rPr>
            </w:pPr>
            <w:r>
              <w:rPr>
                <w:rFonts w:hint="eastAsia"/>
                <w:vertAlign w:val="baseline"/>
                <w:lang w:val="en-US" w:eastAsia="zh-CN"/>
              </w:rPr>
              <w:t>暂不实现</w:t>
            </w:r>
          </w:p>
        </w:tc>
        <w:tc>
          <w:tcPr>
            <w:tcW w:w="1704" w:type="dxa"/>
          </w:tcPr>
          <w:p>
            <w:pPr>
              <w:numPr>
                <w:numId w:val="0"/>
              </w:numPr>
              <w:rPr>
                <w:rFonts w:hint="default"/>
                <w:vertAlign w:val="baseline"/>
                <w:lang w:val="en-US" w:eastAsia="zh-CN"/>
              </w:rPr>
            </w:pPr>
            <w:r>
              <w:rPr>
                <w:rFonts w:hint="eastAsia"/>
                <w:vertAlign w:val="baseline"/>
                <w:lang w:val="en-US" w:eastAsia="zh-CN"/>
              </w:rPr>
              <w:t>必须实现</w:t>
            </w:r>
          </w:p>
        </w:tc>
        <w:tc>
          <w:tcPr>
            <w:tcW w:w="1704" w:type="dxa"/>
          </w:tcPr>
          <w:p>
            <w:pPr>
              <w:numPr>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3" w:type="dxa"/>
          </w:tcPr>
          <w:p>
            <w:pPr>
              <w:numPr>
                <w:numId w:val="0"/>
              </w:numPr>
              <w:rPr>
                <w:rFonts w:hint="default"/>
                <w:vertAlign w:val="baseline"/>
                <w:lang w:val="en-US" w:eastAsia="zh-CN"/>
              </w:rPr>
            </w:pPr>
            <w:r>
              <w:rPr>
                <w:rFonts w:hint="eastAsia"/>
                <w:vertAlign w:val="baseline"/>
                <w:lang w:val="en-US" w:eastAsia="zh-CN"/>
              </w:rPr>
              <w:t>FE-9</w:t>
            </w:r>
          </w:p>
        </w:tc>
        <w:tc>
          <w:tcPr>
            <w:tcW w:w="1703" w:type="dxa"/>
          </w:tcPr>
          <w:p>
            <w:pPr>
              <w:numPr>
                <w:numId w:val="0"/>
              </w:numPr>
              <w:rPr>
                <w:rFonts w:hint="default"/>
                <w:vertAlign w:val="baseline"/>
                <w:lang w:val="en-US" w:eastAsia="zh-CN"/>
              </w:rPr>
            </w:pPr>
            <w:r>
              <w:rPr>
                <w:rFonts w:hint="eastAsia"/>
                <w:vertAlign w:val="baseline"/>
                <w:lang w:val="en-US" w:eastAsia="zh-CN"/>
              </w:rPr>
              <w:t>允许省用户对全省已创建用户进行条件查询。</w:t>
            </w:r>
          </w:p>
        </w:tc>
        <w:tc>
          <w:tcPr>
            <w:tcW w:w="1704" w:type="dxa"/>
          </w:tcPr>
          <w:p>
            <w:pPr>
              <w:numPr>
                <w:numId w:val="0"/>
              </w:numPr>
              <w:rPr>
                <w:rFonts w:hint="default"/>
                <w:vertAlign w:val="baseline"/>
                <w:lang w:val="en-US" w:eastAsia="zh-CN"/>
              </w:rPr>
            </w:pPr>
            <w:r>
              <w:rPr>
                <w:rFonts w:hint="eastAsia"/>
                <w:vertAlign w:val="baseline"/>
                <w:lang w:val="en-US" w:eastAsia="zh-CN"/>
              </w:rPr>
              <w:t>暂不实现</w:t>
            </w:r>
          </w:p>
        </w:tc>
        <w:tc>
          <w:tcPr>
            <w:tcW w:w="1704" w:type="dxa"/>
          </w:tcPr>
          <w:p>
            <w:pPr>
              <w:numPr>
                <w:numId w:val="0"/>
              </w:numPr>
              <w:rPr>
                <w:rFonts w:hint="default"/>
                <w:vertAlign w:val="baseline"/>
                <w:lang w:val="en-US" w:eastAsia="zh-CN"/>
              </w:rPr>
            </w:pPr>
            <w:r>
              <w:rPr>
                <w:rFonts w:hint="eastAsia"/>
                <w:vertAlign w:val="baseline"/>
                <w:lang w:val="en-US" w:eastAsia="zh-CN"/>
              </w:rPr>
              <w:t>必须实现</w:t>
            </w:r>
          </w:p>
        </w:tc>
        <w:tc>
          <w:tcPr>
            <w:tcW w:w="1704" w:type="dxa"/>
          </w:tcPr>
          <w:p>
            <w:pPr>
              <w:numPr>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3" w:type="dxa"/>
          </w:tcPr>
          <w:p>
            <w:pPr>
              <w:numPr>
                <w:numId w:val="0"/>
              </w:numPr>
              <w:rPr>
                <w:rFonts w:hint="default"/>
                <w:vertAlign w:val="baseline"/>
                <w:lang w:val="en-US" w:eastAsia="zh-CN"/>
              </w:rPr>
            </w:pPr>
            <w:r>
              <w:rPr>
                <w:rFonts w:hint="eastAsia"/>
                <w:vertAlign w:val="baseline"/>
                <w:lang w:val="en-US" w:eastAsia="zh-CN"/>
              </w:rPr>
              <w:t>FE-10</w:t>
            </w:r>
          </w:p>
        </w:tc>
        <w:tc>
          <w:tcPr>
            <w:tcW w:w="1703" w:type="dxa"/>
          </w:tcPr>
          <w:p>
            <w:pPr>
              <w:numPr>
                <w:numId w:val="0"/>
              </w:numPr>
              <w:rPr>
                <w:rFonts w:hint="default"/>
                <w:vertAlign w:val="baseline"/>
                <w:lang w:val="en-US" w:eastAsia="zh-CN"/>
              </w:rPr>
            </w:pPr>
            <w:r>
              <w:rPr>
                <w:rFonts w:hint="eastAsia"/>
                <w:vertAlign w:val="baseline"/>
                <w:lang w:val="en-US" w:eastAsia="zh-CN"/>
              </w:rPr>
              <w:t>允许省用户设置上报时限、管理用户、角色和监控系统运行情况。</w:t>
            </w:r>
          </w:p>
        </w:tc>
        <w:tc>
          <w:tcPr>
            <w:tcW w:w="1704" w:type="dxa"/>
          </w:tcPr>
          <w:p>
            <w:pPr>
              <w:numPr>
                <w:numId w:val="0"/>
              </w:numPr>
              <w:rPr>
                <w:rFonts w:hint="default"/>
                <w:vertAlign w:val="baseline"/>
                <w:lang w:val="en-US" w:eastAsia="zh-CN"/>
              </w:rPr>
            </w:pPr>
            <w:r>
              <w:rPr>
                <w:rFonts w:hint="eastAsia"/>
                <w:vertAlign w:val="baseline"/>
                <w:lang w:val="en-US" w:eastAsia="zh-CN"/>
              </w:rPr>
              <w:t>暂不实现</w:t>
            </w:r>
          </w:p>
        </w:tc>
        <w:tc>
          <w:tcPr>
            <w:tcW w:w="1704" w:type="dxa"/>
          </w:tcPr>
          <w:p>
            <w:pPr>
              <w:numPr>
                <w:numId w:val="0"/>
              </w:numPr>
              <w:rPr>
                <w:rFonts w:hint="default"/>
                <w:vertAlign w:val="baseline"/>
                <w:lang w:val="en-US" w:eastAsia="zh-CN"/>
              </w:rPr>
            </w:pPr>
            <w:r>
              <w:rPr>
                <w:rFonts w:hint="eastAsia"/>
                <w:vertAlign w:val="baseline"/>
                <w:lang w:val="en-US" w:eastAsia="zh-CN"/>
              </w:rPr>
              <w:t>必须实现</w:t>
            </w:r>
          </w:p>
        </w:tc>
        <w:tc>
          <w:tcPr>
            <w:tcW w:w="1704" w:type="dxa"/>
          </w:tcPr>
          <w:p>
            <w:pPr>
              <w:numPr>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3" w:type="dxa"/>
          </w:tcPr>
          <w:p>
            <w:pPr>
              <w:numPr>
                <w:numId w:val="0"/>
              </w:numPr>
              <w:rPr>
                <w:rFonts w:hint="default"/>
                <w:vertAlign w:val="baseline"/>
                <w:lang w:val="en-US" w:eastAsia="zh-CN"/>
              </w:rPr>
            </w:pPr>
            <w:r>
              <w:rPr>
                <w:rFonts w:hint="eastAsia"/>
                <w:vertAlign w:val="baseline"/>
                <w:lang w:val="en-US" w:eastAsia="zh-CN"/>
              </w:rPr>
              <w:t>FE-11</w:t>
            </w:r>
          </w:p>
        </w:tc>
        <w:tc>
          <w:tcPr>
            <w:tcW w:w="1703" w:type="dxa"/>
          </w:tcPr>
          <w:p>
            <w:pPr>
              <w:numPr>
                <w:numId w:val="0"/>
              </w:numPr>
              <w:rPr>
                <w:rFonts w:hint="eastAsia"/>
                <w:vertAlign w:val="baseline"/>
                <w:lang w:val="en-US" w:eastAsia="zh-CN"/>
              </w:rPr>
            </w:pPr>
            <w:r>
              <w:rPr>
                <w:rFonts w:hint="eastAsia"/>
                <w:vertAlign w:val="baseline"/>
                <w:lang w:val="en-US" w:eastAsia="zh-CN"/>
              </w:rPr>
              <w:t>允许企业用户浏览相关通知，通知以列表方式显示</w:t>
            </w:r>
          </w:p>
        </w:tc>
        <w:tc>
          <w:tcPr>
            <w:tcW w:w="1704" w:type="dxa"/>
          </w:tcPr>
          <w:p>
            <w:pPr>
              <w:numPr>
                <w:numId w:val="0"/>
              </w:numPr>
              <w:rPr>
                <w:rFonts w:hint="default"/>
                <w:vertAlign w:val="baseline"/>
                <w:lang w:val="en-US" w:eastAsia="zh-CN"/>
              </w:rPr>
            </w:pPr>
            <w:r>
              <w:rPr>
                <w:rFonts w:hint="eastAsia"/>
                <w:vertAlign w:val="baseline"/>
                <w:lang w:val="en-US" w:eastAsia="zh-CN"/>
              </w:rPr>
              <w:t>暂不实现</w:t>
            </w:r>
          </w:p>
        </w:tc>
        <w:tc>
          <w:tcPr>
            <w:tcW w:w="1704" w:type="dxa"/>
          </w:tcPr>
          <w:p>
            <w:pPr>
              <w:numPr>
                <w:numId w:val="0"/>
              </w:numPr>
              <w:rPr>
                <w:rFonts w:hint="default"/>
                <w:vertAlign w:val="baseline"/>
                <w:lang w:val="en-US" w:eastAsia="zh-CN"/>
              </w:rPr>
            </w:pPr>
            <w:r>
              <w:rPr>
                <w:rFonts w:hint="eastAsia"/>
                <w:vertAlign w:val="baseline"/>
                <w:lang w:val="en-US" w:eastAsia="zh-CN"/>
              </w:rPr>
              <w:t>暂不实现</w:t>
            </w:r>
          </w:p>
        </w:tc>
        <w:tc>
          <w:tcPr>
            <w:tcW w:w="1704" w:type="dxa"/>
          </w:tcPr>
          <w:p>
            <w:pPr>
              <w:numPr>
                <w:numId w:val="0"/>
              </w:numPr>
              <w:rPr>
                <w:rFonts w:hint="default"/>
                <w:vertAlign w:val="baseline"/>
                <w:lang w:val="en-US" w:eastAsia="zh-CN"/>
              </w:rPr>
            </w:pPr>
            <w:r>
              <w:rPr>
                <w:rFonts w:hint="eastAsia"/>
                <w:vertAlign w:val="baseline"/>
                <w:lang w:val="en-US" w:eastAsia="zh-CN"/>
              </w:rPr>
              <w:t>必须实现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3" w:type="dxa"/>
          </w:tcPr>
          <w:p>
            <w:pPr>
              <w:numPr>
                <w:numId w:val="0"/>
              </w:numPr>
              <w:rPr>
                <w:rFonts w:hint="default"/>
                <w:vertAlign w:val="baseline"/>
                <w:lang w:val="en-US" w:eastAsia="zh-CN"/>
              </w:rPr>
            </w:pPr>
            <w:r>
              <w:rPr>
                <w:rFonts w:hint="eastAsia"/>
                <w:vertAlign w:val="baseline"/>
                <w:lang w:val="en-US" w:eastAsia="zh-CN"/>
              </w:rPr>
              <w:t>FE-12</w:t>
            </w:r>
          </w:p>
        </w:tc>
        <w:tc>
          <w:tcPr>
            <w:tcW w:w="1703" w:type="dxa"/>
          </w:tcPr>
          <w:p>
            <w:pPr>
              <w:numPr>
                <w:numId w:val="0"/>
              </w:numPr>
              <w:rPr>
                <w:rFonts w:hint="default"/>
                <w:vertAlign w:val="baseline"/>
                <w:lang w:val="en-US" w:eastAsia="zh-CN"/>
              </w:rPr>
            </w:pPr>
            <w:r>
              <w:rPr>
                <w:rFonts w:hint="eastAsia"/>
                <w:vertAlign w:val="baseline"/>
                <w:lang w:val="en-US" w:eastAsia="zh-CN"/>
              </w:rPr>
              <w:t>允许省用户删除历史数据。</w:t>
            </w:r>
          </w:p>
        </w:tc>
        <w:tc>
          <w:tcPr>
            <w:tcW w:w="1704" w:type="dxa"/>
          </w:tcPr>
          <w:p>
            <w:pPr>
              <w:numPr>
                <w:numId w:val="0"/>
              </w:numPr>
              <w:rPr>
                <w:rFonts w:hint="default"/>
                <w:vertAlign w:val="baseline"/>
                <w:lang w:val="en-US" w:eastAsia="zh-CN"/>
              </w:rPr>
            </w:pPr>
            <w:r>
              <w:rPr>
                <w:rFonts w:hint="eastAsia"/>
                <w:vertAlign w:val="baseline"/>
                <w:lang w:val="en-US" w:eastAsia="zh-CN"/>
              </w:rPr>
              <w:t>暂不实现</w:t>
            </w:r>
          </w:p>
        </w:tc>
        <w:tc>
          <w:tcPr>
            <w:tcW w:w="1704" w:type="dxa"/>
          </w:tcPr>
          <w:p>
            <w:pPr>
              <w:numPr>
                <w:numId w:val="0"/>
              </w:numPr>
              <w:rPr>
                <w:rFonts w:hint="default"/>
                <w:vertAlign w:val="baseline"/>
                <w:lang w:val="en-US" w:eastAsia="zh-CN"/>
              </w:rPr>
            </w:pPr>
            <w:r>
              <w:rPr>
                <w:rFonts w:hint="eastAsia"/>
                <w:vertAlign w:val="baseline"/>
                <w:lang w:val="en-US" w:eastAsia="zh-CN"/>
              </w:rPr>
              <w:t>暂不实现</w:t>
            </w:r>
          </w:p>
        </w:tc>
        <w:tc>
          <w:tcPr>
            <w:tcW w:w="1704" w:type="dxa"/>
          </w:tcPr>
          <w:p>
            <w:pPr>
              <w:numPr>
                <w:numId w:val="0"/>
              </w:numPr>
              <w:rPr>
                <w:rFonts w:hint="default"/>
                <w:vertAlign w:val="baseline"/>
                <w:lang w:val="en-US" w:eastAsia="zh-CN"/>
              </w:rPr>
            </w:pPr>
            <w:r>
              <w:rPr>
                <w:rFonts w:hint="eastAsia"/>
                <w:vertAlign w:val="baseline"/>
                <w:lang w:val="en-US" w:eastAsia="zh-CN"/>
              </w:rPr>
              <w:t>必须实现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3" w:type="dxa"/>
          </w:tcPr>
          <w:p>
            <w:pPr>
              <w:numPr>
                <w:numId w:val="0"/>
              </w:numPr>
              <w:rPr>
                <w:rFonts w:hint="default"/>
                <w:vertAlign w:val="baseline"/>
                <w:lang w:val="en-US" w:eastAsia="zh-CN"/>
              </w:rPr>
            </w:pPr>
            <w:r>
              <w:rPr>
                <w:rFonts w:hint="eastAsia"/>
                <w:vertAlign w:val="baseline"/>
                <w:lang w:val="en-US" w:eastAsia="zh-CN"/>
              </w:rPr>
              <w:t>FE-13</w:t>
            </w:r>
          </w:p>
        </w:tc>
        <w:tc>
          <w:tcPr>
            <w:tcW w:w="1703" w:type="dxa"/>
          </w:tcPr>
          <w:p>
            <w:pPr>
              <w:numPr>
                <w:numId w:val="0"/>
              </w:numPr>
              <w:rPr>
                <w:rFonts w:hint="default"/>
                <w:vertAlign w:val="baseline"/>
                <w:lang w:val="en-US" w:eastAsia="zh-CN"/>
              </w:rPr>
            </w:pPr>
            <w:r>
              <w:rPr>
                <w:rFonts w:hint="eastAsia"/>
                <w:vertAlign w:val="baseline"/>
                <w:lang w:val="en-US" w:eastAsia="zh-CN"/>
              </w:rPr>
              <w:t>允许省用户按报送期导出企业信息、企业报表等数据。</w:t>
            </w:r>
          </w:p>
        </w:tc>
        <w:tc>
          <w:tcPr>
            <w:tcW w:w="1704" w:type="dxa"/>
          </w:tcPr>
          <w:p>
            <w:pPr>
              <w:numPr>
                <w:numId w:val="0"/>
              </w:numPr>
              <w:rPr>
                <w:rFonts w:hint="default"/>
                <w:vertAlign w:val="baseline"/>
                <w:lang w:val="en-US" w:eastAsia="zh-CN"/>
              </w:rPr>
            </w:pPr>
            <w:r>
              <w:rPr>
                <w:rFonts w:hint="eastAsia"/>
                <w:vertAlign w:val="baseline"/>
                <w:lang w:val="en-US" w:eastAsia="zh-CN"/>
              </w:rPr>
              <w:t>暂不实现</w:t>
            </w:r>
          </w:p>
        </w:tc>
        <w:tc>
          <w:tcPr>
            <w:tcW w:w="1704" w:type="dxa"/>
          </w:tcPr>
          <w:p>
            <w:pPr>
              <w:numPr>
                <w:numId w:val="0"/>
              </w:numPr>
              <w:rPr>
                <w:rFonts w:hint="default"/>
                <w:vertAlign w:val="baseline"/>
                <w:lang w:val="en-US" w:eastAsia="zh-CN"/>
              </w:rPr>
            </w:pPr>
            <w:r>
              <w:rPr>
                <w:rFonts w:hint="eastAsia"/>
                <w:vertAlign w:val="baseline"/>
                <w:lang w:val="en-US" w:eastAsia="zh-CN"/>
              </w:rPr>
              <w:t>暂不实现</w:t>
            </w:r>
          </w:p>
        </w:tc>
        <w:tc>
          <w:tcPr>
            <w:tcW w:w="1704" w:type="dxa"/>
          </w:tcPr>
          <w:p>
            <w:pPr>
              <w:numPr>
                <w:numId w:val="0"/>
              </w:numPr>
              <w:rPr>
                <w:rFonts w:hint="default"/>
                <w:vertAlign w:val="baseline"/>
                <w:lang w:val="en-US" w:eastAsia="zh-CN"/>
              </w:rPr>
            </w:pPr>
            <w:r>
              <w:rPr>
                <w:rFonts w:hint="eastAsia"/>
                <w:vertAlign w:val="baseline"/>
                <w:lang w:val="en-US" w:eastAsia="zh-CN"/>
              </w:rPr>
              <w:t>必须实现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3" w:type="dxa"/>
          </w:tcPr>
          <w:p>
            <w:pPr>
              <w:numPr>
                <w:numId w:val="0"/>
              </w:numPr>
              <w:rPr>
                <w:rFonts w:hint="default"/>
                <w:vertAlign w:val="baseline"/>
                <w:lang w:val="en-US" w:eastAsia="zh-CN"/>
              </w:rPr>
            </w:pPr>
            <w:r>
              <w:rPr>
                <w:rFonts w:hint="eastAsia"/>
                <w:vertAlign w:val="baseline"/>
                <w:lang w:val="en-US" w:eastAsia="zh-CN"/>
              </w:rPr>
              <w:t>FE-14</w:t>
            </w:r>
          </w:p>
        </w:tc>
        <w:tc>
          <w:tcPr>
            <w:tcW w:w="1703" w:type="dxa"/>
          </w:tcPr>
          <w:p>
            <w:pPr>
              <w:numPr>
                <w:numId w:val="0"/>
              </w:numPr>
              <w:rPr>
                <w:rFonts w:hint="default"/>
                <w:vertAlign w:val="baseline"/>
                <w:lang w:val="en-US" w:eastAsia="zh-CN"/>
              </w:rPr>
            </w:pPr>
            <w:r>
              <w:rPr>
                <w:rFonts w:hint="eastAsia"/>
                <w:vertAlign w:val="baseline"/>
                <w:lang w:val="en-US" w:eastAsia="zh-CN"/>
              </w:rPr>
              <w:t>允许省用户以图表方式对比分析、趋势分析全省企业岗位变动情况。</w:t>
            </w:r>
          </w:p>
        </w:tc>
        <w:tc>
          <w:tcPr>
            <w:tcW w:w="1704" w:type="dxa"/>
          </w:tcPr>
          <w:p>
            <w:pPr>
              <w:numPr>
                <w:numId w:val="0"/>
              </w:numPr>
              <w:rPr>
                <w:rFonts w:hint="default"/>
                <w:vertAlign w:val="baseline"/>
                <w:lang w:val="en-US" w:eastAsia="zh-CN"/>
              </w:rPr>
            </w:pPr>
            <w:r>
              <w:rPr>
                <w:rFonts w:hint="eastAsia"/>
                <w:vertAlign w:val="baseline"/>
                <w:lang w:val="en-US" w:eastAsia="zh-CN"/>
              </w:rPr>
              <w:t>暂不实现</w:t>
            </w:r>
          </w:p>
        </w:tc>
        <w:tc>
          <w:tcPr>
            <w:tcW w:w="1704" w:type="dxa"/>
          </w:tcPr>
          <w:p>
            <w:pPr>
              <w:numPr>
                <w:numId w:val="0"/>
              </w:numPr>
              <w:rPr>
                <w:rFonts w:hint="default"/>
                <w:vertAlign w:val="baseline"/>
                <w:lang w:val="en-US" w:eastAsia="zh-CN"/>
              </w:rPr>
            </w:pPr>
            <w:r>
              <w:rPr>
                <w:rFonts w:hint="eastAsia"/>
                <w:vertAlign w:val="baseline"/>
                <w:lang w:val="en-US" w:eastAsia="zh-CN"/>
              </w:rPr>
              <w:t>暂不实现</w:t>
            </w:r>
          </w:p>
        </w:tc>
        <w:tc>
          <w:tcPr>
            <w:tcW w:w="1704" w:type="dxa"/>
          </w:tcPr>
          <w:p>
            <w:pPr>
              <w:numPr>
                <w:numId w:val="0"/>
              </w:numPr>
              <w:rPr>
                <w:rFonts w:hint="default"/>
                <w:vertAlign w:val="baseline"/>
                <w:lang w:val="en-US" w:eastAsia="zh-CN"/>
              </w:rPr>
            </w:pPr>
            <w:r>
              <w:rPr>
                <w:rFonts w:hint="eastAsia"/>
                <w:vertAlign w:val="baseline"/>
                <w:lang w:val="en-US" w:eastAsia="zh-CN"/>
              </w:rPr>
              <w:t>必须实现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3" w:type="dxa"/>
          </w:tcPr>
          <w:p>
            <w:pPr>
              <w:numPr>
                <w:numId w:val="0"/>
              </w:numPr>
              <w:rPr>
                <w:rFonts w:hint="default"/>
                <w:vertAlign w:val="baseline"/>
                <w:lang w:val="en-US" w:eastAsia="zh-CN"/>
              </w:rPr>
            </w:pPr>
            <w:r>
              <w:rPr>
                <w:rFonts w:hint="eastAsia"/>
                <w:vertAlign w:val="baseline"/>
                <w:lang w:val="en-US" w:eastAsia="zh-CN"/>
              </w:rPr>
              <w:t>FE-15</w:t>
            </w:r>
          </w:p>
        </w:tc>
        <w:tc>
          <w:tcPr>
            <w:tcW w:w="1703" w:type="dxa"/>
          </w:tcPr>
          <w:p>
            <w:pPr>
              <w:numPr>
                <w:numId w:val="0"/>
              </w:numPr>
              <w:rPr>
                <w:rFonts w:hint="default"/>
                <w:vertAlign w:val="baseline"/>
                <w:lang w:val="en-US" w:eastAsia="zh-CN"/>
              </w:rPr>
            </w:pPr>
            <w:r>
              <w:rPr>
                <w:rFonts w:hint="eastAsia"/>
                <w:vertAlign w:val="baseline"/>
                <w:lang w:val="en-US" w:eastAsia="zh-CN"/>
              </w:rPr>
              <w:t>允许省用户取样分析并以多维方式分析全省企业岗位变动情况。</w:t>
            </w:r>
          </w:p>
        </w:tc>
        <w:tc>
          <w:tcPr>
            <w:tcW w:w="1704" w:type="dxa"/>
          </w:tcPr>
          <w:p>
            <w:pPr>
              <w:numPr>
                <w:numId w:val="0"/>
              </w:numPr>
              <w:rPr>
                <w:rFonts w:hint="default"/>
                <w:vertAlign w:val="baseline"/>
                <w:lang w:val="en-US" w:eastAsia="zh-CN"/>
              </w:rPr>
            </w:pPr>
            <w:r>
              <w:rPr>
                <w:rFonts w:hint="eastAsia"/>
                <w:vertAlign w:val="baseline"/>
                <w:lang w:val="en-US" w:eastAsia="zh-CN"/>
              </w:rPr>
              <w:t>暂不实现</w:t>
            </w:r>
          </w:p>
        </w:tc>
        <w:tc>
          <w:tcPr>
            <w:tcW w:w="1704" w:type="dxa"/>
          </w:tcPr>
          <w:p>
            <w:pPr>
              <w:numPr>
                <w:numId w:val="0"/>
              </w:numPr>
              <w:rPr>
                <w:rFonts w:hint="default"/>
                <w:vertAlign w:val="baseline"/>
                <w:lang w:val="en-US" w:eastAsia="zh-CN"/>
              </w:rPr>
            </w:pPr>
            <w:r>
              <w:rPr>
                <w:rFonts w:hint="eastAsia"/>
                <w:vertAlign w:val="baseline"/>
                <w:lang w:val="en-US" w:eastAsia="zh-CN"/>
              </w:rPr>
              <w:t>暂不实现</w:t>
            </w:r>
          </w:p>
        </w:tc>
        <w:tc>
          <w:tcPr>
            <w:tcW w:w="1704" w:type="dxa"/>
          </w:tcPr>
          <w:p>
            <w:pPr>
              <w:numPr>
                <w:numId w:val="0"/>
              </w:numPr>
              <w:rPr>
                <w:rFonts w:hint="default"/>
                <w:vertAlign w:val="baseline"/>
                <w:lang w:val="en-US" w:eastAsia="zh-CN"/>
              </w:rPr>
            </w:pPr>
            <w:r>
              <w:rPr>
                <w:rFonts w:hint="eastAsia"/>
                <w:vertAlign w:val="baseline"/>
                <w:lang w:val="en-US" w:eastAsia="zh-CN"/>
              </w:rPr>
              <w:t>必须实现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3" w:type="dxa"/>
          </w:tcPr>
          <w:p>
            <w:pPr>
              <w:numPr>
                <w:numId w:val="0"/>
              </w:numPr>
              <w:rPr>
                <w:rFonts w:hint="default"/>
                <w:vertAlign w:val="baseline"/>
                <w:lang w:val="en-US" w:eastAsia="zh-CN"/>
              </w:rPr>
            </w:pPr>
            <w:r>
              <w:rPr>
                <w:rFonts w:hint="eastAsia"/>
                <w:vertAlign w:val="baseline"/>
                <w:lang w:val="en-US" w:eastAsia="zh-CN"/>
              </w:rPr>
              <w:t>FE-16</w:t>
            </w:r>
          </w:p>
        </w:tc>
        <w:tc>
          <w:tcPr>
            <w:tcW w:w="1703" w:type="dxa"/>
          </w:tcPr>
          <w:p>
            <w:pPr>
              <w:numPr>
                <w:numId w:val="0"/>
              </w:numPr>
              <w:rPr>
                <w:rFonts w:hint="default"/>
                <w:vertAlign w:val="baseline"/>
                <w:lang w:val="en-US" w:eastAsia="zh-CN"/>
              </w:rPr>
            </w:pPr>
            <w:r>
              <w:rPr>
                <w:rFonts w:hint="eastAsia"/>
                <w:vertAlign w:val="baseline"/>
                <w:lang w:val="en-US" w:eastAsia="zh-CN"/>
              </w:rPr>
              <w:t>允许省用户以图表方式对比分析、趋势分析全省企业岗位变动情况。</w:t>
            </w:r>
          </w:p>
        </w:tc>
        <w:tc>
          <w:tcPr>
            <w:tcW w:w="1704" w:type="dxa"/>
          </w:tcPr>
          <w:p>
            <w:pPr>
              <w:numPr>
                <w:numId w:val="0"/>
              </w:numPr>
              <w:rPr>
                <w:rFonts w:hint="default"/>
                <w:vertAlign w:val="baseline"/>
                <w:lang w:val="en-US" w:eastAsia="zh-CN"/>
              </w:rPr>
            </w:pPr>
            <w:r>
              <w:rPr>
                <w:rFonts w:hint="eastAsia"/>
                <w:vertAlign w:val="baseline"/>
                <w:lang w:val="en-US" w:eastAsia="zh-CN"/>
              </w:rPr>
              <w:t>暂不实现</w:t>
            </w:r>
          </w:p>
        </w:tc>
        <w:tc>
          <w:tcPr>
            <w:tcW w:w="1704" w:type="dxa"/>
          </w:tcPr>
          <w:p>
            <w:pPr>
              <w:numPr>
                <w:numId w:val="0"/>
              </w:numPr>
              <w:rPr>
                <w:rFonts w:hint="default"/>
                <w:vertAlign w:val="baseline"/>
                <w:lang w:val="en-US" w:eastAsia="zh-CN"/>
              </w:rPr>
            </w:pPr>
            <w:r>
              <w:rPr>
                <w:rFonts w:hint="eastAsia"/>
                <w:vertAlign w:val="baseline"/>
                <w:lang w:val="en-US" w:eastAsia="zh-CN"/>
              </w:rPr>
              <w:t>暂不实现</w:t>
            </w:r>
          </w:p>
        </w:tc>
        <w:tc>
          <w:tcPr>
            <w:tcW w:w="1704" w:type="dxa"/>
          </w:tcPr>
          <w:p>
            <w:pPr>
              <w:numPr>
                <w:numId w:val="0"/>
              </w:numPr>
              <w:rPr>
                <w:rFonts w:hint="default"/>
                <w:vertAlign w:val="baseline"/>
                <w:lang w:val="en-US" w:eastAsia="zh-CN"/>
              </w:rPr>
            </w:pPr>
            <w:r>
              <w:rPr>
                <w:rFonts w:hint="eastAsia"/>
                <w:vertAlign w:val="baseline"/>
                <w:lang w:val="en-US" w:eastAsia="zh-CN"/>
              </w:rPr>
              <w:t>必须实现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3" w:type="dxa"/>
          </w:tcPr>
          <w:p>
            <w:pPr>
              <w:numPr>
                <w:numId w:val="0"/>
              </w:numPr>
              <w:rPr>
                <w:rFonts w:hint="default"/>
                <w:vertAlign w:val="baseline"/>
                <w:lang w:val="en-US" w:eastAsia="zh-CN"/>
              </w:rPr>
            </w:pPr>
            <w:r>
              <w:rPr>
                <w:rFonts w:hint="eastAsia"/>
                <w:vertAlign w:val="baseline"/>
                <w:lang w:val="en-US" w:eastAsia="zh-CN"/>
              </w:rPr>
              <w:t>FE-17</w:t>
            </w:r>
          </w:p>
        </w:tc>
        <w:tc>
          <w:tcPr>
            <w:tcW w:w="1703" w:type="dxa"/>
          </w:tcPr>
          <w:p>
            <w:pPr>
              <w:numPr>
                <w:numId w:val="0"/>
              </w:numPr>
              <w:rPr>
                <w:rFonts w:hint="default"/>
                <w:vertAlign w:val="baseline"/>
                <w:lang w:val="en-US" w:eastAsia="zh-CN"/>
              </w:rPr>
            </w:pPr>
            <w:r>
              <w:rPr>
                <w:rFonts w:hint="eastAsia"/>
                <w:vertAlign w:val="baseline"/>
                <w:lang w:val="en-US" w:eastAsia="zh-CN"/>
              </w:rPr>
              <w:t>允许省用户发布和删除通知信息。</w:t>
            </w:r>
          </w:p>
        </w:tc>
        <w:tc>
          <w:tcPr>
            <w:tcW w:w="1704" w:type="dxa"/>
          </w:tcPr>
          <w:p>
            <w:pPr>
              <w:numPr>
                <w:numId w:val="0"/>
              </w:numPr>
              <w:rPr>
                <w:rFonts w:hint="default"/>
                <w:vertAlign w:val="baseline"/>
                <w:lang w:val="en-US" w:eastAsia="zh-CN"/>
              </w:rPr>
            </w:pPr>
            <w:r>
              <w:rPr>
                <w:rFonts w:hint="eastAsia"/>
                <w:vertAlign w:val="baseline"/>
                <w:lang w:val="en-US" w:eastAsia="zh-CN"/>
              </w:rPr>
              <w:t>暂不实现</w:t>
            </w:r>
          </w:p>
        </w:tc>
        <w:tc>
          <w:tcPr>
            <w:tcW w:w="1704" w:type="dxa"/>
          </w:tcPr>
          <w:p>
            <w:pPr>
              <w:numPr>
                <w:numId w:val="0"/>
              </w:numPr>
              <w:rPr>
                <w:rFonts w:hint="default"/>
                <w:vertAlign w:val="baseline"/>
                <w:lang w:val="en-US" w:eastAsia="zh-CN"/>
              </w:rPr>
            </w:pPr>
            <w:r>
              <w:rPr>
                <w:rFonts w:hint="eastAsia"/>
                <w:vertAlign w:val="baseline"/>
                <w:lang w:val="en-US" w:eastAsia="zh-CN"/>
              </w:rPr>
              <w:t>暂不实现</w:t>
            </w:r>
          </w:p>
        </w:tc>
        <w:tc>
          <w:tcPr>
            <w:tcW w:w="1704" w:type="dxa"/>
          </w:tcPr>
          <w:p>
            <w:pPr>
              <w:numPr>
                <w:numId w:val="0"/>
              </w:numPr>
              <w:rPr>
                <w:rFonts w:hint="default"/>
                <w:vertAlign w:val="baseline"/>
                <w:lang w:val="en-US" w:eastAsia="zh-CN"/>
              </w:rPr>
            </w:pPr>
            <w:r>
              <w:rPr>
                <w:rFonts w:hint="eastAsia"/>
                <w:vertAlign w:val="baseline"/>
                <w:lang w:val="en-US" w:eastAsia="zh-CN"/>
              </w:rPr>
              <w:t>必须实现</w:t>
            </w:r>
          </w:p>
        </w:tc>
      </w:tr>
    </w:tbl>
    <w:p>
      <w:pPr>
        <w:pStyle w:val="4"/>
        <w:numPr>
          <w:ilvl w:val="0"/>
          <w:numId w:val="5"/>
        </w:numPr>
        <w:bidi w:val="0"/>
        <w:ind w:left="0" w:leftChars="0" w:firstLine="420" w:firstLineChars="0"/>
        <w:rPr>
          <w:rFonts w:hint="default"/>
          <w:lang w:val="en-US" w:eastAsia="zh-CN"/>
        </w:rPr>
      </w:pPr>
      <w:r>
        <w:rPr>
          <w:rFonts w:hint="eastAsia"/>
          <w:lang w:val="en-US" w:eastAsia="zh-CN"/>
        </w:rPr>
        <w:t>实体范围</w:t>
      </w:r>
    </w:p>
    <w:p>
      <w:pPr>
        <w:ind w:left="420" w:leftChars="0" w:firstLine="420" w:firstLineChars="0"/>
        <w:rPr>
          <w:rFonts w:hint="default"/>
          <w:lang w:val="en-US" w:eastAsia="zh-CN"/>
        </w:rPr>
      </w:pPr>
      <w:r>
        <w:rPr>
          <w:rFonts w:hint="eastAsia"/>
          <w:lang w:val="en-US" w:eastAsia="zh-CN"/>
        </w:rPr>
        <w:t>个人终端pc，云服务器，云数据库。</w:t>
      </w:r>
    </w:p>
    <w:p>
      <w:pPr>
        <w:numPr>
          <w:numId w:val="0"/>
        </w:numPr>
        <w:ind w:left="420" w:leftChars="0" w:firstLine="420" w:firstLineChars="0"/>
        <w:rPr>
          <w:rFonts w:hint="default"/>
          <w:lang w:val="en-US" w:eastAsia="zh-CN"/>
        </w:rPr>
      </w:pPr>
    </w:p>
    <w:p>
      <w:pPr>
        <w:pStyle w:val="4"/>
        <w:numPr>
          <w:ilvl w:val="0"/>
          <w:numId w:val="5"/>
        </w:numPr>
        <w:bidi w:val="0"/>
        <w:ind w:left="0" w:leftChars="0" w:firstLine="420" w:firstLineChars="0"/>
        <w:rPr>
          <w:rFonts w:hint="default"/>
          <w:lang w:val="en-US" w:eastAsia="zh-CN"/>
        </w:rPr>
      </w:pPr>
      <w:r>
        <w:rPr>
          <w:rFonts w:hint="eastAsia"/>
          <w:lang w:val="en-US" w:eastAsia="zh-CN"/>
        </w:rPr>
        <w:t>技术范围</w:t>
      </w:r>
    </w:p>
    <w:p>
      <w:pPr>
        <w:ind w:left="420" w:leftChars="0" w:firstLine="420" w:firstLineChars="0"/>
        <w:rPr>
          <w:rFonts w:hint="eastAsia"/>
          <w:lang w:val="en-US" w:eastAsia="zh-CN"/>
        </w:rPr>
      </w:pPr>
      <w:r>
        <w:rPr>
          <w:rFonts w:hint="eastAsia"/>
          <w:lang w:val="en-US" w:eastAsia="zh-CN"/>
        </w:rPr>
        <w:t>需要在服务器终端搭建技术基础设施来支持就业网站系统的运行，至少包括：</w:t>
      </w:r>
    </w:p>
    <w:p>
      <w:pPr>
        <w:numPr>
          <w:ilvl w:val="0"/>
          <w:numId w:val="0"/>
        </w:numPr>
        <w:ind w:left="840" w:leftChars="0" w:firstLine="420" w:firstLineChars="0"/>
        <w:rPr>
          <w:rFonts w:hint="eastAsia"/>
          <w:lang w:val="en-US" w:eastAsia="zh-CN"/>
        </w:rPr>
      </w:pPr>
      <w:r>
        <w:rPr>
          <w:rFonts w:hint="eastAsia" w:asciiTheme="minorHAnsi" w:hAnsiTheme="minorHAnsi" w:eastAsiaTheme="minorEastAsia" w:cstheme="minorBidi"/>
          <w:kern w:val="2"/>
          <w:sz w:val="21"/>
          <w:szCs w:val="24"/>
          <w:lang w:val="en-US" w:eastAsia="zh-CN" w:bidi="ar-SA"/>
        </w:rPr>
        <w:t>1.</w:t>
      </w:r>
      <w:r>
        <w:rPr>
          <w:rFonts w:hint="eastAsia"/>
          <w:lang w:val="en-US" w:eastAsia="zh-CN"/>
        </w:rPr>
        <w:t>维护与客户机之间通信的http网络结构</w:t>
      </w:r>
    </w:p>
    <w:p>
      <w:pPr>
        <w:numPr>
          <w:ilvl w:val="0"/>
          <w:numId w:val="0"/>
        </w:numPr>
        <w:ind w:left="840" w:leftChars="0" w:firstLine="420" w:firstLineChars="0"/>
        <w:rPr>
          <w:rFonts w:hint="default"/>
          <w:lang w:val="en-US" w:eastAsia="zh-CN"/>
        </w:rPr>
      </w:pPr>
      <w:r>
        <w:rPr>
          <w:rFonts w:hint="default" w:asciiTheme="minorHAnsi" w:hAnsiTheme="minorHAnsi" w:eastAsiaTheme="minorEastAsia" w:cstheme="minorBidi"/>
          <w:kern w:val="2"/>
          <w:sz w:val="21"/>
          <w:szCs w:val="24"/>
          <w:lang w:val="en-US" w:eastAsia="zh-CN" w:bidi="ar-SA"/>
        </w:rPr>
        <w:t>2.</w:t>
      </w:r>
      <w:r>
        <w:rPr>
          <w:rFonts w:hint="default"/>
          <w:lang w:val="en-US" w:eastAsia="zh-CN"/>
        </w:rPr>
        <w:t>管理和维护及建立一个原型系统、系统测试、培训</w:t>
      </w:r>
    </w:p>
    <w:p>
      <w:pPr>
        <w:numPr>
          <w:ilvl w:val="0"/>
          <w:numId w:val="0"/>
        </w:numPr>
        <w:ind w:left="840" w:leftChars="0" w:firstLine="420" w:firstLineChars="0"/>
        <w:rPr>
          <w:rFonts w:hint="default"/>
          <w:lang w:val="en-US" w:eastAsia="zh-CN"/>
        </w:rPr>
      </w:pPr>
      <w:r>
        <w:rPr>
          <w:rFonts w:hint="default" w:asciiTheme="minorHAnsi" w:hAnsiTheme="minorHAnsi" w:eastAsiaTheme="minorEastAsia" w:cstheme="minorBidi"/>
          <w:kern w:val="2"/>
          <w:sz w:val="21"/>
          <w:szCs w:val="24"/>
          <w:lang w:val="en-US" w:eastAsia="zh-CN" w:bidi="ar-SA"/>
        </w:rPr>
        <w:t>3.</w:t>
      </w:r>
      <w:r>
        <w:rPr>
          <w:rFonts w:hint="default"/>
          <w:lang w:val="en-US" w:eastAsia="zh-CN"/>
        </w:rPr>
        <w:t>提供一个稳定的生产环境以提供系统实施，包括管理和维护数据库和应⽤服务器，在定期备份，重新启动/恢复和性能监控方面提供恰当的支持</w:t>
      </w:r>
    </w:p>
    <w:p>
      <w:pPr>
        <w:numPr>
          <w:ilvl w:val="0"/>
          <w:numId w:val="0"/>
        </w:numPr>
        <w:ind w:left="840" w:leftChars="0" w:firstLine="420" w:firstLineChars="0"/>
        <w:rPr>
          <w:rFonts w:hint="default"/>
          <w:lang w:val="en-US" w:eastAsia="zh-CN"/>
        </w:rPr>
      </w:pPr>
      <w:r>
        <w:rPr>
          <w:rFonts w:hint="default" w:asciiTheme="minorHAnsi" w:hAnsiTheme="minorHAnsi" w:eastAsiaTheme="minorEastAsia" w:cstheme="minorBidi"/>
          <w:kern w:val="2"/>
          <w:sz w:val="21"/>
          <w:szCs w:val="24"/>
          <w:lang w:val="en-US" w:eastAsia="zh-CN" w:bidi="ar-SA"/>
        </w:rPr>
        <w:t>4.</w:t>
      </w:r>
      <w:r>
        <w:rPr>
          <w:rFonts w:hint="default"/>
          <w:lang w:val="en-US" w:eastAsia="zh-CN"/>
        </w:rPr>
        <w:t>确保运行环境的适当的系统性能水准</w:t>
      </w:r>
    </w:p>
    <w:p>
      <w:pPr>
        <w:numPr>
          <w:numId w:val="0"/>
        </w:numPr>
        <w:ind w:left="1260" w:leftChars="0"/>
        <w:jc w:val="center"/>
        <w:rPr>
          <w:rFonts w:hint="default"/>
          <w:vertAlign w:val="baseline"/>
          <w:lang w:val="en-US" w:eastAsia="zh-CN"/>
        </w:rPr>
      </w:pPr>
      <w:r>
        <w:rPr>
          <w:rFonts w:hint="eastAsia"/>
          <w:lang w:val="en-US" w:eastAsia="zh-CN"/>
        </w:rPr>
        <w:t>表3-2 技术范围说明表</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495"/>
        <w:gridCol w:w="1495"/>
        <w:gridCol w:w="2540"/>
        <w:gridCol w:w="1496"/>
        <w:gridCol w:w="1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numPr>
                <w:numId w:val="0"/>
              </w:numPr>
              <w:jc w:val="center"/>
              <w:rPr>
                <w:rFonts w:hint="default"/>
                <w:vertAlign w:val="baseline"/>
                <w:lang w:val="en-US" w:eastAsia="zh-CN"/>
              </w:rPr>
            </w:pPr>
            <w:r>
              <w:rPr>
                <w:rFonts w:hint="eastAsia"/>
                <w:vertAlign w:val="baseline"/>
                <w:lang w:val="en-US" w:eastAsia="zh-CN"/>
              </w:rPr>
              <w:t>软硬件资源名称</w:t>
            </w:r>
          </w:p>
        </w:tc>
        <w:tc>
          <w:tcPr>
            <w:tcW w:w="1704" w:type="dxa"/>
          </w:tcPr>
          <w:p>
            <w:pPr>
              <w:numPr>
                <w:numId w:val="0"/>
              </w:numPr>
              <w:jc w:val="center"/>
              <w:rPr>
                <w:rFonts w:hint="default"/>
                <w:vertAlign w:val="baseline"/>
                <w:lang w:val="en-US" w:eastAsia="zh-CN"/>
              </w:rPr>
            </w:pPr>
            <w:r>
              <w:rPr>
                <w:rFonts w:hint="eastAsia"/>
                <w:vertAlign w:val="baseline"/>
                <w:lang w:val="en-US" w:eastAsia="zh-CN"/>
              </w:rPr>
              <w:t>级别</w:t>
            </w:r>
          </w:p>
        </w:tc>
        <w:tc>
          <w:tcPr>
            <w:tcW w:w="1704" w:type="dxa"/>
          </w:tcPr>
          <w:p>
            <w:pPr>
              <w:numPr>
                <w:numId w:val="0"/>
              </w:numPr>
              <w:jc w:val="center"/>
              <w:rPr>
                <w:rFonts w:hint="default"/>
                <w:vertAlign w:val="baseline"/>
                <w:lang w:val="en-US" w:eastAsia="zh-CN"/>
              </w:rPr>
            </w:pPr>
            <w:r>
              <w:rPr>
                <w:rFonts w:hint="eastAsia"/>
                <w:vertAlign w:val="baseline"/>
                <w:lang w:val="en-US" w:eastAsia="zh-CN"/>
              </w:rPr>
              <w:t>详细配置</w:t>
            </w:r>
          </w:p>
        </w:tc>
        <w:tc>
          <w:tcPr>
            <w:tcW w:w="1705" w:type="dxa"/>
          </w:tcPr>
          <w:p>
            <w:pPr>
              <w:numPr>
                <w:numId w:val="0"/>
              </w:numPr>
              <w:jc w:val="center"/>
              <w:rPr>
                <w:rFonts w:hint="default"/>
                <w:vertAlign w:val="baseline"/>
                <w:lang w:val="en-US" w:eastAsia="zh-CN"/>
              </w:rPr>
            </w:pPr>
            <w:r>
              <w:rPr>
                <w:rFonts w:hint="eastAsia"/>
                <w:vertAlign w:val="baseline"/>
                <w:lang w:val="en-US" w:eastAsia="zh-CN"/>
              </w:rPr>
              <w:t>获取方式与时间</w:t>
            </w:r>
          </w:p>
        </w:tc>
        <w:tc>
          <w:tcPr>
            <w:tcW w:w="1705" w:type="dxa"/>
          </w:tcPr>
          <w:p>
            <w:pPr>
              <w:numPr>
                <w:numId w:val="0"/>
              </w:numPr>
              <w:jc w:val="center"/>
              <w:rPr>
                <w:rFonts w:hint="default"/>
                <w:vertAlign w:val="baseline"/>
                <w:lang w:val="en-US" w:eastAsia="zh-CN"/>
              </w:rPr>
            </w:pPr>
            <w:r>
              <w:rPr>
                <w:rFonts w:hint="eastAsia"/>
                <w:vertAlign w:val="baseline"/>
                <w:lang w:val="en-US" w:eastAsia="zh-CN"/>
              </w:rPr>
              <w:t>使用说明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numPr>
                <w:numId w:val="0"/>
              </w:numPr>
              <w:jc w:val="center"/>
              <w:rPr>
                <w:rFonts w:hint="default"/>
                <w:vertAlign w:val="baseline"/>
                <w:lang w:val="en-US" w:eastAsia="zh-CN"/>
              </w:rPr>
            </w:pPr>
            <w:r>
              <w:rPr>
                <w:rFonts w:hint="eastAsia"/>
                <w:vertAlign w:val="baseline"/>
                <w:lang w:val="en-US" w:eastAsia="zh-CN"/>
              </w:rPr>
              <w:t>应用服务器</w:t>
            </w:r>
          </w:p>
        </w:tc>
        <w:tc>
          <w:tcPr>
            <w:tcW w:w="1704" w:type="dxa"/>
          </w:tcPr>
          <w:p>
            <w:pPr>
              <w:numPr>
                <w:numId w:val="0"/>
              </w:numPr>
              <w:jc w:val="center"/>
              <w:rPr>
                <w:rFonts w:hint="default"/>
                <w:vertAlign w:val="baseline"/>
                <w:lang w:val="en-US" w:eastAsia="zh-CN"/>
              </w:rPr>
            </w:pPr>
            <w:r>
              <w:rPr>
                <w:rFonts w:hint="eastAsia"/>
                <w:vertAlign w:val="baseline"/>
                <w:lang w:val="en-US" w:eastAsia="zh-CN"/>
              </w:rPr>
              <w:t>关键</w:t>
            </w:r>
          </w:p>
        </w:tc>
        <w:tc>
          <w:tcPr>
            <w:tcW w:w="1704" w:type="dxa"/>
          </w:tcPr>
          <w:p>
            <w:pPr>
              <w:numPr>
                <w:numId w:val="0"/>
              </w:numPr>
              <w:jc w:val="center"/>
              <w:rPr>
                <w:rFonts w:hint="default"/>
                <w:vertAlign w:val="baseline"/>
                <w:lang w:val="en-US" w:eastAsia="zh-CN"/>
              </w:rPr>
            </w:pPr>
            <w:r>
              <w:rPr>
                <w:rFonts w:hint="default"/>
                <w:vertAlign w:val="baseline"/>
                <w:lang w:val="en-US" w:eastAsia="zh-CN"/>
              </w:rPr>
              <w:t>CPU主频不低于3.0 GHz 的英特尔至强CPU、8GB内存、500G以上硬盘空间，支持Raid5或更高级别的磁盘冗余。</w:t>
            </w:r>
          </w:p>
          <w:p>
            <w:pPr>
              <w:numPr>
                <w:numId w:val="0"/>
              </w:numPr>
              <w:jc w:val="center"/>
              <w:rPr>
                <w:rFonts w:hint="default"/>
                <w:vertAlign w:val="baseline"/>
                <w:lang w:val="en-US" w:eastAsia="zh-CN"/>
              </w:rPr>
            </w:pPr>
            <w:r>
              <w:rPr>
                <w:rFonts w:hint="default"/>
                <w:vertAlign w:val="baseline"/>
                <w:lang w:val="en-US" w:eastAsia="zh-CN"/>
              </w:rPr>
              <w:t>Apache Tomcat 9.0以上应用服务器</w:t>
            </w:r>
          </w:p>
        </w:tc>
        <w:tc>
          <w:tcPr>
            <w:tcW w:w="1705" w:type="dxa"/>
          </w:tcPr>
          <w:p>
            <w:pPr>
              <w:numPr>
                <w:numId w:val="0"/>
              </w:numPr>
              <w:jc w:val="center"/>
              <w:rPr>
                <w:rFonts w:hint="default"/>
                <w:vertAlign w:val="baseline"/>
                <w:lang w:val="en-US" w:eastAsia="zh-CN"/>
              </w:rPr>
            </w:pPr>
            <w:r>
              <w:rPr>
                <w:rFonts w:hint="eastAsia"/>
                <w:vertAlign w:val="baseline"/>
                <w:lang w:val="en-US" w:eastAsia="zh-CN"/>
              </w:rPr>
              <w:t>已经存在</w:t>
            </w:r>
          </w:p>
        </w:tc>
        <w:tc>
          <w:tcPr>
            <w:tcW w:w="1705" w:type="dxa"/>
          </w:tcPr>
          <w:p>
            <w:pPr>
              <w:numPr>
                <w:numId w:val="0"/>
              </w:numPr>
              <w:jc w:val="center"/>
              <w:rPr>
                <w:rFonts w:hint="default"/>
                <w:vertAlign w:val="baseline"/>
                <w:lang w:val="en-US" w:eastAsia="zh-CN"/>
              </w:rPr>
            </w:pPr>
            <w:r>
              <w:rPr>
                <w:rFonts w:hint="eastAsia"/>
                <w:vertAlign w:val="baseline"/>
                <w:lang w:val="en-US" w:eastAsia="zh-CN"/>
              </w:rPr>
              <w:t>开发阶段使用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numPr>
                <w:numId w:val="0"/>
              </w:numPr>
              <w:jc w:val="center"/>
              <w:rPr>
                <w:rFonts w:hint="default"/>
                <w:vertAlign w:val="baseline"/>
                <w:lang w:val="en-US" w:eastAsia="zh-CN"/>
              </w:rPr>
            </w:pPr>
            <w:r>
              <w:rPr>
                <w:rFonts w:hint="eastAsia"/>
                <w:vertAlign w:val="baseline"/>
                <w:lang w:val="en-US" w:eastAsia="zh-CN"/>
              </w:rPr>
              <w:t>测试服务器</w:t>
            </w:r>
          </w:p>
        </w:tc>
        <w:tc>
          <w:tcPr>
            <w:tcW w:w="1704" w:type="dxa"/>
          </w:tcPr>
          <w:p>
            <w:pPr>
              <w:numPr>
                <w:numId w:val="0"/>
              </w:numPr>
              <w:jc w:val="center"/>
              <w:rPr>
                <w:rFonts w:hint="default"/>
                <w:vertAlign w:val="baseline"/>
                <w:lang w:val="en-US" w:eastAsia="zh-CN"/>
              </w:rPr>
            </w:pPr>
            <w:r>
              <w:rPr>
                <w:rFonts w:hint="eastAsia"/>
                <w:vertAlign w:val="baseline"/>
                <w:lang w:val="en-US" w:eastAsia="zh-CN"/>
              </w:rPr>
              <w:t>关键</w:t>
            </w:r>
          </w:p>
        </w:tc>
        <w:tc>
          <w:tcPr>
            <w:tcW w:w="1704" w:type="dxa"/>
          </w:tcPr>
          <w:p>
            <w:pPr>
              <w:numPr>
                <w:numId w:val="0"/>
              </w:numPr>
              <w:jc w:val="center"/>
              <w:rPr>
                <w:rFonts w:hint="default"/>
                <w:vertAlign w:val="baseline"/>
                <w:lang w:val="en-US" w:eastAsia="zh-CN"/>
              </w:rPr>
            </w:pPr>
            <w:r>
              <w:rPr>
                <w:rFonts w:hint="default"/>
                <w:vertAlign w:val="baseline"/>
                <w:lang w:val="en-US" w:eastAsia="zh-CN"/>
              </w:rPr>
              <w:t>CPU主频不低于3.0 GHz 的英特尔至强CPU、8GB内存、500G以上硬盘空间，支持Raid5或更高级别的磁盘冗余。</w:t>
            </w:r>
          </w:p>
          <w:p>
            <w:pPr>
              <w:numPr>
                <w:numId w:val="0"/>
              </w:numPr>
              <w:jc w:val="center"/>
              <w:rPr>
                <w:rFonts w:hint="default"/>
                <w:vertAlign w:val="baseline"/>
                <w:lang w:val="en-US" w:eastAsia="zh-CN"/>
              </w:rPr>
            </w:pPr>
            <w:r>
              <w:rPr>
                <w:rFonts w:hint="default"/>
                <w:vertAlign w:val="baseline"/>
                <w:lang w:val="en-US" w:eastAsia="zh-CN"/>
              </w:rPr>
              <w:t>Ubuntu Server 22.04 操作系统。</w:t>
            </w:r>
          </w:p>
        </w:tc>
        <w:tc>
          <w:tcPr>
            <w:tcW w:w="1705" w:type="dxa"/>
          </w:tcPr>
          <w:p>
            <w:pPr>
              <w:numPr>
                <w:numId w:val="0"/>
              </w:numPr>
              <w:jc w:val="center"/>
              <w:rPr>
                <w:rFonts w:hint="default"/>
                <w:vertAlign w:val="baseline"/>
                <w:lang w:val="en-US" w:eastAsia="zh-CN"/>
              </w:rPr>
            </w:pPr>
            <w:r>
              <w:rPr>
                <w:rFonts w:hint="eastAsia"/>
                <w:vertAlign w:val="baseline"/>
                <w:lang w:val="en-US" w:eastAsia="zh-CN"/>
              </w:rPr>
              <w:t>不得晚于测试阶段开始前</w:t>
            </w:r>
          </w:p>
        </w:tc>
        <w:tc>
          <w:tcPr>
            <w:tcW w:w="1705" w:type="dxa"/>
          </w:tcPr>
          <w:p>
            <w:pPr>
              <w:numPr>
                <w:numId w:val="0"/>
              </w:numPr>
              <w:jc w:val="center"/>
              <w:rPr>
                <w:rFonts w:hint="default"/>
                <w:vertAlign w:val="baseline"/>
                <w:lang w:val="en-US" w:eastAsia="zh-CN"/>
              </w:rPr>
            </w:pPr>
            <w:r>
              <w:rPr>
                <w:rFonts w:hint="eastAsia"/>
                <w:vertAlign w:val="baseline"/>
                <w:lang w:val="en-US" w:eastAsia="zh-CN"/>
              </w:rPr>
              <w:t>测试阶段使用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numPr>
                <w:numId w:val="0"/>
              </w:numPr>
              <w:jc w:val="center"/>
              <w:rPr>
                <w:rFonts w:hint="default"/>
                <w:vertAlign w:val="baseline"/>
                <w:lang w:val="en-US" w:eastAsia="zh-CN"/>
              </w:rPr>
            </w:pPr>
            <w:r>
              <w:rPr>
                <w:rFonts w:hint="eastAsia"/>
                <w:vertAlign w:val="baseline"/>
                <w:lang w:val="en-US" w:eastAsia="zh-CN"/>
              </w:rPr>
              <w:t>开发工具</w:t>
            </w:r>
          </w:p>
        </w:tc>
        <w:tc>
          <w:tcPr>
            <w:tcW w:w="1704" w:type="dxa"/>
          </w:tcPr>
          <w:p>
            <w:pPr>
              <w:numPr>
                <w:numId w:val="0"/>
              </w:numPr>
              <w:jc w:val="center"/>
              <w:rPr>
                <w:rFonts w:hint="default"/>
                <w:vertAlign w:val="baseline"/>
                <w:lang w:val="en-US" w:eastAsia="zh-CN"/>
              </w:rPr>
            </w:pPr>
            <w:r>
              <w:rPr>
                <w:rFonts w:hint="eastAsia"/>
                <w:vertAlign w:val="baseline"/>
                <w:lang w:val="en-US" w:eastAsia="zh-CN"/>
              </w:rPr>
              <w:t>关键</w:t>
            </w:r>
          </w:p>
        </w:tc>
        <w:tc>
          <w:tcPr>
            <w:tcW w:w="1704" w:type="dxa"/>
          </w:tcPr>
          <w:p>
            <w:pPr>
              <w:numPr>
                <w:numId w:val="0"/>
              </w:numPr>
              <w:jc w:val="center"/>
              <w:rPr>
                <w:rFonts w:hint="default"/>
                <w:vertAlign w:val="baseline"/>
                <w:lang w:val="en-US" w:eastAsia="zh-CN"/>
              </w:rPr>
            </w:pPr>
            <w:r>
              <w:rPr>
                <w:rFonts w:hint="eastAsia"/>
                <w:vertAlign w:val="baseline"/>
                <w:lang w:val="en-US" w:eastAsia="zh-CN"/>
              </w:rPr>
              <w:t>Pycharm,vue.js,cline,Intellij</w:t>
            </w:r>
          </w:p>
        </w:tc>
        <w:tc>
          <w:tcPr>
            <w:tcW w:w="1705" w:type="dxa"/>
          </w:tcPr>
          <w:p>
            <w:pPr>
              <w:numPr>
                <w:numId w:val="0"/>
              </w:numPr>
              <w:jc w:val="center"/>
              <w:rPr>
                <w:rFonts w:hint="default"/>
                <w:vertAlign w:val="baseline"/>
                <w:lang w:val="en-US" w:eastAsia="zh-CN"/>
              </w:rPr>
            </w:pPr>
            <w:r>
              <w:rPr>
                <w:rFonts w:hint="eastAsia"/>
                <w:vertAlign w:val="baseline"/>
                <w:lang w:val="en-US" w:eastAsia="zh-CN"/>
              </w:rPr>
              <w:t>已经存在</w:t>
            </w:r>
          </w:p>
        </w:tc>
        <w:tc>
          <w:tcPr>
            <w:tcW w:w="1705" w:type="dxa"/>
          </w:tcPr>
          <w:p>
            <w:pPr>
              <w:numPr>
                <w:numId w:val="0"/>
              </w:numPr>
              <w:jc w:val="center"/>
              <w:rPr>
                <w:rFonts w:hint="default"/>
                <w:vertAlign w:val="baseline"/>
                <w:lang w:val="en-US" w:eastAsia="zh-CN"/>
              </w:rPr>
            </w:pPr>
            <w:r>
              <w:rPr>
                <w:rFonts w:hint="eastAsia"/>
                <w:vertAlign w:val="baseline"/>
                <w:lang w:val="en-US" w:eastAsia="zh-CN"/>
              </w:rPr>
              <w:t>开发阶段使用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numPr>
                <w:numId w:val="0"/>
              </w:numPr>
              <w:jc w:val="center"/>
              <w:rPr>
                <w:rFonts w:hint="default"/>
                <w:vertAlign w:val="baseline"/>
                <w:lang w:val="en-US" w:eastAsia="zh-CN"/>
              </w:rPr>
            </w:pPr>
            <w:r>
              <w:rPr>
                <w:rFonts w:hint="eastAsia"/>
                <w:vertAlign w:val="baseline"/>
                <w:lang w:val="en-US" w:eastAsia="zh-CN"/>
              </w:rPr>
              <w:t>备份服务器</w:t>
            </w:r>
          </w:p>
        </w:tc>
        <w:tc>
          <w:tcPr>
            <w:tcW w:w="1704" w:type="dxa"/>
          </w:tcPr>
          <w:p>
            <w:pPr>
              <w:numPr>
                <w:numId w:val="0"/>
              </w:numPr>
              <w:jc w:val="center"/>
              <w:rPr>
                <w:rFonts w:hint="default"/>
                <w:vertAlign w:val="baseline"/>
                <w:lang w:val="en-US" w:eastAsia="zh-CN"/>
              </w:rPr>
            </w:pPr>
            <w:r>
              <w:rPr>
                <w:rFonts w:hint="eastAsia"/>
                <w:vertAlign w:val="baseline"/>
                <w:lang w:val="en-US" w:eastAsia="zh-CN"/>
              </w:rPr>
              <w:t>重要</w:t>
            </w:r>
          </w:p>
        </w:tc>
        <w:tc>
          <w:tcPr>
            <w:tcW w:w="1704" w:type="dxa"/>
          </w:tcPr>
          <w:p>
            <w:pPr>
              <w:numPr>
                <w:numId w:val="0"/>
              </w:numPr>
              <w:jc w:val="center"/>
              <w:rPr>
                <w:rFonts w:hint="default"/>
                <w:vertAlign w:val="baseline"/>
                <w:lang w:val="en-US" w:eastAsia="zh-CN"/>
              </w:rPr>
            </w:pPr>
            <w:r>
              <w:rPr>
                <w:rFonts w:hint="default"/>
                <w:vertAlign w:val="baseline"/>
                <w:lang w:val="en-US" w:eastAsia="zh-CN"/>
              </w:rPr>
              <w:t>CPU主频不低于3.0 GHz 的英特尔至强CPU、8GB内存、</w:t>
            </w:r>
            <w:r>
              <w:rPr>
                <w:rFonts w:hint="eastAsia"/>
                <w:vertAlign w:val="baseline"/>
                <w:lang w:val="en-US" w:eastAsia="zh-CN"/>
              </w:rPr>
              <w:t>3</w:t>
            </w:r>
            <w:r>
              <w:rPr>
                <w:rFonts w:hint="default"/>
                <w:vertAlign w:val="baseline"/>
                <w:lang w:val="en-US" w:eastAsia="zh-CN"/>
              </w:rPr>
              <w:t>500G以上硬盘空间，支持Raid5或更高级别的磁盘冗余。</w:t>
            </w:r>
          </w:p>
        </w:tc>
        <w:tc>
          <w:tcPr>
            <w:tcW w:w="1705" w:type="dxa"/>
          </w:tcPr>
          <w:p>
            <w:pPr>
              <w:numPr>
                <w:numId w:val="0"/>
              </w:numPr>
              <w:jc w:val="center"/>
              <w:rPr>
                <w:rFonts w:hint="default"/>
                <w:vertAlign w:val="baseline"/>
                <w:lang w:val="en-US" w:eastAsia="zh-CN"/>
              </w:rPr>
            </w:pPr>
            <w:r>
              <w:rPr>
                <w:rFonts w:hint="eastAsia"/>
                <w:vertAlign w:val="baseline"/>
                <w:lang w:val="en-US" w:eastAsia="zh-CN"/>
              </w:rPr>
              <w:t>不得晚于测试阶段开始前</w:t>
            </w:r>
          </w:p>
        </w:tc>
        <w:tc>
          <w:tcPr>
            <w:tcW w:w="1705" w:type="dxa"/>
          </w:tcPr>
          <w:p>
            <w:pPr>
              <w:numPr>
                <w:numId w:val="0"/>
              </w:numPr>
              <w:jc w:val="center"/>
              <w:rPr>
                <w:rFonts w:hint="default"/>
                <w:vertAlign w:val="baseline"/>
                <w:lang w:val="en-US" w:eastAsia="zh-CN"/>
              </w:rPr>
            </w:pPr>
            <w:r>
              <w:rPr>
                <w:rFonts w:hint="eastAsia"/>
                <w:vertAlign w:val="baseline"/>
                <w:lang w:val="en-US" w:eastAsia="zh-CN"/>
              </w:rPr>
              <w:t>测试阶段使用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numPr>
                <w:numId w:val="0"/>
              </w:numPr>
              <w:jc w:val="center"/>
              <w:rPr>
                <w:rFonts w:hint="default"/>
                <w:vertAlign w:val="baseline"/>
                <w:lang w:val="en-US" w:eastAsia="zh-CN"/>
              </w:rPr>
            </w:pPr>
            <w:r>
              <w:rPr>
                <w:rFonts w:hint="eastAsia"/>
                <w:vertAlign w:val="baseline"/>
                <w:lang w:val="en-US" w:eastAsia="zh-CN"/>
              </w:rPr>
              <w:t>性能测试工具</w:t>
            </w:r>
          </w:p>
        </w:tc>
        <w:tc>
          <w:tcPr>
            <w:tcW w:w="1704" w:type="dxa"/>
          </w:tcPr>
          <w:p>
            <w:pPr>
              <w:numPr>
                <w:numId w:val="0"/>
              </w:numPr>
              <w:jc w:val="center"/>
              <w:rPr>
                <w:rFonts w:hint="default"/>
                <w:vertAlign w:val="baseline"/>
                <w:lang w:val="en-US" w:eastAsia="zh-CN"/>
              </w:rPr>
            </w:pPr>
            <w:r>
              <w:rPr>
                <w:rFonts w:hint="eastAsia"/>
                <w:vertAlign w:val="baseline"/>
                <w:lang w:val="en-US" w:eastAsia="zh-CN"/>
              </w:rPr>
              <w:t>重要</w:t>
            </w:r>
          </w:p>
        </w:tc>
        <w:tc>
          <w:tcPr>
            <w:tcW w:w="1704" w:type="dxa"/>
          </w:tcPr>
          <w:p>
            <w:pPr>
              <w:numPr>
                <w:numId w:val="0"/>
              </w:numPr>
              <w:jc w:val="center"/>
              <w:rPr>
                <w:rFonts w:hint="default"/>
                <w:vertAlign w:val="baseline"/>
                <w:lang w:val="en-US" w:eastAsia="zh-CN"/>
              </w:rPr>
            </w:pPr>
            <w:r>
              <w:rPr>
                <w:rFonts w:hint="eastAsia"/>
                <w:vertAlign w:val="baseline"/>
                <w:lang w:val="en-US" w:eastAsia="zh-CN"/>
              </w:rPr>
              <w:t>LoadRunner 8.0.0以上</w:t>
            </w:r>
          </w:p>
        </w:tc>
        <w:tc>
          <w:tcPr>
            <w:tcW w:w="1705" w:type="dxa"/>
          </w:tcPr>
          <w:p>
            <w:pPr>
              <w:numPr>
                <w:numId w:val="0"/>
              </w:numPr>
              <w:jc w:val="center"/>
              <w:rPr>
                <w:rFonts w:hint="default"/>
                <w:vertAlign w:val="baseline"/>
                <w:lang w:val="en-US" w:eastAsia="zh-CN"/>
              </w:rPr>
            </w:pPr>
            <w:r>
              <w:rPr>
                <w:rFonts w:hint="eastAsia"/>
                <w:vertAlign w:val="baseline"/>
                <w:lang w:val="en-US" w:eastAsia="zh-CN"/>
              </w:rPr>
              <w:t>不得晚于测试阶段开始前</w:t>
            </w:r>
          </w:p>
        </w:tc>
        <w:tc>
          <w:tcPr>
            <w:tcW w:w="1705" w:type="dxa"/>
          </w:tcPr>
          <w:p>
            <w:pPr>
              <w:numPr>
                <w:numId w:val="0"/>
              </w:numPr>
              <w:jc w:val="center"/>
              <w:rPr>
                <w:rFonts w:hint="default"/>
                <w:vertAlign w:val="baseline"/>
                <w:lang w:val="en-US" w:eastAsia="zh-CN"/>
              </w:rPr>
            </w:pPr>
            <w:r>
              <w:rPr>
                <w:rFonts w:hint="eastAsia"/>
                <w:vertAlign w:val="baseline"/>
                <w:lang w:val="en-US" w:eastAsia="zh-CN"/>
              </w:rPr>
              <w:t>测试阶段使用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numPr>
                <w:numId w:val="0"/>
              </w:numPr>
              <w:jc w:val="center"/>
              <w:rPr>
                <w:rFonts w:hint="eastAsia"/>
                <w:vertAlign w:val="baseline"/>
                <w:lang w:val="en-US" w:eastAsia="zh-CN"/>
              </w:rPr>
            </w:pPr>
            <w:r>
              <w:rPr>
                <w:rFonts w:hint="eastAsia"/>
                <w:vertAlign w:val="baseline"/>
                <w:lang w:val="en-US" w:eastAsia="zh-CN"/>
              </w:rPr>
              <w:t>功能测试工具</w:t>
            </w:r>
          </w:p>
        </w:tc>
        <w:tc>
          <w:tcPr>
            <w:tcW w:w="1704" w:type="dxa"/>
          </w:tcPr>
          <w:p>
            <w:pPr>
              <w:numPr>
                <w:numId w:val="0"/>
              </w:numPr>
              <w:jc w:val="center"/>
              <w:rPr>
                <w:rFonts w:hint="default"/>
                <w:vertAlign w:val="baseline"/>
                <w:lang w:val="en-US" w:eastAsia="zh-CN"/>
              </w:rPr>
            </w:pPr>
            <w:r>
              <w:rPr>
                <w:rFonts w:hint="eastAsia"/>
                <w:vertAlign w:val="baseline"/>
                <w:lang w:val="en-US" w:eastAsia="zh-CN"/>
              </w:rPr>
              <w:t>普通</w:t>
            </w:r>
          </w:p>
        </w:tc>
        <w:tc>
          <w:tcPr>
            <w:tcW w:w="1704" w:type="dxa"/>
          </w:tcPr>
          <w:p>
            <w:pPr>
              <w:numPr>
                <w:numId w:val="0"/>
              </w:numPr>
              <w:jc w:val="center"/>
              <w:rPr>
                <w:rFonts w:hint="default"/>
                <w:vertAlign w:val="baseline"/>
                <w:lang w:val="en-US" w:eastAsia="zh-CN"/>
              </w:rPr>
            </w:pPr>
            <w:r>
              <w:rPr>
                <w:rFonts w:hint="eastAsia"/>
                <w:vertAlign w:val="baseline"/>
                <w:lang w:val="en-US" w:eastAsia="zh-CN"/>
              </w:rPr>
              <w:t>WinRunner 8.0.0</w:t>
            </w:r>
          </w:p>
        </w:tc>
        <w:tc>
          <w:tcPr>
            <w:tcW w:w="1705" w:type="dxa"/>
          </w:tcPr>
          <w:p>
            <w:pPr>
              <w:numPr>
                <w:numId w:val="0"/>
              </w:numPr>
              <w:jc w:val="center"/>
              <w:rPr>
                <w:rFonts w:hint="default"/>
                <w:vertAlign w:val="baseline"/>
                <w:lang w:val="en-US" w:eastAsia="zh-CN"/>
              </w:rPr>
            </w:pPr>
            <w:r>
              <w:rPr>
                <w:rFonts w:hint="eastAsia"/>
                <w:vertAlign w:val="baseline"/>
                <w:lang w:val="en-US" w:eastAsia="zh-CN"/>
              </w:rPr>
              <w:t>不得晚于测试阶段开始前</w:t>
            </w:r>
          </w:p>
        </w:tc>
        <w:tc>
          <w:tcPr>
            <w:tcW w:w="1705" w:type="dxa"/>
          </w:tcPr>
          <w:p>
            <w:pPr>
              <w:numPr>
                <w:numId w:val="0"/>
              </w:numPr>
              <w:jc w:val="center"/>
              <w:rPr>
                <w:rFonts w:hint="default"/>
                <w:vertAlign w:val="baseline"/>
                <w:lang w:val="en-US" w:eastAsia="zh-CN"/>
              </w:rPr>
            </w:pPr>
            <w:r>
              <w:rPr>
                <w:rFonts w:hint="eastAsia"/>
                <w:vertAlign w:val="baseline"/>
                <w:lang w:val="en-US" w:eastAsia="zh-CN"/>
              </w:rPr>
              <w:t>测试阶段使用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numPr>
                <w:numId w:val="0"/>
              </w:numPr>
              <w:jc w:val="center"/>
              <w:rPr>
                <w:rFonts w:hint="default"/>
                <w:vertAlign w:val="baseline"/>
                <w:lang w:val="en-US" w:eastAsia="zh-CN"/>
              </w:rPr>
            </w:pPr>
            <w:r>
              <w:rPr>
                <w:rFonts w:hint="eastAsia"/>
                <w:vertAlign w:val="baseline"/>
                <w:lang w:val="en-US" w:eastAsia="zh-CN"/>
              </w:rPr>
              <w:t>配置管理工具</w:t>
            </w:r>
          </w:p>
        </w:tc>
        <w:tc>
          <w:tcPr>
            <w:tcW w:w="1704" w:type="dxa"/>
          </w:tcPr>
          <w:p>
            <w:pPr>
              <w:numPr>
                <w:numId w:val="0"/>
              </w:numPr>
              <w:jc w:val="center"/>
              <w:rPr>
                <w:rFonts w:hint="default"/>
                <w:vertAlign w:val="baseline"/>
                <w:lang w:val="en-US" w:eastAsia="zh-CN"/>
              </w:rPr>
            </w:pPr>
            <w:r>
              <w:rPr>
                <w:rFonts w:hint="eastAsia"/>
                <w:vertAlign w:val="baseline"/>
                <w:lang w:val="en-US" w:eastAsia="zh-CN"/>
              </w:rPr>
              <w:t>关键</w:t>
            </w:r>
          </w:p>
        </w:tc>
        <w:tc>
          <w:tcPr>
            <w:tcW w:w="1704" w:type="dxa"/>
          </w:tcPr>
          <w:p>
            <w:pPr>
              <w:numPr>
                <w:numId w:val="0"/>
              </w:numPr>
              <w:jc w:val="center"/>
              <w:rPr>
                <w:rFonts w:hint="default"/>
                <w:vertAlign w:val="baseline"/>
                <w:lang w:val="en-US" w:eastAsia="zh-CN"/>
              </w:rPr>
            </w:pPr>
            <w:r>
              <w:rPr>
                <w:rFonts w:hint="eastAsia"/>
                <w:vertAlign w:val="baseline"/>
                <w:lang w:val="en-US" w:eastAsia="zh-CN"/>
              </w:rPr>
              <w:t>Git 2.19</w:t>
            </w:r>
          </w:p>
        </w:tc>
        <w:tc>
          <w:tcPr>
            <w:tcW w:w="1705" w:type="dxa"/>
          </w:tcPr>
          <w:p>
            <w:pPr>
              <w:numPr>
                <w:numId w:val="0"/>
              </w:numPr>
              <w:jc w:val="center"/>
              <w:rPr>
                <w:rFonts w:hint="default"/>
                <w:vertAlign w:val="baseline"/>
                <w:lang w:val="en-US" w:eastAsia="zh-CN"/>
              </w:rPr>
            </w:pPr>
            <w:r>
              <w:rPr>
                <w:rFonts w:hint="eastAsia"/>
                <w:vertAlign w:val="baseline"/>
                <w:lang w:val="en-US" w:eastAsia="zh-CN"/>
              </w:rPr>
              <w:t>已经存在</w:t>
            </w:r>
          </w:p>
        </w:tc>
        <w:tc>
          <w:tcPr>
            <w:tcW w:w="1705" w:type="dxa"/>
          </w:tcPr>
          <w:p>
            <w:pPr>
              <w:numPr>
                <w:numId w:val="0"/>
              </w:numPr>
              <w:jc w:val="center"/>
              <w:rPr>
                <w:rFonts w:hint="default"/>
                <w:vertAlign w:val="baseline"/>
                <w:lang w:val="en-US" w:eastAsia="zh-CN"/>
              </w:rPr>
            </w:pPr>
            <w:r>
              <w:rPr>
                <w:rFonts w:hint="eastAsia"/>
                <w:vertAlign w:val="baseline"/>
                <w:lang w:val="en-US" w:eastAsia="zh-CN"/>
              </w:rPr>
              <w:t>所有阶段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numPr>
                <w:numId w:val="0"/>
              </w:numPr>
              <w:jc w:val="center"/>
              <w:rPr>
                <w:rFonts w:hint="default"/>
                <w:vertAlign w:val="baseline"/>
                <w:lang w:val="en-US" w:eastAsia="zh-CN"/>
              </w:rPr>
            </w:pPr>
            <w:r>
              <w:rPr>
                <w:rFonts w:hint="eastAsia"/>
                <w:vertAlign w:val="baseline"/>
                <w:lang w:val="en-US" w:eastAsia="zh-CN"/>
              </w:rPr>
              <w:t>数据库服务器</w:t>
            </w:r>
          </w:p>
        </w:tc>
        <w:tc>
          <w:tcPr>
            <w:tcW w:w="1704" w:type="dxa"/>
          </w:tcPr>
          <w:p>
            <w:pPr>
              <w:numPr>
                <w:numId w:val="0"/>
              </w:numPr>
              <w:jc w:val="center"/>
              <w:rPr>
                <w:rFonts w:hint="default"/>
                <w:vertAlign w:val="baseline"/>
                <w:lang w:val="en-US" w:eastAsia="zh-CN"/>
              </w:rPr>
            </w:pPr>
            <w:r>
              <w:rPr>
                <w:rFonts w:hint="eastAsia"/>
                <w:vertAlign w:val="baseline"/>
                <w:lang w:val="en-US" w:eastAsia="zh-CN"/>
              </w:rPr>
              <w:t>关键</w:t>
            </w:r>
          </w:p>
        </w:tc>
        <w:tc>
          <w:tcPr>
            <w:tcW w:w="1704" w:type="dxa"/>
          </w:tcPr>
          <w:p>
            <w:pPr>
              <w:numPr>
                <w:numId w:val="0"/>
              </w:numPr>
              <w:jc w:val="center"/>
              <w:rPr>
                <w:rFonts w:hint="eastAsia"/>
                <w:vertAlign w:val="baseline"/>
                <w:lang w:val="en-US" w:eastAsia="zh-CN"/>
              </w:rPr>
            </w:pPr>
            <w:r>
              <w:rPr>
                <w:rFonts w:hint="eastAsia"/>
                <w:vertAlign w:val="baseline"/>
                <w:lang w:val="en-US" w:eastAsia="zh-CN"/>
              </w:rPr>
              <w:t>CPU主频不低于3.0 GHz 的英特尔至强CPU、8GB内存、500G以上硬盘空间，支持Raid5或更高级别的磁盘冗余。</w:t>
            </w:r>
          </w:p>
          <w:p>
            <w:pPr>
              <w:numPr>
                <w:numId w:val="0"/>
              </w:numPr>
              <w:jc w:val="center"/>
              <w:rPr>
                <w:rFonts w:hint="default"/>
                <w:vertAlign w:val="baseline"/>
                <w:lang w:val="en-US" w:eastAsia="zh-CN"/>
              </w:rPr>
            </w:pPr>
            <w:r>
              <w:rPr>
                <w:rFonts w:hint="eastAsia"/>
                <w:vertAlign w:val="baseline"/>
                <w:lang w:val="en-US" w:eastAsia="zh-CN"/>
              </w:rPr>
              <w:t>支持MySQL5.7以上</w:t>
            </w:r>
          </w:p>
        </w:tc>
        <w:tc>
          <w:tcPr>
            <w:tcW w:w="1705" w:type="dxa"/>
          </w:tcPr>
          <w:p>
            <w:pPr>
              <w:numPr>
                <w:numId w:val="0"/>
              </w:numPr>
              <w:jc w:val="center"/>
              <w:rPr>
                <w:rFonts w:hint="default"/>
                <w:vertAlign w:val="baseline"/>
                <w:lang w:val="en-US" w:eastAsia="zh-CN"/>
              </w:rPr>
            </w:pPr>
            <w:r>
              <w:rPr>
                <w:rFonts w:hint="eastAsia"/>
                <w:vertAlign w:val="baseline"/>
                <w:lang w:val="en-US" w:eastAsia="zh-CN"/>
              </w:rPr>
              <w:t>已经存在</w:t>
            </w:r>
          </w:p>
        </w:tc>
        <w:tc>
          <w:tcPr>
            <w:tcW w:w="1705" w:type="dxa"/>
          </w:tcPr>
          <w:p>
            <w:pPr>
              <w:numPr>
                <w:numId w:val="0"/>
              </w:numPr>
              <w:jc w:val="center"/>
              <w:rPr>
                <w:rFonts w:hint="default"/>
                <w:vertAlign w:val="baseline"/>
                <w:lang w:val="en-US" w:eastAsia="zh-CN"/>
              </w:rPr>
            </w:pPr>
            <w:r>
              <w:rPr>
                <w:rFonts w:hint="eastAsia"/>
                <w:vertAlign w:val="baseline"/>
                <w:lang w:val="en-US" w:eastAsia="zh-CN"/>
              </w:rPr>
              <w:t>开发阶段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numPr>
                <w:numId w:val="0"/>
              </w:numPr>
              <w:jc w:val="center"/>
              <w:rPr>
                <w:rFonts w:hint="default"/>
                <w:vertAlign w:val="baseline"/>
                <w:lang w:val="en-US" w:eastAsia="zh-CN"/>
              </w:rPr>
            </w:pPr>
            <w:r>
              <w:rPr>
                <w:rFonts w:hint="eastAsia"/>
                <w:vertAlign w:val="baseline"/>
                <w:lang w:val="en-US" w:eastAsia="zh-CN"/>
              </w:rPr>
              <w:t>防火墙</w:t>
            </w:r>
          </w:p>
        </w:tc>
        <w:tc>
          <w:tcPr>
            <w:tcW w:w="1704" w:type="dxa"/>
          </w:tcPr>
          <w:p>
            <w:pPr>
              <w:numPr>
                <w:numId w:val="0"/>
              </w:numPr>
              <w:jc w:val="center"/>
              <w:rPr>
                <w:rFonts w:hint="default"/>
                <w:vertAlign w:val="baseline"/>
                <w:lang w:val="en-US" w:eastAsia="zh-CN"/>
              </w:rPr>
            </w:pPr>
            <w:r>
              <w:rPr>
                <w:rFonts w:hint="eastAsia"/>
                <w:vertAlign w:val="baseline"/>
                <w:lang w:val="en-US" w:eastAsia="zh-CN"/>
              </w:rPr>
              <w:t>关键</w:t>
            </w:r>
          </w:p>
        </w:tc>
        <w:tc>
          <w:tcPr>
            <w:tcW w:w="1704" w:type="dxa"/>
          </w:tcPr>
          <w:p>
            <w:pPr>
              <w:numPr>
                <w:numId w:val="0"/>
              </w:numPr>
              <w:jc w:val="center"/>
              <w:rPr>
                <w:rFonts w:hint="default"/>
                <w:vertAlign w:val="baseline"/>
                <w:lang w:val="en-US" w:eastAsia="zh-CN"/>
              </w:rPr>
            </w:pPr>
            <w:r>
              <w:rPr>
                <w:rFonts w:hint="eastAsia"/>
                <w:vertAlign w:val="baseline"/>
                <w:lang w:val="en-US" w:eastAsia="zh-CN"/>
              </w:rPr>
              <w:t>千兆联网防火墙</w:t>
            </w:r>
          </w:p>
        </w:tc>
        <w:tc>
          <w:tcPr>
            <w:tcW w:w="1705" w:type="dxa"/>
          </w:tcPr>
          <w:p>
            <w:pPr>
              <w:numPr>
                <w:numId w:val="0"/>
              </w:numPr>
              <w:jc w:val="center"/>
              <w:rPr>
                <w:rFonts w:hint="default"/>
                <w:vertAlign w:val="baseline"/>
                <w:lang w:val="en-US" w:eastAsia="zh-CN"/>
              </w:rPr>
            </w:pPr>
            <w:r>
              <w:rPr>
                <w:rFonts w:hint="eastAsia"/>
                <w:vertAlign w:val="baseline"/>
                <w:lang w:val="en-US" w:eastAsia="zh-CN"/>
              </w:rPr>
              <w:t>不得晚于测试阶段开始前</w:t>
            </w:r>
          </w:p>
        </w:tc>
        <w:tc>
          <w:tcPr>
            <w:tcW w:w="1705" w:type="dxa"/>
          </w:tcPr>
          <w:p>
            <w:pPr>
              <w:numPr>
                <w:numId w:val="0"/>
              </w:numPr>
              <w:jc w:val="center"/>
              <w:rPr>
                <w:rFonts w:hint="default"/>
                <w:vertAlign w:val="baseline"/>
                <w:lang w:val="en-US" w:eastAsia="zh-CN"/>
              </w:rPr>
            </w:pPr>
            <w:r>
              <w:rPr>
                <w:rFonts w:hint="eastAsia"/>
                <w:vertAlign w:val="baseline"/>
                <w:lang w:val="en-US" w:eastAsia="zh-CN"/>
              </w:rPr>
              <w:t>测试阶段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numPr>
                <w:numId w:val="0"/>
              </w:numPr>
              <w:jc w:val="center"/>
              <w:rPr>
                <w:rFonts w:hint="default"/>
                <w:vertAlign w:val="baseline"/>
                <w:lang w:val="en-US" w:eastAsia="zh-CN"/>
              </w:rPr>
            </w:pPr>
            <w:r>
              <w:rPr>
                <w:rFonts w:hint="eastAsia"/>
                <w:vertAlign w:val="baseline"/>
                <w:lang w:val="en-US" w:eastAsia="zh-CN"/>
              </w:rPr>
              <w:t>安全设备</w:t>
            </w:r>
          </w:p>
        </w:tc>
        <w:tc>
          <w:tcPr>
            <w:tcW w:w="1704" w:type="dxa"/>
          </w:tcPr>
          <w:p>
            <w:pPr>
              <w:numPr>
                <w:numId w:val="0"/>
              </w:numPr>
              <w:jc w:val="center"/>
              <w:rPr>
                <w:rFonts w:hint="default"/>
                <w:vertAlign w:val="baseline"/>
                <w:lang w:val="en-US" w:eastAsia="zh-CN"/>
              </w:rPr>
            </w:pPr>
            <w:r>
              <w:rPr>
                <w:rFonts w:hint="eastAsia"/>
                <w:vertAlign w:val="baseline"/>
                <w:lang w:val="en-US" w:eastAsia="zh-CN"/>
              </w:rPr>
              <w:t>关键</w:t>
            </w:r>
          </w:p>
        </w:tc>
        <w:tc>
          <w:tcPr>
            <w:tcW w:w="1704" w:type="dxa"/>
          </w:tcPr>
          <w:p>
            <w:pPr>
              <w:numPr>
                <w:numId w:val="0"/>
              </w:numPr>
              <w:jc w:val="center"/>
              <w:rPr>
                <w:rFonts w:hint="default"/>
                <w:vertAlign w:val="baseline"/>
                <w:lang w:val="en-US" w:eastAsia="zh-CN"/>
              </w:rPr>
            </w:pPr>
            <w:r>
              <w:rPr>
                <w:rFonts w:hint="eastAsia"/>
                <w:vertAlign w:val="baseline"/>
                <w:lang w:val="en-US" w:eastAsia="zh-CN"/>
              </w:rPr>
              <w:t>反病毒软件企业版</w:t>
            </w:r>
          </w:p>
        </w:tc>
        <w:tc>
          <w:tcPr>
            <w:tcW w:w="1705" w:type="dxa"/>
          </w:tcPr>
          <w:p>
            <w:pPr>
              <w:numPr>
                <w:numId w:val="0"/>
              </w:numPr>
              <w:jc w:val="center"/>
              <w:rPr>
                <w:rFonts w:hint="default"/>
                <w:vertAlign w:val="baseline"/>
                <w:lang w:val="en-US" w:eastAsia="zh-CN"/>
              </w:rPr>
            </w:pPr>
            <w:r>
              <w:rPr>
                <w:rFonts w:hint="eastAsia"/>
                <w:vertAlign w:val="baseline"/>
                <w:lang w:val="en-US" w:eastAsia="zh-CN"/>
              </w:rPr>
              <w:t>不得晚于测试阶段开始前</w:t>
            </w:r>
          </w:p>
        </w:tc>
        <w:tc>
          <w:tcPr>
            <w:tcW w:w="1705" w:type="dxa"/>
          </w:tcPr>
          <w:p>
            <w:pPr>
              <w:numPr>
                <w:numId w:val="0"/>
              </w:numPr>
              <w:jc w:val="center"/>
              <w:rPr>
                <w:rFonts w:hint="default"/>
                <w:vertAlign w:val="baseline"/>
                <w:lang w:val="en-US" w:eastAsia="zh-CN"/>
              </w:rPr>
            </w:pPr>
            <w:r>
              <w:rPr>
                <w:rFonts w:hint="eastAsia"/>
                <w:vertAlign w:val="baseline"/>
                <w:lang w:val="en-US" w:eastAsia="zh-CN"/>
              </w:rPr>
              <w:t>测试阶段</w:t>
            </w:r>
          </w:p>
        </w:tc>
      </w:tr>
    </w:tbl>
    <w:p>
      <w:pPr>
        <w:pStyle w:val="4"/>
        <w:numPr>
          <w:ilvl w:val="0"/>
          <w:numId w:val="5"/>
        </w:numPr>
        <w:tabs>
          <w:tab w:val="clear" w:pos="312"/>
        </w:tabs>
        <w:bidi w:val="0"/>
        <w:ind w:left="0" w:leftChars="0" w:firstLine="420" w:firstLineChars="0"/>
        <w:rPr>
          <w:rFonts w:hint="default"/>
          <w:lang w:val="en-US" w:eastAsia="zh-CN"/>
        </w:rPr>
      </w:pPr>
      <w:r>
        <w:rPr>
          <w:rFonts w:hint="eastAsia"/>
          <w:lang w:val="en-US" w:eastAsia="zh-CN"/>
        </w:rPr>
        <w:t>文档</w:t>
      </w:r>
    </w:p>
    <w:p>
      <w:pPr>
        <w:widowControl w:val="0"/>
        <w:numPr>
          <w:ilvl w:val="0"/>
          <w:numId w:val="0"/>
        </w:numPr>
        <w:ind w:left="420" w:leftChars="0" w:firstLine="420" w:firstLineChars="0"/>
        <w:jc w:val="both"/>
        <w:rPr>
          <w:rFonts w:hint="eastAsia"/>
          <w:lang w:val="en-US" w:eastAsia="zh-CN"/>
        </w:rPr>
      </w:pPr>
      <w:r>
        <w:rPr>
          <w:rFonts w:hint="eastAsia"/>
          <w:lang w:val="en-US" w:eastAsia="zh-CN"/>
        </w:rPr>
        <w:t>在开发过程中提供详尽的开发文档，并对撰写特殊需求文档进行必要的指导。</w:t>
      </w:r>
    </w:p>
    <w:p>
      <w:pPr>
        <w:ind w:left="420" w:leftChars="0" w:firstLine="420" w:firstLineChars="0"/>
        <w:rPr>
          <w:rFonts w:hint="default"/>
          <w:lang w:val="en-US" w:eastAsia="zh-CN"/>
        </w:rPr>
      </w:pPr>
    </w:p>
    <w:p>
      <w:pPr>
        <w:pStyle w:val="4"/>
        <w:numPr>
          <w:ilvl w:val="0"/>
          <w:numId w:val="5"/>
        </w:numPr>
        <w:bidi w:val="0"/>
        <w:ind w:left="0" w:leftChars="0" w:firstLine="420" w:firstLineChars="0"/>
        <w:rPr>
          <w:rFonts w:hint="default"/>
          <w:lang w:val="en-US" w:eastAsia="zh-CN"/>
        </w:rPr>
      </w:pPr>
      <w:r>
        <w:rPr>
          <w:rFonts w:hint="eastAsia"/>
          <w:lang w:val="en-US" w:eastAsia="zh-CN"/>
        </w:rPr>
        <w:t>项目角色</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vertAlign w:val="baseline"/>
                <w:lang w:val="en-US" w:eastAsia="zh-CN"/>
              </w:rPr>
              <w:t>角色</w:t>
            </w:r>
          </w:p>
        </w:tc>
        <w:tc>
          <w:tcPr>
            <w:tcW w:w="2841" w:type="dxa"/>
          </w:tcPr>
          <w:p>
            <w:pPr>
              <w:rPr>
                <w:rFonts w:hint="default"/>
                <w:vertAlign w:val="baseline"/>
                <w:lang w:val="en-US" w:eastAsia="zh-CN"/>
              </w:rPr>
            </w:pPr>
            <w:r>
              <w:rPr>
                <w:rFonts w:hint="eastAsia"/>
                <w:vertAlign w:val="baseline"/>
                <w:lang w:val="en-US" w:eastAsia="zh-CN"/>
              </w:rPr>
              <w:t>职责</w:t>
            </w:r>
          </w:p>
        </w:tc>
        <w:tc>
          <w:tcPr>
            <w:tcW w:w="2841" w:type="dxa"/>
          </w:tcPr>
          <w:p>
            <w:pPr>
              <w:rPr>
                <w:rFonts w:hint="default"/>
                <w:vertAlign w:val="baseline"/>
                <w:lang w:val="en-US" w:eastAsia="zh-CN"/>
              </w:rPr>
            </w:pPr>
            <w:r>
              <w:rPr>
                <w:rFonts w:hint="eastAsia"/>
                <w:vertAlign w:val="baseline"/>
                <w:lang w:val="en-US" w:eastAsia="zh-CN"/>
              </w:rPr>
              <w:t>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default"/>
                <w:vertAlign w:val="baseline"/>
                <w:lang w:val="en-US" w:eastAsia="zh-CN"/>
              </w:rPr>
              <w:t>项目经理</w:t>
            </w:r>
          </w:p>
        </w:tc>
        <w:tc>
          <w:tcPr>
            <w:tcW w:w="2841" w:type="dxa"/>
          </w:tcPr>
          <w:p>
            <w:pPr>
              <w:rPr>
                <w:rFonts w:hint="default"/>
                <w:vertAlign w:val="baseline"/>
                <w:lang w:val="en-US" w:eastAsia="zh-CN"/>
              </w:rPr>
            </w:pPr>
            <w:r>
              <w:rPr>
                <w:rFonts w:hint="default"/>
                <w:vertAlign w:val="baseline"/>
                <w:lang w:val="en-US" w:eastAsia="zh-CN"/>
              </w:rPr>
              <w:t>在预算范围内按时优质地领导项目小组完成全部项目工作内容，并使客户满意。</w:t>
            </w:r>
          </w:p>
        </w:tc>
        <w:tc>
          <w:tcPr>
            <w:tcW w:w="2841" w:type="dxa"/>
          </w:tcPr>
          <w:p>
            <w:pPr>
              <w:rPr>
                <w:rFonts w:hint="default"/>
                <w:vertAlign w:val="baseline"/>
                <w:lang w:val="en-US" w:eastAsia="zh-CN"/>
              </w:rPr>
            </w:pPr>
            <w:r>
              <w:rPr>
                <w:rFonts w:hint="eastAsia"/>
                <w:vertAlign w:val="baseline"/>
                <w:lang w:val="en-US" w:eastAsia="zh-CN"/>
              </w:rPr>
              <w:t>廖文远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default"/>
                <w:vertAlign w:val="baseline"/>
                <w:lang w:val="en-US" w:eastAsia="zh-CN"/>
              </w:rPr>
              <w:t>产品经理</w:t>
            </w:r>
          </w:p>
        </w:tc>
        <w:tc>
          <w:tcPr>
            <w:tcW w:w="2841" w:type="dxa"/>
          </w:tcPr>
          <w:p>
            <w:pPr>
              <w:rPr>
                <w:rFonts w:hint="default"/>
                <w:vertAlign w:val="baseline"/>
                <w:lang w:val="en-US" w:eastAsia="zh-CN"/>
              </w:rPr>
            </w:pPr>
            <w:r>
              <w:rPr>
                <w:rFonts w:hint="default"/>
                <w:vertAlign w:val="baseline"/>
                <w:lang w:val="en-US" w:eastAsia="zh-CN"/>
              </w:rPr>
              <w:t>负责市场调查并根据用户的需求，确定开发何种产品，选择何种技术、商业模式等</w:t>
            </w:r>
            <w:r>
              <w:rPr>
                <w:rFonts w:hint="eastAsia"/>
                <w:vertAlign w:val="baseline"/>
                <w:lang w:val="en-US" w:eastAsia="zh-CN"/>
              </w:rPr>
              <w:t>。</w:t>
            </w:r>
          </w:p>
        </w:tc>
        <w:tc>
          <w:tcPr>
            <w:tcW w:w="2841" w:type="dxa"/>
          </w:tcPr>
          <w:p>
            <w:pPr>
              <w:rPr>
                <w:rFonts w:hint="default"/>
                <w:vertAlign w:val="baseline"/>
                <w:lang w:val="en-US" w:eastAsia="zh-CN"/>
              </w:rPr>
            </w:pPr>
            <w:r>
              <w:rPr>
                <w:rFonts w:hint="eastAsia"/>
                <w:vertAlign w:val="baseline"/>
                <w:lang w:val="en-US" w:eastAsia="zh-CN"/>
              </w:rPr>
              <w:t>队员1号。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vertAlign w:val="baseline"/>
                <w:lang w:val="en-US" w:eastAsia="zh-CN"/>
              </w:rPr>
              <w:t>设计总监</w:t>
            </w:r>
          </w:p>
        </w:tc>
        <w:tc>
          <w:tcPr>
            <w:tcW w:w="2841" w:type="dxa"/>
          </w:tcPr>
          <w:p>
            <w:pPr>
              <w:rPr>
                <w:rFonts w:hint="default"/>
                <w:vertAlign w:val="baseline"/>
                <w:lang w:val="en-US" w:eastAsia="zh-CN"/>
              </w:rPr>
            </w:pPr>
            <w:r>
              <w:rPr>
                <w:rFonts w:hint="default"/>
                <w:vertAlign w:val="baseline"/>
                <w:lang w:val="en-US" w:eastAsia="zh-CN"/>
              </w:rPr>
              <w:t>建立系统框架；数据库设计；概要设计； 参加技术评审；</w:t>
            </w:r>
          </w:p>
        </w:tc>
        <w:tc>
          <w:tcPr>
            <w:tcW w:w="2841" w:type="dxa"/>
          </w:tcPr>
          <w:p>
            <w:pPr>
              <w:rPr>
                <w:rFonts w:hint="default"/>
                <w:vertAlign w:val="baseline"/>
                <w:lang w:val="en-US" w:eastAsia="zh-CN"/>
              </w:rPr>
            </w:pPr>
            <w:r>
              <w:rPr>
                <w:rFonts w:hint="eastAsia"/>
                <w:vertAlign w:val="baseline"/>
                <w:lang w:val="en-US" w:eastAsia="zh-CN"/>
              </w:rPr>
              <w:t>队员2号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vertAlign w:val="baseline"/>
                <w:lang w:val="en-US" w:eastAsia="zh-CN"/>
              </w:rPr>
              <w:t>测试总监</w:t>
            </w:r>
          </w:p>
        </w:tc>
        <w:tc>
          <w:tcPr>
            <w:tcW w:w="2841" w:type="dxa"/>
          </w:tcPr>
          <w:p>
            <w:pPr>
              <w:rPr>
                <w:rFonts w:hint="default"/>
                <w:vertAlign w:val="baseline"/>
                <w:lang w:val="en-US" w:eastAsia="zh-CN"/>
              </w:rPr>
            </w:pPr>
            <w:r>
              <w:rPr>
                <w:rFonts w:hint="default"/>
                <w:vertAlign w:val="baseline"/>
                <w:lang w:val="en-US" w:eastAsia="zh-CN"/>
              </w:rPr>
              <w:t>组织编写测试计划和测试方案，组织系统测试；参加技术评审；</w:t>
            </w:r>
          </w:p>
        </w:tc>
        <w:tc>
          <w:tcPr>
            <w:tcW w:w="2841" w:type="dxa"/>
          </w:tcPr>
          <w:p>
            <w:pPr>
              <w:rPr>
                <w:rFonts w:hint="default"/>
                <w:vertAlign w:val="baseline"/>
                <w:lang w:val="en-US" w:eastAsia="zh-CN"/>
              </w:rPr>
            </w:pPr>
            <w:r>
              <w:rPr>
                <w:rFonts w:hint="eastAsia"/>
                <w:vertAlign w:val="baseline"/>
                <w:lang w:val="en-US" w:eastAsia="zh-CN"/>
              </w:rPr>
              <w:t>队员3号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vertAlign w:val="baseline"/>
                <w:lang w:val="en-US" w:eastAsia="zh-CN"/>
              </w:rPr>
              <w:t>前端开发人员</w:t>
            </w:r>
          </w:p>
        </w:tc>
        <w:tc>
          <w:tcPr>
            <w:tcW w:w="2841" w:type="dxa"/>
          </w:tcPr>
          <w:p>
            <w:pPr>
              <w:rPr>
                <w:rFonts w:hint="default"/>
                <w:vertAlign w:val="baseline"/>
                <w:lang w:val="en-US" w:eastAsia="zh-CN"/>
              </w:rPr>
            </w:pPr>
            <w:r>
              <w:rPr>
                <w:rFonts w:hint="eastAsia"/>
                <w:vertAlign w:val="baseline"/>
                <w:lang w:val="en-US" w:eastAsia="zh-CN"/>
              </w:rPr>
              <w:t>设计前端网站与中间连接件</w:t>
            </w:r>
          </w:p>
        </w:tc>
        <w:tc>
          <w:tcPr>
            <w:tcW w:w="2841" w:type="dxa"/>
          </w:tcPr>
          <w:p>
            <w:pPr>
              <w:rPr>
                <w:rFonts w:hint="default"/>
                <w:vertAlign w:val="baseline"/>
                <w:lang w:val="en-US" w:eastAsia="zh-CN"/>
              </w:rPr>
            </w:pPr>
            <w:r>
              <w:rPr>
                <w:rFonts w:hint="eastAsia"/>
                <w:vertAlign w:val="baseline"/>
                <w:lang w:val="en-US" w:eastAsia="zh-CN"/>
              </w:rPr>
              <w:t>队员4号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vertAlign w:val="baseline"/>
                <w:lang w:val="en-US" w:eastAsia="zh-CN"/>
              </w:rPr>
              <w:t>后端开发人员</w:t>
            </w:r>
          </w:p>
        </w:tc>
        <w:tc>
          <w:tcPr>
            <w:tcW w:w="2841" w:type="dxa"/>
          </w:tcPr>
          <w:p>
            <w:pPr>
              <w:rPr>
                <w:rFonts w:hint="eastAsia"/>
                <w:vertAlign w:val="baseline"/>
                <w:lang w:val="en-US" w:eastAsia="zh-CN"/>
              </w:rPr>
            </w:pPr>
            <w:r>
              <w:rPr>
                <w:rFonts w:hint="eastAsia"/>
                <w:vertAlign w:val="baseline"/>
                <w:lang w:val="en-US" w:eastAsia="zh-CN"/>
              </w:rPr>
              <w:t>负责进行编码工作与单元测试，进行系统集成，及时解决测试时出现的问题</w:t>
            </w:r>
          </w:p>
        </w:tc>
        <w:tc>
          <w:tcPr>
            <w:tcW w:w="2841" w:type="dxa"/>
          </w:tcPr>
          <w:p>
            <w:pPr>
              <w:rPr>
                <w:rFonts w:hint="default"/>
                <w:vertAlign w:val="baseline"/>
                <w:lang w:val="en-US" w:eastAsia="zh-CN"/>
              </w:rPr>
            </w:pPr>
            <w:r>
              <w:rPr>
                <w:rFonts w:hint="eastAsia"/>
                <w:vertAlign w:val="baseline"/>
                <w:lang w:val="en-US" w:eastAsia="zh-CN"/>
              </w:rPr>
              <w:t>队员5-7号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vertAlign w:val="baseline"/>
                <w:lang w:val="en-US" w:eastAsia="zh-CN"/>
              </w:rPr>
              <w:t>测试人员</w:t>
            </w:r>
          </w:p>
        </w:tc>
        <w:tc>
          <w:tcPr>
            <w:tcW w:w="2841" w:type="dxa"/>
          </w:tcPr>
          <w:p>
            <w:pPr>
              <w:rPr>
                <w:rFonts w:hint="eastAsia"/>
                <w:vertAlign w:val="baseline"/>
                <w:lang w:val="en-US" w:eastAsia="zh-CN"/>
              </w:rPr>
            </w:pPr>
            <w:r>
              <w:rPr>
                <w:rFonts w:hint="eastAsia"/>
                <w:vertAlign w:val="baseline"/>
                <w:lang w:val="en-US" w:eastAsia="zh-CN"/>
              </w:rPr>
              <w:t>负责进行编码工作与单元测试，进行系统集成，及时解决测试时出现的问题</w:t>
            </w:r>
          </w:p>
        </w:tc>
        <w:tc>
          <w:tcPr>
            <w:tcW w:w="2841" w:type="dxa"/>
          </w:tcPr>
          <w:p>
            <w:pPr>
              <w:rPr>
                <w:rFonts w:hint="default"/>
                <w:vertAlign w:val="baseline"/>
                <w:lang w:val="en-US" w:eastAsia="zh-CN"/>
              </w:rPr>
            </w:pPr>
            <w:r>
              <w:rPr>
                <w:rFonts w:hint="eastAsia"/>
                <w:vertAlign w:val="baseline"/>
                <w:lang w:val="en-US" w:eastAsia="zh-CN"/>
              </w:rPr>
              <w:t>队员8-9号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vertAlign w:val="baseline"/>
                <w:lang w:val="en-US" w:eastAsia="zh-CN"/>
              </w:rPr>
              <w:t>客户跟踪人员</w:t>
            </w:r>
          </w:p>
        </w:tc>
        <w:tc>
          <w:tcPr>
            <w:tcW w:w="2841" w:type="dxa"/>
          </w:tcPr>
          <w:p>
            <w:pPr>
              <w:rPr>
                <w:rFonts w:hint="default"/>
                <w:vertAlign w:val="baseline"/>
                <w:lang w:val="en-US" w:eastAsia="zh-CN"/>
              </w:rPr>
            </w:pPr>
            <w:r>
              <w:rPr>
                <w:rFonts w:hint="eastAsia"/>
                <w:vertAlign w:val="baseline"/>
                <w:lang w:val="en-US" w:eastAsia="zh-CN"/>
              </w:rPr>
              <w:t>保持与客户的沟通，随时了解客户意愿。</w:t>
            </w:r>
          </w:p>
        </w:tc>
        <w:tc>
          <w:tcPr>
            <w:tcW w:w="2841" w:type="dxa"/>
          </w:tcPr>
          <w:p>
            <w:pPr>
              <w:rPr>
                <w:rFonts w:hint="default"/>
                <w:vertAlign w:val="baseline"/>
                <w:lang w:val="en-US" w:eastAsia="zh-CN"/>
              </w:rPr>
            </w:pPr>
            <w:r>
              <w:rPr>
                <w:rFonts w:hint="eastAsia"/>
                <w:vertAlign w:val="baseline"/>
                <w:lang w:val="en-US" w:eastAsia="zh-CN"/>
              </w:rPr>
              <w:t>廖文远</w:t>
            </w:r>
          </w:p>
        </w:tc>
      </w:tr>
    </w:tbl>
    <w:p>
      <w:pPr>
        <w:pStyle w:val="3"/>
        <w:numPr>
          <w:ilvl w:val="0"/>
          <w:numId w:val="6"/>
        </w:numPr>
        <w:bidi w:val="0"/>
        <w:rPr>
          <w:rFonts w:hint="default"/>
          <w:lang w:val="en-US" w:eastAsia="zh-CN"/>
        </w:rPr>
      </w:pPr>
      <w:r>
        <w:rPr>
          <w:rFonts w:hint="eastAsia"/>
          <w:lang w:val="en-US" w:eastAsia="zh-CN"/>
        </w:rPr>
        <w:t>项目计划</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621"/>
        <w:gridCol w:w="1983"/>
        <w:gridCol w:w="1634"/>
        <w:gridCol w:w="1635"/>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rPr>
                <w:rFonts w:hint="default"/>
                <w:vertAlign w:val="baseline"/>
                <w:lang w:val="en-US" w:eastAsia="zh-CN"/>
              </w:rPr>
            </w:pPr>
            <w:r>
              <w:rPr>
                <w:rFonts w:hint="eastAsia"/>
                <w:vertAlign w:val="baseline"/>
                <w:lang w:val="en-US" w:eastAsia="zh-CN"/>
              </w:rPr>
              <w:t>项目阶段</w:t>
            </w:r>
          </w:p>
        </w:tc>
        <w:tc>
          <w:tcPr>
            <w:tcW w:w="1704" w:type="dxa"/>
          </w:tcPr>
          <w:p>
            <w:pPr>
              <w:rPr>
                <w:rFonts w:hint="default"/>
                <w:vertAlign w:val="baseline"/>
                <w:lang w:val="en-US" w:eastAsia="zh-CN"/>
              </w:rPr>
            </w:pPr>
            <w:r>
              <w:rPr>
                <w:rFonts w:hint="eastAsia"/>
                <w:vertAlign w:val="baseline"/>
                <w:lang w:val="en-US" w:eastAsia="zh-CN"/>
              </w:rPr>
              <w:t>持续时间</w:t>
            </w:r>
          </w:p>
        </w:tc>
        <w:tc>
          <w:tcPr>
            <w:tcW w:w="1704" w:type="dxa"/>
          </w:tcPr>
          <w:p>
            <w:pPr>
              <w:rPr>
                <w:rFonts w:hint="default"/>
                <w:vertAlign w:val="baseline"/>
                <w:lang w:val="en-US" w:eastAsia="zh-CN"/>
              </w:rPr>
            </w:pPr>
            <w:r>
              <w:rPr>
                <w:rFonts w:hint="eastAsia"/>
                <w:vertAlign w:val="baseline"/>
                <w:lang w:val="en-US" w:eastAsia="zh-CN"/>
              </w:rPr>
              <w:t>负责人</w:t>
            </w:r>
          </w:p>
        </w:tc>
        <w:tc>
          <w:tcPr>
            <w:tcW w:w="1705" w:type="dxa"/>
          </w:tcPr>
          <w:p>
            <w:pPr>
              <w:rPr>
                <w:rFonts w:hint="default"/>
                <w:vertAlign w:val="baseline"/>
                <w:lang w:val="en-US" w:eastAsia="zh-CN"/>
              </w:rPr>
            </w:pPr>
            <w:r>
              <w:rPr>
                <w:rFonts w:hint="eastAsia"/>
                <w:vertAlign w:val="baseline"/>
                <w:lang w:val="en-US" w:eastAsia="zh-CN"/>
              </w:rPr>
              <w:t>主要工作</w:t>
            </w:r>
          </w:p>
        </w:tc>
        <w:tc>
          <w:tcPr>
            <w:tcW w:w="1705" w:type="dxa"/>
          </w:tcPr>
          <w:p>
            <w:pPr>
              <w:rPr>
                <w:rFonts w:hint="default"/>
                <w:vertAlign w:val="baseline"/>
                <w:lang w:val="en-US" w:eastAsia="zh-CN"/>
              </w:rPr>
            </w:pPr>
            <w:r>
              <w:rPr>
                <w:rFonts w:hint="eastAsia"/>
                <w:vertAlign w:val="baseline"/>
                <w:lang w:val="en-US" w:eastAsia="zh-CN"/>
              </w:rPr>
              <w:t>输出内容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rPr>
                <w:rFonts w:hint="default"/>
                <w:vertAlign w:val="baseline"/>
                <w:lang w:val="en-US" w:eastAsia="zh-CN"/>
              </w:rPr>
            </w:pPr>
            <w:r>
              <w:rPr>
                <w:rFonts w:hint="eastAsia"/>
                <w:vertAlign w:val="baseline"/>
                <w:lang w:val="en-US" w:eastAsia="zh-CN"/>
              </w:rPr>
              <w:t>项目阶段</w:t>
            </w:r>
          </w:p>
        </w:tc>
        <w:tc>
          <w:tcPr>
            <w:tcW w:w="1704" w:type="dxa"/>
          </w:tcPr>
          <w:p>
            <w:pPr>
              <w:rPr>
                <w:rFonts w:hint="default"/>
                <w:vertAlign w:val="baseline"/>
                <w:lang w:val="en-US" w:eastAsia="zh-CN"/>
              </w:rPr>
            </w:pPr>
            <w:r>
              <w:rPr>
                <w:rFonts w:hint="eastAsia"/>
                <w:vertAlign w:val="baseline"/>
                <w:lang w:val="en-US" w:eastAsia="zh-CN"/>
              </w:rPr>
              <w:t>持续时间</w:t>
            </w:r>
          </w:p>
        </w:tc>
        <w:tc>
          <w:tcPr>
            <w:tcW w:w="1704" w:type="dxa"/>
          </w:tcPr>
          <w:p>
            <w:pPr>
              <w:rPr>
                <w:rFonts w:hint="default"/>
                <w:vertAlign w:val="baseline"/>
                <w:lang w:val="en-US" w:eastAsia="zh-CN"/>
              </w:rPr>
            </w:pPr>
            <w:r>
              <w:rPr>
                <w:rFonts w:hint="eastAsia"/>
                <w:vertAlign w:val="baseline"/>
                <w:lang w:val="en-US" w:eastAsia="zh-CN"/>
              </w:rPr>
              <w:t>负责人</w:t>
            </w:r>
          </w:p>
        </w:tc>
        <w:tc>
          <w:tcPr>
            <w:tcW w:w="1705" w:type="dxa"/>
          </w:tcPr>
          <w:p>
            <w:pPr>
              <w:rPr>
                <w:rFonts w:hint="default"/>
                <w:vertAlign w:val="baseline"/>
                <w:lang w:val="en-US" w:eastAsia="zh-CN"/>
              </w:rPr>
            </w:pPr>
            <w:r>
              <w:rPr>
                <w:rFonts w:hint="eastAsia"/>
                <w:vertAlign w:val="baseline"/>
                <w:lang w:val="en-US" w:eastAsia="zh-CN"/>
              </w:rPr>
              <w:t>主要工作</w:t>
            </w:r>
          </w:p>
        </w:tc>
        <w:tc>
          <w:tcPr>
            <w:tcW w:w="1705" w:type="dxa"/>
          </w:tcPr>
          <w:p>
            <w:pPr>
              <w:rPr>
                <w:rFonts w:hint="default"/>
                <w:vertAlign w:val="baseline"/>
                <w:lang w:val="en-US" w:eastAsia="zh-CN"/>
              </w:rPr>
            </w:pPr>
            <w:r>
              <w:rPr>
                <w:rFonts w:hint="eastAsia"/>
                <w:vertAlign w:val="baseline"/>
                <w:lang w:val="en-US" w:eastAsia="zh-CN"/>
              </w:rPr>
              <w:t>输出文档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rPr>
                <w:rFonts w:hint="default"/>
                <w:vertAlign w:val="baseline"/>
                <w:lang w:val="en-US" w:eastAsia="zh-CN"/>
              </w:rPr>
            </w:pPr>
            <w:r>
              <w:rPr>
                <w:rFonts w:hint="eastAsia"/>
                <w:vertAlign w:val="baseline"/>
                <w:lang w:val="en-US" w:eastAsia="zh-CN"/>
              </w:rPr>
              <w:t>启动阶段</w:t>
            </w:r>
          </w:p>
        </w:tc>
        <w:tc>
          <w:tcPr>
            <w:tcW w:w="1704" w:type="dxa"/>
          </w:tcPr>
          <w:p>
            <w:pPr>
              <w:rPr>
                <w:rFonts w:hint="default"/>
                <w:vertAlign w:val="baseline"/>
                <w:lang w:val="en-US" w:eastAsia="zh-CN"/>
              </w:rPr>
            </w:pPr>
            <w:r>
              <w:rPr>
                <w:rFonts w:hint="eastAsia"/>
                <w:vertAlign w:val="baseline"/>
                <w:lang w:val="en-US" w:eastAsia="zh-CN"/>
              </w:rPr>
              <w:t>2024.2.1-2024.2.5</w:t>
            </w:r>
          </w:p>
        </w:tc>
        <w:tc>
          <w:tcPr>
            <w:tcW w:w="1704" w:type="dxa"/>
          </w:tcPr>
          <w:p>
            <w:pPr>
              <w:rPr>
                <w:rFonts w:hint="default"/>
                <w:vertAlign w:val="baseline"/>
                <w:lang w:val="en-US" w:eastAsia="zh-CN"/>
              </w:rPr>
            </w:pPr>
            <w:r>
              <w:rPr>
                <w:rFonts w:hint="eastAsia"/>
                <w:vertAlign w:val="baseline"/>
                <w:lang w:val="en-US" w:eastAsia="zh-CN"/>
              </w:rPr>
              <w:t>廖文远</w:t>
            </w:r>
          </w:p>
        </w:tc>
        <w:tc>
          <w:tcPr>
            <w:tcW w:w="1705" w:type="dxa"/>
          </w:tcPr>
          <w:p>
            <w:pPr>
              <w:rPr>
                <w:rFonts w:hint="default"/>
                <w:vertAlign w:val="baseline"/>
                <w:lang w:val="en-US" w:eastAsia="zh-CN"/>
              </w:rPr>
            </w:pPr>
            <w:r>
              <w:rPr>
                <w:rFonts w:hint="default"/>
                <w:vertAlign w:val="baseline"/>
                <w:lang w:val="en-US" w:eastAsia="zh-CN"/>
              </w:rPr>
              <w:t>进行项目可行性分析，制定项目计划</w:t>
            </w:r>
          </w:p>
        </w:tc>
        <w:tc>
          <w:tcPr>
            <w:tcW w:w="1705" w:type="dxa"/>
          </w:tcPr>
          <w:p>
            <w:pPr>
              <w:rPr>
                <w:rFonts w:hint="default"/>
                <w:vertAlign w:val="baseline"/>
                <w:lang w:val="en-US" w:eastAsia="zh-CN"/>
              </w:rPr>
            </w:pPr>
            <w:r>
              <w:rPr>
                <w:rFonts w:hint="eastAsia"/>
                <w:vertAlign w:val="baseline"/>
                <w:lang w:val="en-US" w:eastAsia="zh-CN"/>
              </w:rPr>
              <w:t>完成《项目章程》；《项目计划》；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rPr>
                <w:rFonts w:hint="default"/>
                <w:vertAlign w:val="baseline"/>
                <w:lang w:val="en-US" w:eastAsia="zh-CN"/>
              </w:rPr>
            </w:pPr>
            <w:r>
              <w:rPr>
                <w:rFonts w:hint="eastAsia"/>
                <w:vertAlign w:val="baseline"/>
                <w:lang w:val="en-US" w:eastAsia="zh-CN"/>
              </w:rPr>
              <w:t>需求分析</w:t>
            </w:r>
          </w:p>
        </w:tc>
        <w:tc>
          <w:tcPr>
            <w:tcW w:w="1704" w:type="dxa"/>
          </w:tcPr>
          <w:p>
            <w:pPr>
              <w:rPr>
                <w:rFonts w:hint="default"/>
                <w:vertAlign w:val="baseline"/>
                <w:lang w:val="en-US" w:eastAsia="zh-CN"/>
              </w:rPr>
            </w:pPr>
            <w:r>
              <w:rPr>
                <w:rFonts w:hint="eastAsia"/>
                <w:vertAlign w:val="baseline"/>
                <w:lang w:val="en-US" w:eastAsia="zh-CN"/>
              </w:rPr>
              <w:t>2024.2.6-2024.2.15</w:t>
            </w:r>
          </w:p>
        </w:tc>
        <w:tc>
          <w:tcPr>
            <w:tcW w:w="1704" w:type="dxa"/>
          </w:tcPr>
          <w:p>
            <w:pPr>
              <w:rPr>
                <w:rFonts w:hint="default"/>
                <w:vertAlign w:val="baseline"/>
                <w:lang w:val="en-US" w:eastAsia="zh-CN"/>
              </w:rPr>
            </w:pPr>
            <w:r>
              <w:rPr>
                <w:rFonts w:hint="eastAsia"/>
                <w:vertAlign w:val="baseline"/>
                <w:lang w:val="en-US" w:eastAsia="zh-CN"/>
              </w:rPr>
              <w:t>队员1号，廖文远，队员2号</w:t>
            </w:r>
          </w:p>
        </w:tc>
        <w:tc>
          <w:tcPr>
            <w:tcW w:w="1705" w:type="dxa"/>
          </w:tcPr>
          <w:p>
            <w:pPr>
              <w:rPr>
                <w:rFonts w:hint="default"/>
                <w:vertAlign w:val="baseline"/>
                <w:lang w:val="en-US" w:eastAsia="zh-CN"/>
              </w:rPr>
            </w:pPr>
            <w:r>
              <w:rPr>
                <w:rFonts w:hint="default"/>
                <w:vertAlign w:val="baseline"/>
                <w:lang w:val="en-US" w:eastAsia="zh-CN"/>
              </w:rPr>
              <w:t>确定系统运行环境，确定系统功能及性能，建立系统逻辑模型</w:t>
            </w:r>
            <w:r>
              <w:rPr>
                <w:rFonts w:hint="eastAsia"/>
                <w:vertAlign w:val="baseline"/>
                <w:lang w:val="en-US" w:eastAsia="zh-CN"/>
              </w:rPr>
              <w:t>，进行需求评审</w:t>
            </w:r>
          </w:p>
        </w:tc>
        <w:tc>
          <w:tcPr>
            <w:tcW w:w="1705" w:type="dxa"/>
          </w:tcPr>
          <w:p>
            <w:pPr>
              <w:rPr>
                <w:rFonts w:hint="default"/>
                <w:vertAlign w:val="baseline"/>
                <w:lang w:val="en-US" w:eastAsia="zh-CN"/>
              </w:rPr>
            </w:pPr>
            <w:r>
              <w:rPr>
                <w:rFonts w:hint="eastAsia"/>
                <w:vertAlign w:val="baseline"/>
                <w:lang w:val="en-US" w:eastAsia="zh-CN"/>
              </w:rPr>
              <w:t>完成《需求规格说明书》，《质量保证计划》，《沟通计划》，《人力资源计划》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rPr>
                <w:rFonts w:hint="default"/>
                <w:vertAlign w:val="baseline"/>
                <w:lang w:val="en-US" w:eastAsia="zh-CN"/>
              </w:rPr>
            </w:pPr>
            <w:r>
              <w:rPr>
                <w:rFonts w:hint="default"/>
                <w:vertAlign w:val="baseline"/>
                <w:lang w:val="en-US" w:eastAsia="zh-CN"/>
              </w:rPr>
              <w:t>系统设计</w:t>
            </w:r>
          </w:p>
        </w:tc>
        <w:tc>
          <w:tcPr>
            <w:tcW w:w="1704" w:type="dxa"/>
          </w:tcPr>
          <w:p>
            <w:pPr>
              <w:rPr>
                <w:rFonts w:hint="default"/>
                <w:vertAlign w:val="baseline"/>
                <w:lang w:val="en-US" w:eastAsia="zh-CN"/>
              </w:rPr>
            </w:pPr>
            <w:r>
              <w:rPr>
                <w:rFonts w:hint="eastAsia"/>
                <w:vertAlign w:val="baseline"/>
                <w:lang w:val="en-US" w:eastAsia="zh-CN"/>
              </w:rPr>
              <w:t>2024.2.15-2024.2.20</w:t>
            </w:r>
          </w:p>
        </w:tc>
        <w:tc>
          <w:tcPr>
            <w:tcW w:w="1704" w:type="dxa"/>
          </w:tcPr>
          <w:p>
            <w:pPr>
              <w:rPr>
                <w:rFonts w:hint="default"/>
                <w:vertAlign w:val="baseline"/>
                <w:lang w:val="en-US" w:eastAsia="zh-CN"/>
              </w:rPr>
            </w:pPr>
            <w:r>
              <w:rPr>
                <w:rFonts w:hint="eastAsia"/>
                <w:vertAlign w:val="baseline"/>
                <w:lang w:val="en-US" w:eastAsia="zh-CN"/>
              </w:rPr>
              <w:t>队员2-4号</w:t>
            </w:r>
          </w:p>
        </w:tc>
        <w:tc>
          <w:tcPr>
            <w:tcW w:w="1705" w:type="dxa"/>
          </w:tcPr>
          <w:p>
            <w:pPr>
              <w:rPr>
                <w:rFonts w:hint="default"/>
                <w:vertAlign w:val="baseline"/>
                <w:lang w:val="en-US" w:eastAsia="zh-CN"/>
              </w:rPr>
            </w:pPr>
            <w:r>
              <w:rPr>
                <w:rFonts w:hint="eastAsia"/>
                <w:vertAlign w:val="baseline"/>
                <w:lang w:val="en-US" w:eastAsia="zh-CN"/>
              </w:rPr>
              <w:t>进行系统设计</w:t>
            </w:r>
          </w:p>
        </w:tc>
        <w:tc>
          <w:tcPr>
            <w:tcW w:w="1705" w:type="dxa"/>
          </w:tcPr>
          <w:p>
            <w:pPr>
              <w:rPr>
                <w:rFonts w:hint="default"/>
                <w:vertAlign w:val="baseline"/>
                <w:lang w:val="en-US" w:eastAsia="zh-CN"/>
              </w:rPr>
            </w:pPr>
            <w:r>
              <w:rPr>
                <w:rFonts w:hint="eastAsia"/>
                <w:vertAlign w:val="baseline"/>
                <w:lang w:val="en-US" w:eastAsia="zh-CN"/>
              </w:rPr>
              <w:t>完成《系统设计计划》，《软件概要设计说明书》《测试计划》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rPr>
                <w:rFonts w:hint="default"/>
                <w:vertAlign w:val="baseline"/>
                <w:lang w:val="en-US" w:eastAsia="zh-CN"/>
              </w:rPr>
            </w:pPr>
            <w:r>
              <w:rPr>
                <w:rFonts w:hint="eastAsia"/>
                <w:vertAlign w:val="baseline"/>
                <w:lang w:val="en-US" w:eastAsia="zh-CN"/>
              </w:rPr>
              <w:t>编码</w:t>
            </w:r>
          </w:p>
        </w:tc>
        <w:tc>
          <w:tcPr>
            <w:tcW w:w="1704" w:type="dxa"/>
          </w:tcPr>
          <w:p>
            <w:pPr>
              <w:rPr>
                <w:rFonts w:hint="default"/>
                <w:vertAlign w:val="baseline"/>
                <w:lang w:val="en-US" w:eastAsia="zh-CN"/>
              </w:rPr>
            </w:pPr>
            <w:r>
              <w:rPr>
                <w:rFonts w:hint="eastAsia"/>
                <w:vertAlign w:val="baseline"/>
                <w:lang w:val="en-US" w:eastAsia="zh-CN"/>
              </w:rPr>
              <w:t>2024.2.20-2024.3.2</w:t>
            </w:r>
          </w:p>
        </w:tc>
        <w:tc>
          <w:tcPr>
            <w:tcW w:w="1704" w:type="dxa"/>
          </w:tcPr>
          <w:p>
            <w:pPr>
              <w:rPr>
                <w:rFonts w:hint="default"/>
                <w:vertAlign w:val="baseline"/>
                <w:lang w:val="en-US" w:eastAsia="zh-CN"/>
              </w:rPr>
            </w:pPr>
            <w:r>
              <w:rPr>
                <w:rFonts w:hint="eastAsia"/>
                <w:vertAlign w:val="baseline"/>
                <w:lang w:val="en-US" w:eastAsia="zh-CN"/>
              </w:rPr>
              <w:t>队员4-7号</w:t>
            </w:r>
          </w:p>
        </w:tc>
        <w:tc>
          <w:tcPr>
            <w:tcW w:w="1705" w:type="dxa"/>
          </w:tcPr>
          <w:p>
            <w:pPr>
              <w:rPr>
                <w:rFonts w:hint="default"/>
                <w:vertAlign w:val="baseline"/>
                <w:lang w:val="en-US" w:eastAsia="zh-CN"/>
              </w:rPr>
            </w:pPr>
            <w:r>
              <w:rPr>
                <w:rFonts w:hint="eastAsia"/>
                <w:vertAlign w:val="baseline"/>
                <w:lang w:val="en-US" w:eastAsia="zh-CN"/>
              </w:rPr>
              <w:t>进行系统编码</w:t>
            </w:r>
          </w:p>
        </w:tc>
        <w:tc>
          <w:tcPr>
            <w:tcW w:w="1705" w:type="dxa"/>
          </w:tcPr>
          <w:p>
            <w:pPr>
              <w:rPr>
                <w:rFonts w:hint="default"/>
                <w:vertAlign w:val="baseline"/>
                <w:lang w:val="en-US" w:eastAsia="zh-CN"/>
              </w:rPr>
            </w:pPr>
            <w:r>
              <w:rPr>
                <w:rFonts w:hint="eastAsia"/>
                <w:vertAlign w:val="baseline"/>
                <w:lang w:val="en-US" w:eastAsia="zh-CN"/>
              </w:rPr>
              <w:t>实现并部署网站，完成《用户手册》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rPr>
                <w:rFonts w:hint="default"/>
                <w:vertAlign w:val="baseline"/>
                <w:lang w:val="en-US" w:eastAsia="zh-CN"/>
              </w:rPr>
            </w:pPr>
            <w:r>
              <w:rPr>
                <w:rFonts w:hint="eastAsia"/>
                <w:vertAlign w:val="baseline"/>
                <w:lang w:val="en-US" w:eastAsia="zh-CN"/>
              </w:rPr>
              <w:t>需求维护</w:t>
            </w:r>
          </w:p>
        </w:tc>
        <w:tc>
          <w:tcPr>
            <w:tcW w:w="1704" w:type="dxa"/>
          </w:tcPr>
          <w:p>
            <w:pPr>
              <w:rPr>
                <w:rFonts w:hint="default"/>
                <w:vertAlign w:val="baseline"/>
                <w:lang w:val="en-US" w:eastAsia="zh-CN"/>
              </w:rPr>
            </w:pPr>
            <w:r>
              <w:rPr>
                <w:rFonts w:hint="eastAsia"/>
                <w:vertAlign w:val="baseline"/>
                <w:lang w:val="en-US" w:eastAsia="zh-CN"/>
              </w:rPr>
              <w:t>2024.3.3-2024.3.15</w:t>
            </w:r>
          </w:p>
        </w:tc>
        <w:tc>
          <w:tcPr>
            <w:tcW w:w="1704" w:type="dxa"/>
          </w:tcPr>
          <w:p>
            <w:pPr>
              <w:rPr>
                <w:rFonts w:hint="default"/>
                <w:vertAlign w:val="baseline"/>
                <w:lang w:val="en-US" w:eastAsia="zh-CN"/>
              </w:rPr>
            </w:pPr>
            <w:r>
              <w:rPr>
                <w:rFonts w:hint="eastAsia"/>
                <w:vertAlign w:val="baseline"/>
                <w:lang w:val="en-US" w:eastAsia="zh-CN"/>
              </w:rPr>
              <w:t>廖文远，队员1-3号</w:t>
            </w:r>
          </w:p>
        </w:tc>
        <w:tc>
          <w:tcPr>
            <w:tcW w:w="1705" w:type="dxa"/>
          </w:tcPr>
          <w:p>
            <w:pPr>
              <w:rPr>
                <w:rFonts w:hint="default"/>
                <w:vertAlign w:val="baseline"/>
                <w:lang w:val="en-US" w:eastAsia="zh-CN"/>
              </w:rPr>
            </w:pPr>
            <w:r>
              <w:rPr>
                <w:rFonts w:hint="eastAsia"/>
                <w:vertAlign w:val="baseline"/>
                <w:lang w:val="en-US" w:eastAsia="zh-CN"/>
              </w:rPr>
              <w:t>进行需求变更控制</w:t>
            </w:r>
          </w:p>
        </w:tc>
        <w:tc>
          <w:tcPr>
            <w:tcW w:w="1705" w:type="dxa"/>
          </w:tcPr>
          <w:p>
            <w:pPr>
              <w:rPr>
                <w:rFonts w:hint="default"/>
                <w:vertAlign w:val="baseline"/>
                <w:lang w:val="en-US" w:eastAsia="zh-CN"/>
              </w:rPr>
            </w:pPr>
            <w:r>
              <w:rPr>
                <w:rFonts w:hint="eastAsia"/>
                <w:vertAlign w:val="baseline"/>
                <w:lang w:val="en-US" w:eastAsia="zh-CN"/>
              </w:rPr>
              <w:t>完成《需求变更控制文档》，更新，《软件需求规格说明书》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rPr>
                <w:rFonts w:hint="default"/>
                <w:vertAlign w:val="baseline"/>
                <w:lang w:val="en-US" w:eastAsia="zh-CN"/>
              </w:rPr>
            </w:pPr>
            <w:r>
              <w:rPr>
                <w:rFonts w:hint="eastAsia"/>
                <w:vertAlign w:val="baseline"/>
                <w:lang w:val="en-US" w:eastAsia="zh-CN"/>
              </w:rPr>
              <w:t>测试</w:t>
            </w:r>
          </w:p>
        </w:tc>
        <w:tc>
          <w:tcPr>
            <w:tcW w:w="1704" w:type="dxa"/>
          </w:tcPr>
          <w:p>
            <w:pPr>
              <w:rPr>
                <w:rFonts w:hint="default"/>
                <w:vertAlign w:val="baseline"/>
                <w:lang w:val="en-US" w:eastAsia="zh-CN"/>
              </w:rPr>
            </w:pPr>
            <w:r>
              <w:rPr>
                <w:rFonts w:hint="eastAsia"/>
                <w:vertAlign w:val="baseline"/>
                <w:lang w:val="en-US" w:eastAsia="zh-CN"/>
              </w:rPr>
              <w:t>2024.3.15-2024.3.25</w:t>
            </w:r>
          </w:p>
        </w:tc>
        <w:tc>
          <w:tcPr>
            <w:tcW w:w="1704" w:type="dxa"/>
          </w:tcPr>
          <w:p>
            <w:pPr>
              <w:rPr>
                <w:rFonts w:hint="default"/>
                <w:vertAlign w:val="baseline"/>
                <w:lang w:val="en-US" w:eastAsia="zh-CN"/>
              </w:rPr>
            </w:pPr>
            <w:r>
              <w:rPr>
                <w:rFonts w:hint="eastAsia"/>
                <w:vertAlign w:val="baseline"/>
                <w:lang w:val="en-US" w:eastAsia="zh-CN"/>
              </w:rPr>
              <w:t>队员3号，8-9号</w:t>
            </w:r>
          </w:p>
        </w:tc>
        <w:tc>
          <w:tcPr>
            <w:tcW w:w="1705" w:type="dxa"/>
          </w:tcPr>
          <w:p>
            <w:pPr>
              <w:rPr>
                <w:rFonts w:hint="default"/>
                <w:vertAlign w:val="baseline"/>
                <w:lang w:val="en-US" w:eastAsia="zh-CN"/>
              </w:rPr>
            </w:pPr>
            <w:r>
              <w:rPr>
                <w:rFonts w:hint="eastAsia"/>
                <w:vertAlign w:val="baseline"/>
                <w:lang w:val="en-US" w:eastAsia="zh-CN"/>
              </w:rPr>
              <w:t>进行系统测试</w:t>
            </w:r>
          </w:p>
        </w:tc>
        <w:tc>
          <w:tcPr>
            <w:tcW w:w="1705" w:type="dxa"/>
          </w:tcPr>
          <w:p>
            <w:pPr>
              <w:rPr>
                <w:rFonts w:hint="default"/>
                <w:vertAlign w:val="baseline"/>
                <w:lang w:val="en-US" w:eastAsia="zh-CN"/>
              </w:rPr>
            </w:pPr>
            <w:r>
              <w:rPr>
                <w:rFonts w:hint="eastAsia"/>
                <w:vertAlign w:val="baseline"/>
                <w:lang w:val="en-US" w:eastAsia="zh-CN"/>
              </w:rPr>
              <w:t>完成《测试报告》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rPr>
                <w:rFonts w:hint="default"/>
                <w:vertAlign w:val="baseline"/>
                <w:lang w:val="en-US" w:eastAsia="zh-CN"/>
              </w:rPr>
            </w:pPr>
            <w:r>
              <w:rPr>
                <w:rFonts w:hint="eastAsia"/>
                <w:vertAlign w:val="baseline"/>
                <w:lang w:val="en-US" w:eastAsia="zh-CN"/>
              </w:rPr>
              <w:t>项目实施</w:t>
            </w:r>
          </w:p>
        </w:tc>
        <w:tc>
          <w:tcPr>
            <w:tcW w:w="1704" w:type="dxa"/>
          </w:tcPr>
          <w:p>
            <w:pPr>
              <w:rPr>
                <w:rFonts w:hint="default"/>
                <w:vertAlign w:val="baseline"/>
                <w:lang w:val="en-US" w:eastAsia="zh-CN"/>
              </w:rPr>
            </w:pPr>
            <w:r>
              <w:rPr>
                <w:rFonts w:hint="eastAsia"/>
                <w:vertAlign w:val="baseline"/>
                <w:lang w:val="en-US" w:eastAsia="zh-CN"/>
              </w:rPr>
              <w:t>2024.3.25-2023.3.31</w:t>
            </w:r>
          </w:p>
        </w:tc>
        <w:tc>
          <w:tcPr>
            <w:tcW w:w="1704" w:type="dxa"/>
          </w:tcPr>
          <w:p>
            <w:pPr>
              <w:rPr>
                <w:rFonts w:hint="default"/>
                <w:vertAlign w:val="baseline"/>
                <w:lang w:val="en-US" w:eastAsia="zh-CN"/>
              </w:rPr>
            </w:pPr>
            <w:r>
              <w:rPr>
                <w:rFonts w:hint="eastAsia"/>
                <w:vertAlign w:val="baseline"/>
                <w:lang w:val="en-US" w:eastAsia="zh-CN"/>
              </w:rPr>
              <w:t>廖文远</w:t>
            </w:r>
          </w:p>
        </w:tc>
        <w:tc>
          <w:tcPr>
            <w:tcW w:w="1705" w:type="dxa"/>
          </w:tcPr>
          <w:p>
            <w:pPr>
              <w:rPr>
                <w:rFonts w:hint="default"/>
                <w:vertAlign w:val="baseline"/>
                <w:lang w:val="en-US" w:eastAsia="zh-CN"/>
              </w:rPr>
            </w:pPr>
            <w:r>
              <w:rPr>
                <w:rFonts w:hint="eastAsia"/>
                <w:vertAlign w:val="baseline"/>
                <w:lang w:val="en-US" w:eastAsia="zh-CN"/>
              </w:rPr>
              <w:t>准备上线项目</w:t>
            </w:r>
          </w:p>
        </w:tc>
        <w:tc>
          <w:tcPr>
            <w:tcW w:w="1705" w:type="dxa"/>
          </w:tcPr>
          <w:p>
            <w:pPr>
              <w:rPr>
                <w:rFonts w:hint="default"/>
                <w:vertAlign w:val="baseline"/>
                <w:lang w:val="en-US" w:eastAsia="zh-CN"/>
              </w:rPr>
            </w:pPr>
            <w:r>
              <w:rPr>
                <w:rFonts w:hint="eastAsia"/>
                <w:vertAlign w:val="baseline"/>
                <w:lang w:val="en-US" w:eastAsia="zh-CN"/>
              </w:rPr>
              <w:t>完成《项目总结报告》</w:t>
            </w:r>
          </w:p>
        </w:tc>
      </w:tr>
    </w:tbl>
    <w:p>
      <w:pPr>
        <w:rPr>
          <w:rFonts w:hint="default"/>
          <w:lang w:val="en-US" w:eastAsia="zh-CN"/>
        </w:rPr>
      </w:pPr>
      <w:r>
        <w:rPr>
          <w:rFonts w:hint="default"/>
          <w:lang w:val="en-US" w:eastAsia="zh-CN"/>
        </w:rPr>
        <w:t>项目经理对监控项目进展负主要责任，项目计划是用于通报项目进展和当前状态的关键性文件。项目计划包括项目阶段，任务，任务期限，资源，任务的计划开始和结束日期，里程碑，责任人和可交付成果等。</w:t>
      </w:r>
    </w:p>
    <w:p>
      <w:pPr>
        <w:rPr>
          <w:rFonts w:hint="default"/>
          <w:lang w:val="en-US" w:eastAsia="zh-CN"/>
        </w:rPr>
      </w:pPr>
    </w:p>
    <w:p>
      <w:pPr>
        <w:rPr>
          <w:rFonts w:hint="default"/>
          <w:lang w:val="en-US" w:eastAsia="zh-CN"/>
        </w:rPr>
      </w:pPr>
      <w:r>
        <w:rPr>
          <w:rFonts w:hint="default"/>
          <w:lang w:val="en-US" w:eastAsia="zh-CN"/>
        </w:rPr>
        <w:t>项目计划执行和报告应按照流程进行。每个项目组成员将负责按照项目计划更新实际进展情况并估算自己分配到的任务距离完成还需多少时间，这些工作是每周项目报告例会的一部分。项目组每周五会晤一次，参照项目计划审查项目进展情况，审查工作以考察拖延情况为基础，集中精力查找现存的或潜在的任务拖延，评估对项目造成的影响，并对要采取的减轻影响的行动计划达成一致意见。对于那些存在拖延可能的任务，项目经理加以突出表示。该任务的负责人应制定出一个应对潜在拖延的行动计划以减少对其他项目工作造成的影响。</w:t>
      </w:r>
    </w:p>
    <w:p>
      <w:pPr>
        <w:pStyle w:val="3"/>
        <w:numPr>
          <w:ilvl w:val="0"/>
          <w:numId w:val="6"/>
        </w:numPr>
        <w:bidi w:val="0"/>
        <w:ind w:left="0" w:leftChars="0" w:firstLine="0" w:firstLineChars="0"/>
        <w:rPr>
          <w:rFonts w:hint="eastAsia"/>
          <w:lang w:val="en-US" w:eastAsia="zh-CN"/>
        </w:rPr>
      </w:pPr>
      <w:r>
        <w:rPr>
          <w:rFonts w:hint="eastAsia"/>
          <w:lang w:val="en-US" w:eastAsia="zh-CN"/>
        </w:rPr>
        <w:t>项目沟通管理</w:t>
      </w:r>
    </w:p>
    <w:p>
      <w:pPr>
        <w:numPr>
          <w:numId w:val="0"/>
        </w:numPr>
        <w:ind w:leftChars="0" w:firstLine="420" w:firstLineChars="0"/>
        <w:rPr>
          <w:rFonts w:hint="default"/>
          <w:lang w:val="en-US" w:eastAsia="zh-CN"/>
        </w:rPr>
      </w:pPr>
      <w:r>
        <w:rPr>
          <w:rFonts w:hint="default"/>
          <w:lang w:val="en-US" w:eastAsia="zh-CN"/>
        </w:rPr>
        <w:t>在日常的项目开发中，常常会因为项目的范围、时间规划和成本等因素对项目进行调整，因此整个项目开发小组需要对这些事物进行决策。本章节将对项目决策的流程做出一般性地指导方案。</w:t>
      </w:r>
    </w:p>
    <w:p>
      <w:pPr>
        <w:numPr>
          <w:numId w:val="0"/>
        </w:numPr>
        <w:ind w:leftChars="0" w:firstLine="420" w:firstLineChars="0"/>
        <w:rPr>
          <w:rFonts w:hint="default"/>
          <w:lang w:val="en-US" w:eastAsia="zh-CN"/>
        </w:rPr>
      </w:pPr>
    </w:p>
    <w:p>
      <w:pPr>
        <w:numPr>
          <w:numId w:val="0"/>
        </w:numPr>
        <w:ind w:leftChars="0" w:firstLine="420" w:firstLineChars="0"/>
        <w:rPr>
          <w:rFonts w:hint="default"/>
          <w:lang w:val="en-US" w:eastAsia="zh-CN"/>
        </w:rPr>
      </w:pPr>
      <w:r>
        <w:rPr>
          <w:rFonts w:hint="default"/>
          <w:lang w:val="en-US" w:eastAsia="zh-CN"/>
        </w:rPr>
        <w:t>对于那些会造成项目范围、项目资源、项目时间变更的决策：需要利用变更管理中描述的变更控制流程进行处理；</w:t>
      </w:r>
    </w:p>
    <w:p>
      <w:pPr>
        <w:numPr>
          <w:numId w:val="0"/>
        </w:numPr>
        <w:ind w:leftChars="0" w:firstLine="420" w:firstLineChars="0"/>
        <w:rPr>
          <w:rFonts w:hint="default"/>
          <w:lang w:val="en-US" w:eastAsia="zh-CN"/>
        </w:rPr>
      </w:pPr>
    </w:p>
    <w:p>
      <w:pPr>
        <w:numPr>
          <w:numId w:val="0"/>
        </w:numPr>
        <w:ind w:leftChars="0" w:firstLine="420" w:firstLineChars="0"/>
        <w:rPr>
          <w:rFonts w:hint="default"/>
          <w:lang w:val="en-US" w:eastAsia="zh-CN"/>
        </w:rPr>
      </w:pPr>
      <w:r>
        <w:rPr>
          <w:rFonts w:hint="default"/>
          <w:lang w:val="en-US" w:eastAsia="zh-CN"/>
        </w:rPr>
        <w:t>对于不会造成项目范围、项目资源、项目时间变更的决策：则由小组成员自行决定，并及时上报小组长进行备注，对于小组成员难以决策的问题，则通过小组会议进行商讨解决。</w:t>
      </w:r>
    </w:p>
    <w:p>
      <w:pPr>
        <w:numPr>
          <w:numId w:val="0"/>
        </w:numPr>
        <w:ind w:leftChars="0" w:firstLine="420" w:firstLineChars="0"/>
        <w:rPr>
          <w:rFonts w:hint="eastAsia"/>
          <w:lang w:val="en-US" w:eastAsia="zh-CN"/>
        </w:rPr>
      </w:pPr>
      <w:r>
        <w:rPr>
          <w:rFonts w:hint="eastAsia"/>
          <w:lang w:val="en-US" w:eastAsia="zh-CN"/>
        </w:rPr>
        <w:t>与客户的沟通计划：项目经理与客户跟踪人员应与目标用户：省级别的领导人员每周至少进行两次项目交流，与企业进行一周至少一次的项目交流。</w:t>
      </w:r>
    </w:p>
    <w:p>
      <w:pPr>
        <w:numPr>
          <w:numId w:val="0"/>
        </w:numPr>
        <w:ind w:leftChars="0" w:firstLine="420" w:firstLineChars="0"/>
        <w:rPr>
          <w:rFonts w:hint="default"/>
          <w:lang w:val="en-US" w:eastAsia="zh-CN"/>
        </w:rPr>
      </w:pPr>
      <w:r>
        <w:rPr>
          <w:rFonts w:hint="default"/>
          <w:lang w:val="en-US" w:eastAsia="zh-CN"/>
        </w:rPr>
        <w:t>小组开发者之间平时的沟通可以通过聊天软件、电话短信、电子邮件和云盘等途径来进行，而小组例会目前暂定于每周五中午举行，由小组长主持，每位项目开发者都需要参加，由于特殊情况请假需要事先登记。</w:t>
      </w:r>
    </w:p>
    <w:p>
      <w:pPr>
        <w:numPr>
          <w:numId w:val="0"/>
        </w:numPr>
        <w:ind w:leftChars="0" w:firstLine="420" w:firstLineChars="0"/>
        <w:rPr>
          <w:rFonts w:hint="default"/>
          <w:lang w:val="en-US" w:eastAsia="zh-CN"/>
        </w:rPr>
      </w:pPr>
    </w:p>
    <w:p>
      <w:pPr>
        <w:numPr>
          <w:numId w:val="0"/>
        </w:numPr>
        <w:ind w:leftChars="0" w:firstLine="420" w:firstLineChars="0"/>
        <w:rPr>
          <w:rFonts w:hint="default"/>
          <w:lang w:val="en-US" w:eastAsia="zh-CN"/>
        </w:rPr>
      </w:pPr>
      <w:r>
        <w:rPr>
          <w:rFonts w:hint="default"/>
          <w:lang w:val="en-US" w:eastAsia="zh-CN"/>
        </w:rPr>
        <w:t>若请假人数超过全组 1/3 则需要对会议时间进行调整或是以线上电话会议替代。</w:t>
      </w:r>
    </w:p>
    <w:p>
      <w:pPr>
        <w:numPr>
          <w:numId w:val="0"/>
        </w:numPr>
        <w:ind w:leftChars="0" w:firstLine="420" w:firstLineChars="0"/>
        <w:rPr>
          <w:rFonts w:hint="default"/>
          <w:lang w:val="en-US" w:eastAsia="zh-CN"/>
        </w:rPr>
      </w:pPr>
    </w:p>
    <w:p>
      <w:pPr>
        <w:numPr>
          <w:numId w:val="0"/>
        </w:numPr>
        <w:ind w:leftChars="0" w:firstLine="420" w:firstLineChars="0"/>
        <w:rPr>
          <w:rFonts w:hint="default"/>
          <w:lang w:val="en-US" w:eastAsia="zh-CN"/>
        </w:rPr>
      </w:pPr>
      <w:r>
        <w:rPr>
          <w:rFonts w:hint="default"/>
          <w:lang w:val="en-US" w:eastAsia="zh-CN"/>
        </w:rPr>
        <w:t>每次会议需要讨论的内容有：上周会议中为解决问题的反馈；本周项目进展情况汇报；下周需要完成的工作与时间安排；项目进展过程中遇到的问题等等。如果这些问题难以在会议上快速解决，小组长需对问题进行记录，并终止该话题的讨论，以确保会议时在计划时间内完成，该问题将通过另外的线上途径进行解决并于下周例会反馈。</w:t>
      </w:r>
    </w:p>
    <w:p>
      <w:pPr>
        <w:pStyle w:val="3"/>
        <w:numPr>
          <w:ilvl w:val="0"/>
          <w:numId w:val="6"/>
        </w:numPr>
        <w:bidi w:val="0"/>
        <w:ind w:left="0" w:leftChars="0" w:firstLine="0" w:firstLineChars="0"/>
        <w:rPr>
          <w:rFonts w:hint="eastAsia"/>
          <w:lang w:val="en-US" w:eastAsia="zh-CN"/>
        </w:rPr>
      </w:pPr>
      <w:r>
        <w:rPr>
          <w:rFonts w:hint="eastAsia"/>
          <w:lang w:val="en-US" w:eastAsia="zh-CN"/>
        </w:rPr>
        <w:t>项目验收</w:t>
      </w:r>
    </w:p>
    <w:p>
      <w:pPr>
        <w:numPr>
          <w:numId w:val="0"/>
        </w:numPr>
        <w:ind w:leftChars="0"/>
        <w:rPr>
          <w:rFonts w:hint="default"/>
          <w:lang w:val="en-US" w:eastAsia="zh-CN"/>
        </w:rPr>
      </w:pPr>
      <w:r>
        <w:rPr>
          <w:rFonts w:hint="default"/>
          <w:lang w:val="en-US" w:eastAsia="zh-CN"/>
        </w:rPr>
        <w:t>本章为本项目所需要的管理和技术两方面的评审检查工作，同时提出了项目评审与检查流程，以及相应通过判断的技术准则。对于新建立的开发任务，或正在开发当中的系统，我们将应用GB8567的标准进行各项阶段性的评审任务。面向完整的开发过程，我们应进行软件需求评审、概要设计评审、详细设计评审、软件验证和确认评审、功能检查、物理检查、综合检查以及管理评审等，至少八个方面的评审和检查工作。</w:t>
      </w:r>
    </w:p>
    <w:p>
      <w:pPr>
        <w:numPr>
          <w:numId w:val="0"/>
        </w:numPr>
        <w:ind w:leftChars="0"/>
        <w:rPr>
          <w:rFonts w:hint="default"/>
          <w:lang w:val="en-US" w:eastAsia="zh-CN"/>
        </w:rPr>
      </w:pPr>
      <w:r>
        <w:rPr>
          <w:rFonts w:hint="default"/>
          <w:lang w:val="en-US" w:eastAsia="zh-CN"/>
        </w:rPr>
        <w:t>第一次评审</w:t>
      </w:r>
    </w:p>
    <w:p>
      <w:pPr>
        <w:numPr>
          <w:numId w:val="0"/>
        </w:numPr>
        <w:ind w:leftChars="0"/>
        <w:rPr>
          <w:rFonts w:hint="default"/>
          <w:lang w:val="en-US" w:eastAsia="zh-CN"/>
        </w:rPr>
      </w:pPr>
      <w:r>
        <w:rPr>
          <w:rFonts w:hint="default"/>
          <w:lang w:val="en-US" w:eastAsia="zh-CN"/>
        </w:rPr>
        <w:t>本阶段的评审将包括软件需求评审、概要设计评审以及软件验证与确认评审。</w:t>
      </w:r>
    </w:p>
    <w:p>
      <w:pPr>
        <w:numPr>
          <w:numId w:val="0"/>
        </w:numPr>
        <w:ind w:leftChars="0"/>
        <w:rPr>
          <w:rFonts w:hint="default"/>
          <w:lang w:val="en-US" w:eastAsia="zh-CN"/>
        </w:rPr>
      </w:pPr>
      <w:r>
        <w:rPr>
          <w:rFonts w:hint="default"/>
          <w:lang w:val="en-US" w:eastAsia="zh-CN"/>
        </w:rPr>
        <w:t>软件需求评审：确保在软件需求规格说明书中，合理规定各项需求。</w:t>
      </w:r>
    </w:p>
    <w:p>
      <w:pPr>
        <w:numPr>
          <w:numId w:val="0"/>
        </w:numPr>
        <w:ind w:leftChars="0"/>
        <w:rPr>
          <w:rFonts w:hint="default"/>
          <w:lang w:val="en-US" w:eastAsia="zh-CN"/>
        </w:rPr>
      </w:pPr>
      <w:r>
        <w:rPr>
          <w:rFonts w:hint="default"/>
          <w:lang w:val="en-US" w:eastAsia="zh-CN"/>
        </w:rPr>
        <w:t>概要设计评审：评价软件设计说明书中，软件概要设计等技术的合适性。</w:t>
      </w:r>
    </w:p>
    <w:p>
      <w:pPr>
        <w:numPr>
          <w:numId w:val="0"/>
        </w:numPr>
        <w:ind w:leftChars="0"/>
        <w:rPr>
          <w:rFonts w:hint="default"/>
          <w:lang w:val="en-US" w:eastAsia="zh-CN"/>
        </w:rPr>
      </w:pPr>
      <w:r>
        <w:rPr>
          <w:rFonts w:hint="default"/>
          <w:lang w:val="en-US" w:eastAsia="zh-CN"/>
        </w:rPr>
        <w:t>软件验证和确认评审：评价软件验证与确认计划中，已经确定的验证和确认方法的合适性与完整性。</w:t>
      </w:r>
    </w:p>
    <w:p>
      <w:pPr>
        <w:numPr>
          <w:numId w:val="0"/>
        </w:numPr>
        <w:ind w:leftChars="0"/>
        <w:rPr>
          <w:rFonts w:hint="default"/>
          <w:lang w:val="en-US" w:eastAsia="zh-CN"/>
        </w:rPr>
      </w:pPr>
      <w:r>
        <w:rPr>
          <w:rFonts w:hint="default"/>
          <w:lang w:val="en-US" w:eastAsia="zh-CN"/>
        </w:rPr>
        <w:t>第二次评审</w:t>
      </w:r>
    </w:p>
    <w:p>
      <w:pPr>
        <w:numPr>
          <w:numId w:val="0"/>
        </w:numPr>
        <w:ind w:leftChars="0"/>
        <w:rPr>
          <w:rFonts w:hint="default"/>
          <w:lang w:val="en-US" w:eastAsia="zh-CN"/>
        </w:rPr>
      </w:pPr>
      <w:r>
        <w:rPr>
          <w:rFonts w:hint="default"/>
          <w:lang w:val="en-US" w:eastAsia="zh-CN"/>
        </w:rPr>
        <w:t>本次评审包括详细设计评审、功能测试与演示评审，并对之前第一次评审的结果进行复核。如果在项目的开发过程中，发现需要对第一次评审的结果进行修改，则应按照《软件配置管理计划》的规定处理。</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详细设计评审：确定软件设计说明书中的详细设计，满足软件需求规格说明书中所描述的详细设计，并在功能、算法和过程描述等方面具有合适性。</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测试评审：对所有的程序结构单元进行静态分析，检查程序的总体结构（即模块和函数的调用关系和调用序列）和变量使用是否正确。在通过静态分析后，需进行结构测试和功能测试。在结构测试中，所有程序单元结构测试的语句覆盖率（C0）</w:t>
      </w:r>
    </w:p>
    <w:p>
      <w:pPr>
        <w:numPr>
          <w:numId w:val="0"/>
        </w:numPr>
        <w:ind w:leftChars="0"/>
        <w:rPr>
          <w:rFonts w:hint="default"/>
          <w:lang w:val="en-US" w:eastAsia="zh-CN"/>
        </w:rPr>
      </w:pPr>
      <w:r>
        <w:rPr>
          <w:rFonts w:hint="default"/>
          <w:lang w:val="en-US" w:eastAsia="zh-CN"/>
        </w:rPr>
        <w:t>必须为100%，分支覆盖率（C1）</w:t>
      </w:r>
    </w:p>
    <w:p>
      <w:pPr>
        <w:numPr>
          <w:numId w:val="0"/>
        </w:numPr>
        <w:ind w:leftChars="0"/>
        <w:rPr>
          <w:rFonts w:hint="default"/>
          <w:lang w:val="en-US" w:eastAsia="zh-CN"/>
        </w:rPr>
      </w:pPr>
      <w:r>
        <w:rPr>
          <w:rFonts w:hint="default"/>
          <w:lang w:val="en-US" w:eastAsia="zh-CN"/>
        </w:rPr>
        <w:t>必须大于或等于85%。要给出每个单元的输入和输出使用变量的变化范围。对于各个子系统，只进行功能测试，不单独进行结构测试，因而要登录程序单元之间会话等接口的变量值，力争满足单元测试的C1与C0准则所用到的测试用例能够在子系统功能测试时，重新复现。测试工作评审要检查所进行的测试工作是否满足这些要求。特别在评审功能测试工作时，不仅要运行变量的等价值，而且要运行变量的边界值；不仅要运行测试组给出的测试用例，而且要允许运行其他相关开发人员、评审人员选定的采样用例。</w:t>
      </w:r>
    </w:p>
    <w:p>
      <w:pPr>
        <w:pStyle w:val="3"/>
        <w:numPr>
          <w:ilvl w:val="0"/>
          <w:numId w:val="6"/>
        </w:numPr>
        <w:bidi w:val="0"/>
        <w:ind w:left="0" w:leftChars="0" w:firstLine="0" w:firstLineChars="0"/>
        <w:rPr>
          <w:rFonts w:hint="default"/>
          <w:lang w:val="en-US" w:eastAsia="zh-CN"/>
        </w:rPr>
      </w:pPr>
      <w:r>
        <w:rPr>
          <w:rFonts w:hint="eastAsia"/>
          <w:lang w:val="en-US" w:eastAsia="zh-CN"/>
        </w:rPr>
        <w:t>最终验收</w:t>
      </w:r>
    </w:p>
    <w:p>
      <w:pPr>
        <w:rPr>
          <w:rFonts w:hint="default"/>
          <w:lang w:val="en-US" w:eastAsia="zh-CN"/>
        </w:rPr>
      </w:pPr>
      <w:r>
        <w:rPr>
          <w:rFonts w:hint="eastAsia"/>
          <w:lang w:val="en-US" w:eastAsia="zh-CN"/>
        </w:rPr>
        <w:t>由企业代表与省级别代表共同完成验收。</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D718EE"/>
    <w:multiLevelType w:val="singleLevel"/>
    <w:tmpl w:val="80D718EE"/>
    <w:lvl w:ilvl="0" w:tentative="0">
      <w:start w:val="1"/>
      <w:numFmt w:val="decimal"/>
      <w:lvlText w:val="%1."/>
      <w:lvlJc w:val="left"/>
      <w:pPr>
        <w:tabs>
          <w:tab w:val="left" w:pos="312"/>
        </w:tabs>
      </w:pPr>
    </w:lvl>
  </w:abstractNum>
  <w:abstractNum w:abstractNumId="1">
    <w:nsid w:val="C08C4D59"/>
    <w:multiLevelType w:val="singleLevel"/>
    <w:tmpl w:val="C08C4D59"/>
    <w:lvl w:ilvl="0" w:tentative="0">
      <w:start w:val="1"/>
      <w:numFmt w:val="chineseCounting"/>
      <w:lvlText w:val="%1."/>
      <w:lvlJc w:val="left"/>
      <w:pPr>
        <w:tabs>
          <w:tab w:val="left" w:pos="312"/>
        </w:tabs>
      </w:pPr>
      <w:rPr>
        <w:rFonts w:hint="eastAsia"/>
      </w:rPr>
    </w:lvl>
  </w:abstractNum>
  <w:abstractNum w:abstractNumId="2">
    <w:nsid w:val="D808796F"/>
    <w:multiLevelType w:val="singleLevel"/>
    <w:tmpl w:val="D808796F"/>
    <w:lvl w:ilvl="0" w:tentative="0">
      <w:start w:val="1"/>
      <w:numFmt w:val="decimal"/>
      <w:lvlText w:val="%1."/>
      <w:lvlJc w:val="left"/>
      <w:pPr>
        <w:tabs>
          <w:tab w:val="left" w:pos="312"/>
        </w:tabs>
      </w:pPr>
    </w:lvl>
  </w:abstractNum>
  <w:abstractNum w:abstractNumId="3">
    <w:nsid w:val="3E274314"/>
    <w:multiLevelType w:val="singleLevel"/>
    <w:tmpl w:val="3E274314"/>
    <w:lvl w:ilvl="0" w:tentative="0">
      <w:start w:val="1"/>
      <w:numFmt w:val="decimal"/>
      <w:lvlText w:val="%1."/>
      <w:lvlJc w:val="left"/>
      <w:pPr>
        <w:tabs>
          <w:tab w:val="left" w:pos="312"/>
        </w:tabs>
      </w:pPr>
    </w:lvl>
  </w:abstractNum>
  <w:abstractNum w:abstractNumId="4">
    <w:nsid w:val="475DF308"/>
    <w:multiLevelType w:val="singleLevel"/>
    <w:tmpl w:val="475DF308"/>
    <w:lvl w:ilvl="0" w:tentative="0">
      <w:start w:val="1"/>
      <w:numFmt w:val="decimal"/>
      <w:lvlText w:val="%1."/>
      <w:lvlJc w:val="left"/>
      <w:pPr>
        <w:tabs>
          <w:tab w:val="left" w:pos="312"/>
        </w:tabs>
      </w:pPr>
    </w:lvl>
  </w:abstractNum>
  <w:abstractNum w:abstractNumId="5">
    <w:nsid w:val="47845F7D"/>
    <w:multiLevelType w:val="singleLevel"/>
    <w:tmpl w:val="47845F7D"/>
    <w:lvl w:ilvl="0" w:tentative="0">
      <w:start w:val="4"/>
      <w:numFmt w:val="chineseCounting"/>
      <w:suff w:val="space"/>
      <w:lvlText w:val="%1．"/>
      <w:lvlJc w:val="left"/>
      <w:rPr>
        <w:rFonts w:hint="eastAsia"/>
      </w:rPr>
    </w:lvl>
  </w:abstractNum>
  <w:num w:numId="1">
    <w:abstractNumId w:val="1"/>
  </w:num>
  <w:num w:numId="2">
    <w:abstractNumId w:val="2"/>
  </w:num>
  <w:num w:numId="3">
    <w:abstractNumId w:val="3"/>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g1M2Y4ZDg2ZTBmNjk5NGQ5N2I5Mzc1ZjU2MDM4MjYifQ=="/>
  </w:docVars>
  <w:rsids>
    <w:rsidRoot w:val="00000000"/>
    <w:rsid w:val="029167E5"/>
    <w:rsid w:val="17DF23C2"/>
    <w:rsid w:val="2FF87D20"/>
    <w:rsid w:val="38BF6785"/>
    <w:rsid w:val="41261227"/>
    <w:rsid w:val="62EE27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SimHei"/>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107</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2024-04-05T11:11:49Z</dcterms:created>
  <dc:creator>12780</dc:creator>
  <cp:lastModifiedBy>mooy</cp:lastModifiedBy>
  <dcterms:modified xsi:type="dcterms:W3CDTF">2024-04-05T14:24:39Z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476E64B00E3944B58753039BE4C2F3FC_12</vt:lpwstr>
  </property>
</Properties>
</file>