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转换验证文档</w:t>
      </w:r>
    </w:p>
    <w:p>
      <w:r>
        <w:t>这是一段用于验证 LibreOffice 转换的中文正文。</w:t>
      </w:r>
    </w:p>
    <w:p>
      <w:pPr>
        <w:pStyle w:val="Heading1"/>
      </w:pPr>
      <w:r>
        <w:t>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列一</w:t>
            </w:r>
          </w:p>
        </w:tc>
        <w:tc>
          <w:tcPr>
            <w:tcW w:type="dxa" w:w="4320"/>
          </w:tcPr>
          <w:p>
            <w:r>
              <w:t>列二</w:t>
            </w:r>
          </w:p>
        </w:tc>
      </w:tr>
      <w:tr>
        <w:tc>
          <w:tcPr>
            <w:tcW w:type="dxa" w:w="4320"/>
          </w:tcPr>
          <w:p>
            <w:r>
              <w:t>甲</w:t>
            </w:r>
          </w:p>
        </w:tc>
        <w:tc>
          <w:tcPr>
            <w:tcW w:type="dxa" w:w="4320"/>
          </w:tcPr>
          <w:p>
            <w:r>
              <w:t>乙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