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线性表-linear-list"/>
      <w:r>
        <w:t xml:space="preserve">线性表 —— Linear List</w:t>
      </w:r>
      <w:bookmarkEnd w:id="20"/>
    </w:p>
    <w:p>
      <w:pPr>
        <w:pStyle w:val="CaptionedFigure"/>
      </w:pPr>
      <w:r>
        <w:t xml:space="preserve">线性表</w:t>
      </w:r>
    </w:p>
    <w:p>
      <w:pPr>
        <w:pStyle w:val="ImageCaption"/>
      </w:pPr>
      <w:r>
        <w:t xml:space="preserve">线性表</w:t>
      </w:r>
    </w:p>
    <w:p>
      <w:pPr>
        <w:pStyle w:val="Heading3"/>
      </w:pPr>
      <w:bookmarkStart w:id="21" w:name="一线性表的定义"/>
      <w:r>
        <w:t xml:space="preserve">一、线性表的定义：</w:t>
      </w:r>
      <w:bookmarkEnd w:id="21"/>
    </w:p>
    <w:p>
      <w:pPr>
        <w:pStyle w:val="FirstParagraph"/>
      </w:pPr>
      <w:r>
        <w:rPr>
          <w:rStyle w:val="VerbatimChar"/>
        </w:rPr>
        <w:t xml:space="preserve">线性表</w:t>
      </w:r>
      <w:r>
        <w:t xml:space="preserve">是n个具有相同特性的数据元素的有限序列。</w:t>
      </w:r>
    </w:p>
    <w:p>
      <w:pPr>
        <w:pStyle w:val="Heading3"/>
      </w:pPr>
      <w:bookmarkStart w:id="22" w:name="二线性表的基本操作"/>
      <w:r>
        <w:t xml:space="preserve">二、线性表的基本操作</w:t>
      </w:r>
      <w:bookmarkEnd w:id="22"/>
    </w:p>
    <w:p>
      <w:pPr>
        <w:pStyle w:val="FirstParagraph"/>
      </w:pPr>
      <w:r>
        <w:rPr>
          <w:rStyle w:val="VerbatimChar"/>
        </w:rPr>
        <w:t xml:space="preserve">注</w:t>
      </w:r>
      <w:r>
        <w:t xml:space="preserve">：参数代</w:t>
      </w:r>
      <w:r>
        <w:t xml:space="preserve">“</w:t>
      </w:r>
      <w:r>
        <w:t xml:space="preserve">&amp;</w:t>
      </w:r>
      <w:r>
        <w:t xml:space="preserve">”</w:t>
      </w:r>
      <w:r>
        <w:t xml:space="preserve">表示：方法运行完后，对参数修改的结果要</w:t>
      </w:r>
      <w:r>
        <w:rPr>
          <w:rStyle w:val="VerbatimChar"/>
        </w:rPr>
        <w:t xml:space="preserve">“带回来”</w:t>
      </w:r>
    </w:p>
    <w:p>
      <w:pPr>
        <w:pStyle w:val="BodyText"/>
      </w:pPr>
      <w:r>
        <w:t xml:space="preserve">对数据的操作：创销，增删查改</w:t>
      </w:r>
    </w:p>
    <w:p>
      <w:pPr>
        <w:pStyle w:val="SourceCode"/>
      </w:pPr>
      <w:r>
        <w:rPr>
          <w:rStyle w:val="NormalTok"/>
        </w:rPr>
        <w:t xml:space="preserve">InitList(&amp;L);     </w:t>
      </w:r>
      <w:r>
        <w:rPr>
          <w:rStyle w:val="CommentTok"/>
        </w:rPr>
        <w:t xml:space="preserve">//初始化表：构造一个空的线性表L，分配内存空间</w:t>
      </w:r>
      <w:r>
        <w:br/>
      </w:r>
      <w:r>
        <w:rPr>
          <w:rStyle w:val="NormalTok"/>
        </w:rPr>
        <w:t xml:space="preserve">DestoryList(&amp;L);  </w:t>
      </w:r>
      <w:r>
        <w:rPr>
          <w:rStyle w:val="CommentTok"/>
        </w:rPr>
        <w:t xml:space="preserve">//销毁操作：销毁线性表，并释放线性表L所占用的内存空间</w:t>
      </w:r>
      <w:r>
        <w:br/>
      </w:r>
      <w:r>
        <w:br/>
      </w:r>
      <w:r>
        <w:rPr>
          <w:rStyle w:val="NormalTok"/>
        </w:rPr>
        <w:t xml:space="preserve">ListInsert(&amp;L,i,e);  </w:t>
      </w:r>
      <w:r>
        <w:rPr>
          <w:rStyle w:val="CommentTok"/>
        </w:rPr>
        <w:t xml:space="preserve">//插入操作：在表L中第i个位置上查入指定元素e</w:t>
      </w:r>
      <w:r>
        <w:br/>
      </w:r>
      <w:r>
        <w:rPr>
          <w:rStyle w:val="NormalTok"/>
        </w:rPr>
        <w:t xml:space="preserve">ListDelete(&amp;L,i,&amp;e); </w:t>
      </w:r>
      <w:r>
        <w:rPr>
          <w:rStyle w:val="CommentTok"/>
        </w:rPr>
        <w:t xml:space="preserve">//删除操作：删除表L中第i个位置的元素，/*并用e反回删除元素的值*/</w:t>
      </w:r>
      <w:r>
        <w:br/>
      </w:r>
      <w:r>
        <w:br/>
      </w:r>
      <w:r>
        <w:rPr>
          <w:rStyle w:val="NormalTok"/>
        </w:rPr>
        <w:t xml:space="preserve">LocateElem(L,e); </w:t>
      </w:r>
      <w:r>
        <w:rPr>
          <w:rStyle w:val="CommentTok"/>
        </w:rPr>
        <w:t xml:space="preserve">//按值查找操作</w:t>
      </w:r>
      <w:r>
        <w:br/>
      </w:r>
      <w:r>
        <w:rPr>
          <w:rStyle w:val="NormalTok"/>
        </w:rPr>
        <w:t xml:space="preserve">GetElem(L,i);    </w:t>
      </w:r>
      <w:r>
        <w:rPr>
          <w:rStyle w:val="CommentTok"/>
        </w:rPr>
        <w:t xml:space="preserve">//按位查找操作</w:t>
      </w:r>
      <w:r>
        <w:br/>
      </w:r>
      <w:r>
        <w:br/>
      </w:r>
      <w:r>
        <w:rPr>
          <w:rStyle w:val="CommentTok"/>
        </w:rPr>
        <w:t xml:space="preserve">//其它常用操作</w:t>
      </w:r>
      <w:r>
        <w:br/>
      </w:r>
      <w:r>
        <w:rPr>
          <w:rStyle w:val="NormalTok"/>
        </w:rPr>
        <w:t xml:space="preserve">Length(L);  </w:t>
      </w:r>
      <w:r>
        <w:rPr>
          <w:rStyle w:val="CommentTok"/>
        </w:rPr>
        <w:t xml:space="preserve">//求表长</w:t>
      </w:r>
      <w:r>
        <w:br/>
      </w:r>
      <w:r>
        <w:rPr>
          <w:rStyle w:val="NormalTok"/>
        </w:rPr>
        <w:t xml:space="preserve">Print(L);   </w:t>
      </w:r>
      <w:r>
        <w:rPr>
          <w:rStyle w:val="CommentTok"/>
        </w:rPr>
        <w:t xml:space="preserve">//输出操作</w:t>
      </w:r>
      <w:r>
        <w:br/>
      </w:r>
      <w:r>
        <w:rPr>
          <w:rStyle w:val="NormalTok"/>
        </w:rPr>
        <w:t xml:space="preserve">Empty(L);   </w:t>
      </w:r>
      <w:r>
        <w:rPr>
          <w:rStyle w:val="CommentTok"/>
        </w:rPr>
        <w:t xml:space="preserve">//判空操作</w:t>
      </w:r>
    </w:p>
    <w:p>
      <w:pPr>
        <w:pStyle w:val="Heading3"/>
      </w:pPr>
      <w:bookmarkStart w:id="23" w:name="三存储结构"/>
      <w:r>
        <w:t xml:space="preserve">三、存储结构</w:t>
      </w:r>
      <w:bookmarkEnd w:id="23"/>
    </w:p>
    <w:p>
      <w:pPr>
        <w:pStyle w:val="FirstParagraph"/>
      </w:pPr>
      <w:r>
        <w:rPr>
          <w:rStyle w:val="VerbatimChar"/>
        </w:rPr>
        <w:t xml:space="preserve">顺序存储</w:t>
      </w:r>
      <w:r>
        <w:t xml:space="preserve">和</w:t>
      </w:r>
      <w:r>
        <w:rPr>
          <w:rStyle w:val="VerbatimChar"/>
        </w:rPr>
        <w:t xml:space="preserve">链式存储</w:t>
      </w:r>
    </w:p>
    <w:p>
      <w:pPr>
        <w:pStyle w:val="Heading3"/>
      </w:pPr>
      <w:bookmarkStart w:id="24" w:name="四线性表分类"/>
      <w:r>
        <w:t xml:space="preserve">四、线性表分类</w:t>
      </w:r>
      <w:bookmarkEnd w:id="24"/>
    </w:p>
    <w:p>
      <w:pPr>
        <w:pStyle w:val="FirstParagraph"/>
      </w:pPr>
      <w:r>
        <w:t xml:space="preserve">线性表的顺序存储：顺序表</w:t>
      </w:r>
    </w:p>
    <w:p>
      <w:pPr>
        <w:pStyle w:val="BodyText"/>
      </w:pPr>
      <w:r>
        <w:t xml:space="preserve">线性表的链式存储：单双链表、循环链表</w:t>
      </w:r>
    </w:p>
    <w:p>
      <w:pPr>
        <w:pStyle w:val="BodyText"/>
      </w:pPr>
      <w:r>
        <w:t xml:space="preserve">静态链表比较特殊：逻辑上离散，物理上连续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2022-11-13T14:52:56Z</dcterms:created>
  <dcterms:modified xsi:type="dcterms:W3CDTF">2022-11-13T14:52:56Z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