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C0E61">
      <w:pPr>
        <w:adjustRightInd w:val="0"/>
        <w:snapToGrid w:val="0"/>
        <w:jc w:val="center"/>
        <w:rPr>
          <w:rFonts w:ascii="黑体" w:eastAsia="黑体"/>
          <w:spacing w:val="116"/>
          <w:sz w:val="36"/>
          <w:szCs w:val="36"/>
        </w:rPr>
      </w:pPr>
      <w:r>
        <w:rPr>
          <w:rFonts w:hint="eastAsia" w:ascii="黑体" w:eastAsia="黑体"/>
          <w:spacing w:val="116"/>
          <w:sz w:val="36"/>
          <w:szCs w:val="36"/>
        </w:rPr>
        <w:t>黄 冈 师 范 学 院</w:t>
      </w:r>
    </w:p>
    <w:p w14:paraId="14E3287A">
      <w:pPr>
        <w:adjustRightInd w:val="0"/>
        <w:snapToGrid w:val="0"/>
        <w:jc w:val="center"/>
      </w:pPr>
      <w:r>
        <w:rPr>
          <w:rFonts w:hint="eastAsia"/>
          <w:sz w:val="30"/>
          <w:szCs w:val="30"/>
        </w:rPr>
        <w:t>本科生毕业论文（设计）开题报告书</w:t>
      </w:r>
    </w:p>
    <w:tbl>
      <w:tblPr>
        <w:tblStyle w:val="4"/>
        <w:tblW w:w="90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958"/>
        <w:gridCol w:w="464"/>
        <w:gridCol w:w="1070"/>
        <w:gridCol w:w="716"/>
        <w:gridCol w:w="998"/>
        <w:gridCol w:w="862"/>
        <w:gridCol w:w="1021"/>
        <w:gridCol w:w="720"/>
        <w:gridCol w:w="1353"/>
      </w:tblGrid>
      <w:tr w14:paraId="1ECB7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  <w:jc w:val="center"/>
        </w:trPr>
        <w:tc>
          <w:tcPr>
            <w:tcW w:w="937" w:type="dxa"/>
            <w:vAlign w:val="center"/>
          </w:tcPr>
          <w:p w14:paraId="1220032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学生</w:t>
            </w:r>
          </w:p>
          <w:p w14:paraId="562702CD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姓名</w:t>
            </w:r>
          </w:p>
        </w:tc>
        <w:tc>
          <w:tcPr>
            <w:tcW w:w="958" w:type="dxa"/>
            <w:vAlign w:val="center"/>
          </w:tcPr>
          <w:p w14:paraId="13A933A9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叶湘</w:t>
            </w:r>
          </w:p>
        </w:tc>
        <w:tc>
          <w:tcPr>
            <w:tcW w:w="464" w:type="dxa"/>
            <w:vAlign w:val="center"/>
          </w:tcPr>
          <w:p w14:paraId="1E74C43C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学号</w:t>
            </w:r>
          </w:p>
        </w:tc>
        <w:tc>
          <w:tcPr>
            <w:tcW w:w="1070" w:type="dxa"/>
            <w:vAlign w:val="center"/>
          </w:tcPr>
          <w:p w14:paraId="640CD46E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2022310040616</w:t>
            </w:r>
          </w:p>
        </w:tc>
        <w:tc>
          <w:tcPr>
            <w:tcW w:w="716" w:type="dxa"/>
            <w:vAlign w:val="center"/>
          </w:tcPr>
          <w:p w14:paraId="4D17D0C0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专业班级</w:t>
            </w:r>
          </w:p>
        </w:tc>
        <w:tc>
          <w:tcPr>
            <w:tcW w:w="998" w:type="dxa"/>
            <w:vAlign w:val="center"/>
          </w:tcPr>
          <w:p w14:paraId="0872A75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软件工程</w:t>
            </w:r>
          </w:p>
          <w:p w14:paraId="32923F66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202</w:t>
            </w:r>
          </w:p>
        </w:tc>
        <w:tc>
          <w:tcPr>
            <w:tcW w:w="862" w:type="dxa"/>
            <w:vAlign w:val="center"/>
          </w:tcPr>
          <w:p w14:paraId="759D2C70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指导</w:t>
            </w:r>
          </w:p>
          <w:p w14:paraId="15B6C819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教师</w:t>
            </w:r>
          </w:p>
        </w:tc>
        <w:tc>
          <w:tcPr>
            <w:tcW w:w="1021" w:type="dxa"/>
            <w:vAlign w:val="center"/>
          </w:tcPr>
          <w:p w14:paraId="5FE5A616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徐景秀</w:t>
            </w:r>
          </w:p>
        </w:tc>
        <w:tc>
          <w:tcPr>
            <w:tcW w:w="720" w:type="dxa"/>
            <w:vAlign w:val="center"/>
          </w:tcPr>
          <w:p w14:paraId="15F35CCE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开题</w:t>
            </w:r>
          </w:p>
          <w:p w14:paraId="05D3BE5E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时间</w:t>
            </w:r>
          </w:p>
        </w:tc>
        <w:tc>
          <w:tcPr>
            <w:tcW w:w="1353" w:type="dxa"/>
            <w:vAlign w:val="center"/>
          </w:tcPr>
          <w:p w14:paraId="533BBDFD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2024年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12</w:t>
            </w:r>
            <w:r>
              <w:rPr>
                <w:rFonts w:ascii="宋体" w:hAnsi="宋体" w:cs="宋体"/>
                <w:sz w:val="24"/>
              </w:rPr>
              <w:t>月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27</w:t>
            </w:r>
            <w:r>
              <w:rPr>
                <w:rFonts w:ascii="宋体" w:hAnsi="宋体" w:cs="宋体"/>
                <w:sz w:val="24"/>
              </w:rPr>
              <w:t>日</w:t>
            </w:r>
          </w:p>
        </w:tc>
      </w:tr>
      <w:tr w14:paraId="4C5A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</w:trPr>
        <w:tc>
          <w:tcPr>
            <w:tcW w:w="937" w:type="dxa"/>
            <w:vAlign w:val="center"/>
          </w:tcPr>
          <w:p w14:paraId="65A89B0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课题</w:t>
            </w:r>
          </w:p>
          <w:p w14:paraId="4ECEB8E5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名称</w:t>
            </w:r>
          </w:p>
        </w:tc>
        <w:tc>
          <w:tcPr>
            <w:tcW w:w="8162" w:type="dxa"/>
            <w:gridSpan w:val="9"/>
            <w:vAlign w:val="center"/>
          </w:tcPr>
          <w:p w14:paraId="49B23AD9">
            <w:pPr>
              <w:spacing w:line="360" w:lineRule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在线租车系统设计与实现</w:t>
            </w:r>
          </w:p>
        </w:tc>
      </w:tr>
      <w:tr w14:paraId="0236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9099" w:type="dxa"/>
            <w:gridSpan w:val="10"/>
          </w:tcPr>
          <w:p w14:paraId="29146E8C">
            <w:pPr>
              <w:rPr>
                <w:rFonts w:hint="eastAsia"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选题依据、动机：</w:t>
            </w:r>
          </w:p>
          <w:p w14:paraId="39AAEBBD">
            <w:pPr>
              <w:ind w:firstLine="482" w:firstLineChars="200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>选题依据</w:t>
            </w:r>
          </w:p>
          <w:p w14:paraId="60D35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/>
              <w:textAlignment w:val="auto"/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传统租车模式存在信息处理滞后问题，线下门店登记、订单确认等流程繁琐，用户需耗费大量时间沟通，企业也难以快速响应需求。现有部分租车系统功能单一，仅覆盖基础预订流程，缺乏个性化推荐、智能调度、多端协同等核心功能，无法满足用户多元化出行需求与企业高效管理诉求。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数据管理存在漏洞，多数中小型租车企业仍依赖人工记录车辆信息、订单数据和用户档案，易出现数据冗余、丢失或错误，导致车辆调度混乱、订单冲突等问题。同时，用户信息与交易数据的安全防护措施不足，存在信息泄露风险。跨平台适配性差，部分现有系统仅支持单一终端访问，移动端体验不佳，无法满足用户随时随地查询、预订、支付的便捷性需求，限制了业务拓展。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      </w:t>
            </w:r>
          </w:p>
          <w:p w14:paraId="4EC97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随着共享经济与数字化转型的推进，汽车租赁行业迎来快速发展期，用户对线上租车的便捷性、安全性、个性化需求日益增长。开发一款功能完善、高效稳定的在线租车系统，能够有效解决传统租车模式的痛点，提升行业服务质量与管理效率。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根据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个人专业实践需求，结合软件工程专业所学的 Java、SpringBoot、Vue 等技术，通过系统开发实践，深化对 Web 开发、数据库设计、前后端分离架构的理解与应用，提升软件开发与问题解决能力，为职业发展奠定基础</w:t>
            </w:r>
          </w:p>
        </w:tc>
      </w:tr>
      <w:tr w14:paraId="6D242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  <w:jc w:val="center"/>
        </w:trPr>
        <w:tc>
          <w:tcPr>
            <w:tcW w:w="9099" w:type="dxa"/>
            <w:gridSpan w:val="10"/>
          </w:tcPr>
          <w:p w14:paraId="1072080C">
            <w:pPr>
              <w:spacing w:line="660" w:lineRule="exact"/>
              <w:rPr>
                <w:rFonts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研究目的、意义：</w:t>
            </w:r>
          </w:p>
          <w:p w14:paraId="34365B5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0" w:beforeAutospacing="0" w:after="210" w:afterAutospacing="0" w:line="360" w:lineRule="auto"/>
              <w:ind w:left="0" w:firstLine="484" w:firstLineChars="20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设计并实现一款集车辆管理、用户管理、订单处理、个性化推荐、支付结算、数据统计于一体的在线租车系统，解决传统租车模式的信息滞后、管理混乱、用户体验差等问题。确保系统具备跨平台适配性、数据安全性与操作便捷性，满足用户在线查询、预订、支付、评价等全流程需求，同时为企业提供高效的车辆调度、订单管理与数据决策支持。</w:t>
            </w:r>
          </w:p>
          <w:p w14:paraId="2AFD997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0" w:beforeAutospacing="0" w:after="210" w:afterAutospacing="0" w:line="360" w:lineRule="auto"/>
              <w:ind w:left="0" w:firstLine="484" w:firstLineChars="200"/>
              <w:textAlignment w:val="auto"/>
              <w:rPr>
                <w:rFonts w:hint="default" w:ascii="宋体" w:hAnsi="宋体" w:cs="Times New Roman"/>
                <w:bCs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社会价值：优化租车业务流程，减少用户时间成本，为个人出行、企业用车、旅游包车等场景提供便捷服务，助力汽车租赁行业数字化转型，促进共享经济资源优化配置。实用价值：帮助租车企业降低人工管理成本，通过数据统计与分析实现车辆精准调度，减少车辆闲置率，提升企业运营效率与经济效益。专业价值：践行前后端分离架构与主流开发技术的综合应用，为同类在线服务系统的开发提供参考案例，强化理论与实践的结合，提升软件工程专业的应用研究水平。</w:t>
            </w:r>
            <w:bookmarkStart w:id="0" w:name="_GoBack"/>
            <w:bookmarkEnd w:id="0"/>
          </w:p>
        </w:tc>
      </w:tr>
      <w:tr w14:paraId="41DE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  <w:jc w:val="center"/>
        </w:trPr>
        <w:tc>
          <w:tcPr>
            <w:tcW w:w="9099" w:type="dxa"/>
            <w:gridSpan w:val="10"/>
          </w:tcPr>
          <w:p w14:paraId="569E2E6E">
            <w:pPr>
              <w:spacing w:before="75" w:line="360" w:lineRule="auto"/>
              <w:rPr>
                <w:rFonts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研究的主要内容、方法：</w:t>
            </w:r>
          </w:p>
          <w:p w14:paraId="55F7DB02">
            <w:pPr>
              <w:pStyle w:val="8"/>
              <w:widowControl/>
              <w:spacing w:line="360" w:lineRule="auto"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主要内容</w:t>
            </w:r>
          </w:p>
          <w:p w14:paraId="5FEB1980">
            <w:pPr>
              <w:pStyle w:val="8"/>
              <w:widowControl/>
              <w:spacing w:line="360" w:lineRule="auto"/>
              <w:ind w:firstLine="486" w:firstLineChars="20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用户模块设计：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实现用户注册、登录、个人信息管理、身份认证、会员等级体系等功能，支持登录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验证，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保障用户信息安全。</w:t>
            </w:r>
          </w:p>
          <w:p w14:paraId="3F864BBF">
            <w:pPr>
              <w:pStyle w:val="8"/>
              <w:widowControl/>
              <w:spacing w:line="360" w:lineRule="auto"/>
              <w:ind w:firstLine="486" w:firstLineChars="20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车辆管理模块：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包含车辆信息录入、分类展示（车型、价格、座位数）、状态更新（可用、预订、维修）、位置定位、维修保养记录等功能，方便企业实时管控车辆资源。订单与预订模块：支持用户在线查询车辆、预约下单、订单修改与取消、取还车确认等操作，实现订单状态实时跟踪与消息推送（短信、APP 通知）。</w:t>
            </w:r>
          </w:p>
          <w:p w14:paraId="476F4262">
            <w:pPr>
              <w:pStyle w:val="8"/>
              <w:widowControl/>
              <w:spacing w:line="360" w:lineRule="auto"/>
              <w:ind w:firstLine="486" w:firstLineChars="20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个性化推荐模块：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基于用户历史订单、浏览记录、出行偏好等数据，通过协同过滤算法推荐合适的车辆类型与套餐，提升用户选择效率。</w:t>
            </w:r>
          </w:p>
          <w:p w14:paraId="49217771">
            <w:pPr>
              <w:pStyle w:val="8"/>
              <w:widowControl/>
              <w:spacing w:line="360" w:lineRule="auto"/>
              <w:ind w:firstLine="486" w:firstLineChars="20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支付与评价模块：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集成微信支付、支付宝等主流支付接口，支持押金缴纳与退还；提供订单评价功能，用户可对车辆状况、服务质量进行评分与留言。</w:t>
            </w:r>
          </w:p>
          <w:p w14:paraId="4687C9DE">
            <w:pPr>
              <w:pStyle w:val="8"/>
              <w:widowControl/>
              <w:spacing w:line="360" w:lineRule="auto"/>
              <w:ind w:firstLine="486" w:firstLineChars="20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后台管理模块：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实现管理员对用户、车辆、订单、财务数据的统一管理，包含数据统计报表生成、权限分配、系统参数设置等功能。</w:t>
            </w:r>
          </w:p>
          <w:p w14:paraId="20A6D093">
            <w:pPr>
              <w:pStyle w:val="8"/>
              <w:widowControl/>
              <w:spacing w:line="360" w:lineRule="auto"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研究方法</w:t>
            </w:r>
          </w:p>
          <w:p w14:paraId="702279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文献综述法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：查阅国内外在线租车系统、汽车租赁管理、Web 开发技术相关文献，了解行业发展现状、主流技术框架与设计思路，为系统开发提供理论支撑。</w:t>
            </w:r>
          </w:p>
          <w:p w14:paraId="175CA1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需求调研法：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通过问卷调查、访谈等方式，收集租车企业管理人员、普通用户的需求，明确系统功能边界与性能指标，形成详细的需求规格说明书。</w:t>
            </w:r>
          </w:p>
          <w:p w14:paraId="3A67A2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原型设计法：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使用 Axure 等工具构建系统原型，模拟用户操作流程与界面交互，邀请目标用户试用并收集反馈，优化系统设计方案。</w:t>
            </w:r>
          </w:p>
          <w:p w14:paraId="498A39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技术开发法：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采用 SpringBoot 作为后端开发框架，Vue.js 作为前端框架，MySQL 作为数据库，Redis 用于数据缓存，实现前后端分离架构的系统开发，保障系统稳定性与响应速度。</w:t>
            </w:r>
          </w:p>
          <w:p w14:paraId="1C8F28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ascii="宋体" w:hAnsi="宋体" w:cs="宋体"/>
                <w:szCs w:val="28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测试验证法：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采用黑盒测试、白盒测试相结合的方式，对系统功能完整性、数据准确性、安全性、兼容性进行测试，修复潜在漏洞，确保系统正常运行。</w:t>
            </w:r>
          </w:p>
        </w:tc>
      </w:tr>
      <w:tr w14:paraId="1A20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" w:hRule="atLeast"/>
          <w:jc w:val="center"/>
        </w:trPr>
        <w:tc>
          <w:tcPr>
            <w:tcW w:w="9099" w:type="dxa"/>
            <w:gridSpan w:val="10"/>
          </w:tcPr>
          <w:p w14:paraId="2077BDF0">
            <w:pPr>
              <w:rPr>
                <w:rFonts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研究的重点、难点：</w:t>
            </w:r>
          </w:p>
          <w:p w14:paraId="4621C690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210" w:afterAutospacing="0"/>
              <w:ind w:left="0" w:firstLine="0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重点：</w:t>
            </w:r>
          </w:p>
          <w:p w14:paraId="55CC2A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系统架构设计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构建稳定、可扩展的前后端分离架构，实现各模块间的低耦合与高效交互，保障系统在高并发场景下的性能稳定。</w:t>
            </w:r>
          </w:p>
          <w:p w14:paraId="732525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数据安全与隐私保护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设计完善的用户认证与授权机制，采用数据加密技术保护用户信息、交易数据，符合个人信息保护相关法规要求。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 xml:space="preserve">   </w:t>
            </w:r>
          </w:p>
          <w:p w14:paraId="52A88E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核心功能优化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重点实现车辆调度算法、个性化推荐算法与订单流程的无缝衔接，确保车辆资源合理分配，提升用户体验与企业运营效率。</w:t>
            </w:r>
          </w:p>
          <w:p w14:paraId="527973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政策法规遵从性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：确保系统设计严格遵守国家关于个人隐私保护和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车辆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数据管理的相关法律法规，避免法律风险。</w:t>
            </w:r>
          </w:p>
          <w:p w14:paraId="02A02310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210" w:afterAutospacing="0"/>
              <w:ind w:left="0" w:firstLine="0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难点：</w:t>
            </w:r>
          </w:p>
          <w:p w14:paraId="089BBF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信息安全保障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：鉴于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用户数据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的高度敏感性，必须采取严格的安全措施，防止信息泄露或滥用。</w:t>
            </w:r>
          </w:p>
          <w:p w14:paraId="59AE62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多源数据融合与处理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整合车辆数据、用户数据、订单数据与支付数据，解决数据格式不一致、更新不同步等问题，确保数据准确性与实时性。</w:t>
            </w:r>
          </w:p>
          <w:p w14:paraId="3CB102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6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个性化推荐算法的精准性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基于有限的用户行为数据，设计高效的协同过滤算法，平衡推荐的精准度与多样性，避免 “信息茧房” 问题。</w:t>
            </w:r>
          </w:p>
        </w:tc>
      </w:tr>
      <w:tr w14:paraId="45DA6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  <w:jc w:val="center"/>
        </w:trPr>
        <w:tc>
          <w:tcPr>
            <w:tcW w:w="9099" w:type="dxa"/>
            <w:gridSpan w:val="10"/>
          </w:tcPr>
          <w:p w14:paraId="6C1D385D">
            <w:pPr>
              <w:spacing w:line="360" w:lineRule="auto"/>
              <w:rPr>
                <w:rFonts w:hint="eastAsia"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研究计划：</w:t>
            </w:r>
          </w:p>
          <w:p w14:paraId="5D9B57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（1）202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日-10月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日学生进行论文选题；</w:t>
            </w:r>
          </w:p>
          <w:p w14:paraId="15C64E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（2）202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年10月2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日-1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31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日学生与指导老师交流，确定最终论文选题，下达论文任务书；</w:t>
            </w:r>
          </w:p>
          <w:p w14:paraId="502826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（3）202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年11月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日-11月2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日学生查阅相关文献资料，完成文献综述；</w:t>
            </w:r>
          </w:p>
          <w:p w14:paraId="3BDC26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（4）202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年11月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日-12月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28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日进行论文开题，撰写开题报告；</w:t>
            </w:r>
          </w:p>
          <w:p w14:paraId="655D92F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（5）202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年12月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日-202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年3月1日按照研究计划进行系统开发和论文撰写，完成论文初稿和提交初版系统；</w:t>
            </w:r>
          </w:p>
          <w:p w14:paraId="02F885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（6）202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年3月15日-4月15日修改完善毕业论文和所开发的系统；</w:t>
            </w:r>
          </w:p>
          <w:p w14:paraId="2FB88B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（7）202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年4月15日-5月1日按照规定格式进行论文编排、补充论文相关信息、进行论文查重，并结合查重报告数据进行修改、定稿；</w:t>
            </w:r>
          </w:p>
          <w:p w14:paraId="669D3A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（8）202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zh-CN"/>
              </w:rPr>
              <w:t>年5月2日-5月10日准备论文答辩相关材料并按要求答辩。</w:t>
            </w:r>
          </w:p>
          <w:p w14:paraId="79715E61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szCs w:val="28"/>
              </w:rPr>
            </w:pPr>
          </w:p>
        </w:tc>
      </w:tr>
      <w:tr w14:paraId="78C4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9099" w:type="dxa"/>
            <w:gridSpan w:val="10"/>
          </w:tcPr>
          <w:p w14:paraId="26003435">
            <w:pPr>
              <w:spacing w:line="360" w:lineRule="auto"/>
              <w:rPr>
                <w:rFonts w:hint="eastAsia"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特色和创新之处：</w:t>
            </w:r>
          </w:p>
          <w:p w14:paraId="0D63BE9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多维度个性化推荐，结合用户出行场景（旅游、商务、通勤）、偏好（车型、价格、品牌）与历史数据，采用改进的协同过滤算法，实现精准车辆推荐，提升用户选择效率。</w:t>
            </w:r>
          </w:p>
          <w:p w14:paraId="75D20DE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全流程数字化管理，覆盖车辆入库、预订、取还、维修、报废全生命周期管理，结合数据统计报表，为企业提供可视化决策支持，优化资源配置。</w:t>
            </w:r>
          </w:p>
          <w:p w14:paraId="19D617E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跨平台无缝适配，采用响应式设计与前后端分离架构，确保系统在 PC 端、移动端 APP、小程序等多终端的一致体验，满足用户随时随地的操作需求。</w:t>
            </w:r>
          </w:p>
          <w:p w14:paraId="1CB8021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105" w:beforeAutospacing="0" w:after="105" w:afterAutospacing="0"/>
              <w:ind w:right="0" w:rightChars="0" w:firstLine="484" w:firstLineChars="200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双重安全防护机制，整合 Apache Shiro 权限控制与数据加密技术，对用户信息、交易数据进行分级保护，同时引入订单冲突检测算法，避免重复预订问题。</w:t>
            </w:r>
          </w:p>
        </w:tc>
      </w:tr>
      <w:tr w14:paraId="254E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  <w:jc w:val="center"/>
        </w:trPr>
        <w:tc>
          <w:tcPr>
            <w:tcW w:w="9099" w:type="dxa"/>
            <w:gridSpan w:val="10"/>
          </w:tcPr>
          <w:p w14:paraId="430DE353">
            <w:pPr>
              <w:spacing w:line="360" w:lineRule="auto"/>
              <w:rPr>
                <w:rFonts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Cs w:val="28"/>
              </w:rPr>
              <w:t>已经具备的条件和尚需解决的问题：</w:t>
            </w:r>
          </w:p>
          <w:p w14:paraId="47B7A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82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已经具备的条件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：</w:t>
            </w:r>
          </w:p>
          <w:p w14:paraId="0481B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482" w:firstLineChars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技术基础：掌握 Java、Python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eastAsia="zh-CN"/>
              </w:rPr>
              <w:t>、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HTML/CSS/JavaScript等编程语言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熟悉 SpringBoot、Vue.js、MyBatis 等开发框架，具备Web 开发与数据库设计的基本能力。</w:t>
            </w:r>
          </w:p>
          <w:p w14:paraId="0ECE94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482" w:firstLineChars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资料支撑：收集了国内外在线租车系统的相关文献、技术文档与案例，明确了系统开发的核心需求与技术路线。</w:t>
            </w:r>
          </w:p>
          <w:p w14:paraId="78AC05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482" w:firstLineChars="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开发环境：已搭建完成 Java 开发环境、MySQL 数据库、前后端开发工具（IDEA、VS Code）与测试环境，具备系统开发的硬件与软件条件。</w:t>
            </w:r>
          </w:p>
          <w:p w14:paraId="3C3D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482" w:firstLineChars="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实践支持：指导教师在 Web 系统开发领域具有丰富经验，能够提供技术指导与问题解答；部分租车企业愿意提供需求反馈与测试支持。</w:t>
            </w:r>
          </w:p>
          <w:p w14:paraId="3BBFF63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尚需解决的问题：</w:t>
            </w:r>
          </w:p>
          <w:p w14:paraId="4BE6A63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84" w:firstLineChars="20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算法优化：个性化推荐算法的精准度需进一步调试，需通过大量模拟数据与</w:t>
            </w:r>
          </w:p>
          <w:p w14:paraId="0998DCA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实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>际测试优化算法参数，平衡推荐效果与系统性能。</w:t>
            </w:r>
          </w:p>
          <w:p w14:paraId="5792DF5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84" w:firstLineChars="2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shd w:val="clear" w:fill="FFFFFF"/>
              </w:rPr>
              <w:t xml:space="preserve"> 数据安全强化：需深入研究用户数据加密与隐私保护技术，完善权限管理机制，防范网络攻击与信息泄露风险，符合相关法规要求。</w:t>
            </w:r>
          </w:p>
        </w:tc>
      </w:tr>
      <w:tr w14:paraId="00D5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9" w:type="dxa"/>
            <w:gridSpan w:val="10"/>
            <w:vAlign w:val="top"/>
          </w:tcPr>
          <w:p w14:paraId="0CC796B4">
            <w:pPr>
              <w:adjustRightInd w:val="0"/>
              <w:snapToGrid w:val="0"/>
              <w:rPr>
                <w:rFonts w:ascii="宋体" w:hAnsi="宋体" w:cs="宋体"/>
                <w:b/>
                <w:bCs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>指导教师意见</w:t>
            </w:r>
          </w:p>
          <w:p w14:paraId="3A3199F4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宋体"/>
                <w:szCs w:val="28"/>
              </w:rPr>
            </w:pPr>
          </w:p>
          <w:p w14:paraId="416E8691">
            <w:pPr>
              <w:spacing w:line="500" w:lineRule="exact"/>
              <w:ind w:right="1200"/>
              <w:jc w:val="center"/>
              <w:rPr>
                <w:rFonts w:hint="eastAsia" w:ascii="宋体" w:hAnsi="宋体" w:eastAsia="宋体" w:cs="宋体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Cs w:val="28"/>
              </w:rPr>
              <w:t xml:space="preserve">               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指导教师签名：</w:t>
            </w:r>
          </w:p>
          <w:p w14:paraId="44CCE5A1">
            <w:pPr>
              <w:adjustRightInd w:val="0"/>
              <w:snapToGrid w:val="0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 xml:space="preserve">                  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</w:tr>
      <w:tr w14:paraId="2689E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9" w:type="dxa"/>
            <w:gridSpan w:val="10"/>
            <w:vAlign w:val="top"/>
          </w:tcPr>
          <w:p w14:paraId="63B6D472">
            <w:pPr>
              <w:rPr>
                <w:rFonts w:ascii="宋体" w:hAnsi="宋体" w:cs="宋体"/>
                <w:b/>
                <w:bCs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8"/>
              </w:rPr>
              <w:t>毕业论文（设计）领导小组意见：</w:t>
            </w:r>
          </w:p>
          <w:p w14:paraId="73925114">
            <w:pPr>
              <w:adjustRightInd w:val="0"/>
              <w:snapToGrid w:val="0"/>
              <w:spacing w:line="360" w:lineRule="auto"/>
              <w:ind w:firstLine="560" w:firstLineChars="200"/>
              <w:rPr>
                <w:rFonts w:ascii="宋体" w:hAnsi="宋体" w:cs="宋体"/>
                <w:szCs w:val="28"/>
              </w:rPr>
            </w:pPr>
          </w:p>
          <w:p w14:paraId="692054BC">
            <w:pPr>
              <w:spacing w:line="500" w:lineRule="exact"/>
              <w:ind w:right="1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Cs w:val="28"/>
              </w:rPr>
              <w:t xml:space="preserve">     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专业负责人签名：</w:t>
            </w:r>
          </w:p>
          <w:p w14:paraId="6F421B48">
            <w:pPr>
              <w:adjustRightInd w:val="0"/>
              <w:snapToGrid w:val="0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                  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</w:tr>
    </w:tbl>
    <w:p w14:paraId="47A9BE9D"/>
    <w:sectPr>
      <w:headerReference r:id="rId3" w:type="default"/>
      <w:pgSz w:w="11906" w:h="16838"/>
      <w:pgMar w:top="1304" w:right="1304" w:bottom="1304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BFAAD">
    <w:pPr>
      <w:pStyle w:val="2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4F0E1"/>
    <w:multiLevelType w:val="singleLevel"/>
    <w:tmpl w:val="BAC4F0E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F5D5D69"/>
    <w:multiLevelType w:val="singleLevel"/>
    <w:tmpl w:val="4F5D5D6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10472"/>
    <w:rsid w:val="07014310"/>
    <w:rsid w:val="106D4C90"/>
    <w:rsid w:val="135D2E40"/>
    <w:rsid w:val="17451C21"/>
    <w:rsid w:val="1E4C1AE7"/>
    <w:rsid w:val="206440C3"/>
    <w:rsid w:val="230C3CFD"/>
    <w:rsid w:val="2E723364"/>
    <w:rsid w:val="2E8D28B2"/>
    <w:rsid w:val="30466B8C"/>
    <w:rsid w:val="35875618"/>
    <w:rsid w:val="383D7513"/>
    <w:rsid w:val="3BE971C3"/>
    <w:rsid w:val="407707ED"/>
    <w:rsid w:val="45D35A8D"/>
    <w:rsid w:val="48C11750"/>
    <w:rsid w:val="4FD12227"/>
    <w:rsid w:val="52416E80"/>
    <w:rsid w:val="529236BC"/>
    <w:rsid w:val="577C44E3"/>
    <w:rsid w:val="5BEC2428"/>
    <w:rsid w:val="62397D4C"/>
    <w:rsid w:val="65825955"/>
    <w:rsid w:val="66A620AB"/>
    <w:rsid w:val="6A024D1C"/>
    <w:rsid w:val="6A2C3B47"/>
    <w:rsid w:val="6E1D0376"/>
    <w:rsid w:val="6E610472"/>
    <w:rsid w:val="6F414601"/>
    <w:rsid w:val="707F495D"/>
    <w:rsid w:val="722C27F7"/>
    <w:rsid w:val="768D44FC"/>
    <w:rsid w:val="7EAC5B20"/>
    <w:rsid w:val="7F8A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样式 首行缩进:  2 字符"/>
    <w:basedOn w:val="1"/>
    <w:qFormat/>
    <w:uiPriority w:val="0"/>
    <w:pPr>
      <w:ind w:firstLine="420" w:firstLineChars="200"/>
      <w:jc w:val="center"/>
    </w:pPr>
    <w:rPr>
      <w:rFonts w:cs="宋体"/>
      <w:szCs w:val="20"/>
    </w:rPr>
  </w:style>
  <w:style w:type="paragraph" w:customStyle="1" w:styleId="8">
    <w:name w:val="MsoNormal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2544</Words>
  <Characters>2627</Characters>
  <Lines>0</Lines>
  <Paragraphs>0</Paragraphs>
  <TotalTime>13</TotalTime>
  <ScaleCrop>false</ScaleCrop>
  <LinksUpToDate>false</LinksUpToDate>
  <CharactersWithSpaces>2759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2024-12-20T11:31:00Z</dcterms:created>
  <dc:creator>WPS_1596003175</dc:creator>
  <cp:lastModifiedBy>熊熊熊</cp:lastModifiedBy>
  <dcterms:modified xsi:type="dcterms:W3CDTF">2025-12-22T10:03:37Z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CE8C183BCF6E466986FCA6985C3436F3_13</vt:lpwstr>
  </property>
  <property fmtid="{D5CDD505-2E9C-101B-9397-08002B2CF9AE}" pid="4" name="KSOTemplateDocerSaveRecord">
    <vt:lpwstr>eyJoZGlkIjoiZjFmZWIzNDg2MmIzZjExOTIzMmViNTBmYTMwYTk0ZWYiLCJ1c2VySWQiOiI3MTg0NTA2MjEifQ==</vt:lpwstr>
  </property>
</Properties>
</file>