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</w:p>
    <w:p>
      <w:pPr>
        <w:numPr>
          <w:ilvl w:val="0"/>
          <w:numId w:val="0"/>
        </w:numPr>
        <w:rPr>
          <w:sz w:val="28"/>
          <w:szCs w:val="28"/>
        </w:rPr>
      </w:pPr>
      <w:r>
        <w:rPr>
          <w:sz w:val="28"/>
          <w:szCs w:val="28"/>
        </w:rPr>
        <w:t>1.首页index.html</w:t>
      </w:r>
    </w:p>
    <w:p>
      <w:pPr>
        <w:numPr>
          <w:ilvl w:val="0"/>
          <w:numId w:val="0"/>
        </w:numPr>
        <w:rPr>
          <w:sz w:val="28"/>
          <w:szCs w:val="28"/>
        </w:rPr>
      </w:pPr>
    </w:p>
    <w:p>
      <w:pPr>
        <w:numPr>
          <w:ilvl w:val="0"/>
          <w:numId w:val="0"/>
        </w:numPr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4520565" cy="7301865"/>
            <wp:effectExtent l="0" t="0" r="635" b="13335"/>
            <wp:docPr id="14" name="图片 14" descr="39891548732280_.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39891548732280_.pic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0565" cy="730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导航部分：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041265" cy="3745865"/>
            <wp:effectExtent l="0" t="0" r="13335" b="13335"/>
            <wp:docPr id="10" name="图片 10" descr="WeChat16fea3791a41203b2672cbbdd48d2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WeChat16fea3791a41203b2672cbbdd48d223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1265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2:充值页面deposit.html</w:t>
      </w:r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4304665" cy="7212965"/>
            <wp:effectExtent l="0" t="0" r="13335" b="635"/>
            <wp:docPr id="1" name="图片 1" descr="39681548730302_.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9681548730302_.pic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4665" cy="721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在充值页面选中银行卡方式弹出请选择卡号对话框，选中某张卡后返回充值页面同时选中的卡片在充值方式下面展示</w:t>
      </w:r>
    </w:p>
    <w:p>
      <w:pPr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4330065" cy="7200265"/>
            <wp:effectExtent l="0" t="0" r="13335" b="13335"/>
            <wp:docPr id="2" name="图片 2" descr="39691548730302_.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39691548730302_.pic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0065" cy="72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3:付款页面payment.html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用户点击去充值跳转至充值页面</w:t>
      </w:r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4317365" cy="7200265"/>
            <wp:effectExtent l="0" t="0" r="635" b="13335"/>
            <wp:docPr id="5" name="图片 5" descr="39671548730302_.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39671548730302_.pic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7365" cy="72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4:充值记录查询页面deposit_record.html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用户点击某条充值记录后跳转至该条记录的详情页面</w:t>
      </w:r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4317365" cy="7174865"/>
            <wp:effectExtent l="0" t="0" r="635" b="13335"/>
            <wp:docPr id="6" name="图片 6" descr="39701548730302_.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39701548730302_.pic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7365" cy="717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5:充值详情页面 deposit_detail.html</w:t>
      </w:r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4304665" cy="7200265"/>
            <wp:effectExtent l="0" t="0" r="13335" b="13335"/>
            <wp:docPr id="7" name="图片 7" descr="39711548730302_.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39711548730302_.pic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4665" cy="72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6:消费记录查询页面 consume_record.html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用户点击某条充值记录后跳转至该条记录的详情页面</w:t>
      </w:r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4317365" cy="7187565"/>
            <wp:effectExtent l="0" t="0" r="635" b="635"/>
            <wp:docPr id="8" name="图片 8" descr="39721548730302_.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39721548730302_.pic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7365" cy="718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7:消费详情页面 consume_detail.html</w:t>
      </w:r>
    </w:p>
    <w:p>
      <w:pPr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4317365" cy="7174865"/>
            <wp:effectExtent l="0" t="0" r="635" b="13335"/>
            <wp:docPr id="9" name="图片 9" descr="39731548730302_.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39731548730302_.pic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7365" cy="717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5FFF911"/>
    <w:rsid w:val="65FB4246"/>
    <w:rsid w:val="6FFE02E9"/>
    <w:rsid w:val="77FF120A"/>
    <w:rsid w:val="7AFFBB20"/>
    <w:rsid w:val="BBFFF0CF"/>
    <w:rsid w:val="BDF66163"/>
    <w:rsid w:val="CF5F8E27"/>
    <w:rsid w:val="DF3F8B2F"/>
    <w:rsid w:val="DFC5CCF4"/>
    <w:rsid w:val="F5FFF911"/>
    <w:rsid w:val="FB679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Office_1.2.5.490_F1E327BC-269C-435d-A152-05C5408002CA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2019-01-30T02:47:00Z</dcterms:created>
  <dc:creator>xyf</dc:creator>
  <cp:lastModifiedBy>xyf</cp:lastModifiedBy>
  <dcterms:modified xsi:type="dcterms:W3CDTF">2019-01-29T11:54:40Z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2052-1.2.5.490</vt:lpwstr>
  </property>
</Properties>
</file>