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 E34R显示相关ＨＩＤＣＭＤ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调试命令：</w:t>
      </w:r>
    </w:p>
    <w:tbl>
      <w:tblPr>
        <w:tblStyle w:val="4"/>
        <w:tblW w:w="8131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788"/>
        <w:gridCol w:w="788"/>
        <w:gridCol w:w="962"/>
        <w:gridCol w:w="725"/>
        <w:gridCol w:w="1560"/>
        <w:gridCol w:w="21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debug log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H-&gt;M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0x0A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printf lontium chiplog，打印龙讯芯片调试日志，不返回ＨＩＤ。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Dp相关命令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set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 xml:space="preserve">3 0x01 0x09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0x02-&gt;2d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0x03-&gt;3d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Dp模式设置命令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0x02-2D模式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0x03-3D模式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0x02-&gt;2d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0x03-&gt;3d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0x02-2D模式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0x03-3D模式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[data]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0x02~0x03 flash 参数中的模式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0x02~0x03 实际显示的模式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froce update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0x18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null 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强制对龙迅芯片升级固件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Panel相关命令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 w:cstheme="minorBidi"/>
                <w:color w:val="000000"/>
                <w:sz w:val="13"/>
                <w:lang w:eastAsia="zh-CN" w:bidi="ar-SA"/>
              </w:rPr>
              <w:t>0x02 or 0x07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１～</w:t>
            </w:r>
            <w:r>
              <w:rPr>
                <w:rFonts w:hint="default"/>
                <w:color w:val="000000"/>
                <w:sz w:val="13"/>
              </w:rPr>
              <w:t>7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5档01 02 03 04</w:t>
            </w:r>
            <w:r>
              <w:rPr>
                <w:rFonts w:hint="default"/>
                <w:color w:val="000000"/>
                <w:sz w:val="13"/>
              </w:rPr>
              <w:t xml:space="preserve"> 05 06 07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7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0xxx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[value1],0x00,[value2]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  实时自动亮度调节使能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 实时亮度等级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 w:cstheme="minorBidi"/>
                <w:color w:val="000000"/>
                <w:sz w:val="13"/>
                <w:lang w:eastAsia="zh-CN" w:bidi="ar-SA"/>
              </w:rPr>
              <w:t>0x02 or 0x07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／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</w:t>
            </w:r>
            <w:bookmarkStart w:id="0" w:name="_GoBack"/>
            <w:bookmarkEnd w:id="0"/>
            <w:r>
              <w:rPr>
                <w:rFonts w:hint="default"/>
                <w:color w:val="000000"/>
                <w:sz w:val="13"/>
              </w:rPr>
              <w:t>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0x00 0x00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[value1],0x00,[value2]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value1实时自动亮度</w:t>
            </w:r>
            <w:r>
              <w:rPr>
                <w:rFonts w:hint="default"/>
                <w:color w:val="000000"/>
                <w:sz w:val="13"/>
              </w:rPr>
              <w:t>状态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 实时亮度等级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获取亮度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</w:t>
            </w:r>
            <w:r>
              <w:rPr>
                <w:rFonts w:hint="default"/>
                <w:color w:val="000000"/>
                <w:sz w:val="13"/>
              </w:rPr>
              <w:t xml:space="preserve">etting </w:t>
            </w:r>
            <w:r>
              <w:rPr>
                <w:rFonts w:hint="default"/>
                <w:color w:val="000000"/>
                <w:sz w:val="13"/>
              </w:rPr>
              <w:t xml:space="preserve">auto bl 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 w:cstheme="minorBidi"/>
                <w:color w:val="000000"/>
                <w:sz w:val="13"/>
                <w:lang w:eastAsia="zh-CN" w:bidi="ar-SA"/>
              </w:rPr>
              <w:t>0x0</w:t>
            </w:r>
            <w:r>
              <w:rPr>
                <w:rFonts w:hint="default" w:cstheme="minorBidi"/>
                <w:color w:val="000000"/>
                <w:sz w:val="13"/>
                <w:lang w:eastAsia="zh-CN" w:bidi="ar-SA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0x00~0x01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实时设置亮度条件开关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0x00 0x00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[value1],0x00,[value2]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value1实时自动亮度状态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 实时亮度等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设置自动亮度调节返回值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close panel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lift panel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　right panel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 lift and right 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Panel关闭命令</w:t>
            </w:r>
            <w:r>
              <w:rPr>
                <w:rFonts w:hint="default"/>
                <w:color w:val="000000"/>
                <w:sz w:val="13"/>
              </w:rPr>
              <w:t>,实际上是设置屏幕进入睡眠模式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open panel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0x00　lift panel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　right panel 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 lift and right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Panel打开命令。</w:t>
            </w:r>
            <w:r>
              <w:rPr>
                <w:rFonts w:hint="default"/>
                <w:color w:val="000000"/>
                <w:sz w:val="13"/>
              </w:rPr>
              <w:t>实际上是设置屏幕退出睡眠模式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Save brightness 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0x0f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1～7个等级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保存亮度参数到flash,重新插拔生效，不会实时生效．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1个字节，当前设备亮度等级１～７个等级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返回值为当前设备实时亮度．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302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save auto bl mode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0x10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0x00~0x01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保存自动调节亮度参数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1个字节当前设备亮度等级１～７个等级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返回值为当前设备实时亮度等级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setting epson pixel shift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1个字节，设置范围（0x00~0x23）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0~35范围，对应表格figure1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epson 屏幕像素偏移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panel vsync enble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0:关闭panel帧中断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0:开启panel帧中断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开启屏幕的帧信号中断功能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 xml:space="preserve">panel vsync 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DIS_GET_VSYNC_TS: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0x20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获取sync同步的相关数据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DIS_GET_VSYNC_TS: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0x20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[data] 共计28byte.为PANEL_SYNC_TS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{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u32 diff_ticks;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u64 sync_ticks;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u64 send_ticks;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u32 main_freq_kHz;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u32 over_ts_us;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}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获取sync同步的相关数据响应，包括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｛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diff_ticks = 帧率，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sync_ticks = 上帧sync时间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send_ticks = 给我发送数据的时间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main_freq_kHz = CPU频率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over_ts_us = 到上帧sync时间 （微秒）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DIS_START_VSYNC_TS:0x21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开启sync返回数据功能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DIS_ACTICE_REPORT_TS:0x22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开启主动上报功能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DIS_GET_VSYNC_OFF:0x23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NULL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关闭sync返回数据功能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figure 1.panel像素偏移距离，说明（-16表示像素偏移，５０.0表示显示距离单位米）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-16,50.0m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-15,18.5m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-8,11.3m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-4,8.2m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0,6.4m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4,5.3m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8,4.5m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12,3.9m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16,3.4m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20,3.1m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24,2.8m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28,2.5m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13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32,2.3m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36,2.2m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40,2.0m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44,1.9m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48,1.8m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52,1.7m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21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22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56,1.58m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60,1.50m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64,1.4m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68,1.4m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72,1.3m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76,1.24m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24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26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27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28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80,1.19m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84,1.15m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88,1.10m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92,1.06m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96,1.03m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100,0.99m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31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33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35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104,0.96m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108,0.93m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112,0.90m</w:t>
            </w:r>
          </w:p>
        </w:tc>
        <w:tc>
          <w:tcPr>
            <w:tcW w:w="1420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116,0.87m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120,0.85m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124,0.83m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epson default atuo_bl =1;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2FA545"/>
    <w:rsid w:val="158FF9D1"/>
    <w:rsid w:val="17F3D5FA"/>
    <w:rsid w:val="1BBF3C49"/>
    <w:rsid w:val="1D75A8C0"/>
    <w:rsid w:val="1DA656D0"/>
    <w:rsid w:val="27FD4BF2"/>
    <w:rsid w:val="2DBE567C"/>
    <w:rsid w:val="2FFF6869"/>
    <w:rsid w:val="37EE8F5B"/>
    <w:rsid w:val="38EFCEB4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DF096E"/>
    <w:rsid w:val="3FDF5096"/>
    <w:rsid w:val="3FEDE250"/>
    <w:rsid w:val="3FFC9726"/>
    <w:rsid w:val="3FFE5198"/>
    <w:rsid w:val="4A3BB484"/>
    <w:rsid w:val="4E5CA98A"/>
    <w:rsid w:val="4EBD72B0"/>
    <w:rsid w:val="4EFF04AD"/>
    <w:rsid w:val="4F6E9104"/>
    <w:rsid w:val="4FEF6CA4"/>
    <w:rsid w:val="4FF471A3"/>
    <w:rsid w:val="53BF0A63"/>
    <w:rsid w:val="53F22C3C"/>
    <w:rsid w:val="551B7180"/>
    <w:rsid w:val="56BA701E"/>
    <w:rsid w:val="57ED1267"/>
    <w:rsid w:val="57EF21D1"/>
    <w:rsid w:val="5A798584"/>
    <w:rsid w:val="5BB74D14"/>
    <w:rsid w:val="5D705E51"/>
    <w:rsid w:val="5D7F05DE"/>
    <w:rsid w:val="5DEF1274"/>
    <w:rsid w:val="5DFFAC28"/>
    <w:rsid w:val="5E1D3E3E"/>
    <w:rsid w:val="5EBFE5BD"/>
    <w:rsid w:val="5ECBAB63"/>
    <w:rsid w:val="5ECCEB41"/>
    <w:rsid w:val="5F367673"/>
    <w:rsid w:val="5F6BC611"/>
    <w:rsid w:val="5F9A7E5D"/>
    <w:rsid w:val="5FBC554B"/>
    <w:rsid w:val="5FBF87CE"/>
    <w:rsid w:val="5FDF1FA1"/>
    <w:rsid w:val="63CECE19"/>
    <w:rsid w:val="66FFBF2B"/>
    <w:rsid w:val="67969603"/>
    <w:rsid w:val="67E5CBDC"/>
    <w:rsid w:val="6BD3A2CA"/>
    <w:rsid w:val="6CDD4F6A"/>
    <w:rsid w:val="6D776572"/>
    <w:rsid w:val="6D9DCCD8"/>
    <w:rsid w:val="6DF70D69"/>
    <w:rsid w:val="6DFFCBBF"/>
    <w:rsid w:val="6E173010"/>
    <w:rsid w:val="6E5A5A09"/>
    <w:rsid w:val="6FD73FBA"/>
    <w:rsid w:val="6FE7ADB3"/>
    <w:rsid w:val="6FF7243A"/>
    <w:rsid w:val="71FB3EDA"/>
    <w:rsid w:val="73FB618A"/>
    <w:rsid w:val="73FF3863"/>
    <w:rsid w:val="757D612F"/>
    <w:rsid w:val="76F7EC22"/>
    <w:rsid w:val="76FF4341"/>
    <w:rsid w:val="77276FEA"/>
    <w:rsid w:val="77BF7DA4"/>
    <w:rsid w:val="77D6251A"/>
    <w:rsid w:val="794F86BA"/>
    <w:rsid w:val="79EEE6B7"/>
    <w:rsid w:val="79FABFB3"/>
    <w:rsid w:val="79FBB16A"/>
    <w:rsid w:val="7AE32224"/>
    <w:rsid w:val="7B5FCC05"/>
    <w:rsid w:val="7B6B486A"/>
    <w:rsid w:val="7B73C945"/>
    <w:rsid w:val="7BAEE10F"/>
    <w:rsid w:val="7BBB7DE6"/>
    <w:rsid w:val="7BBC7CF8"/>
    <w:rsid w:val="7BCBB386"/>
    <w:rsid w:val="7BCEF406"/>
    <w:rsid w:val="7BDC0ADB"/>
    <w:rsid w:val="7BE77069"/>
    <w:rsid w:val="7BF566FC"/>
    <w:rsid w:val="7BFFD051"/>
    <w:rsid w:val="7C7D35CA"/>
    <w:rsid w:val="7CF771CA"/>
    <w:rsid w:val="7CFFBCE6"/>
    <w:rsid w:val="7D7DD998"/>
    <w:rsid w:val="7D9FE204"/>
    <w:rsid w:val="7E6D72BE"/>
    <w:rsid w:val="7E7B08FD"/>
    <w:rsid w:val="7E9B2A24"/>
    <w:rsid w:val="7EBFD792"/>
    <w:rsid w:val="7EEF4207"/>
    <w:rsid w:val="7F278B2B"/>
    <w:rsid w:val="7F329FA7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CE2A4"/>
    <w:rsid w:val="7FEF3DA0"/>
    <w:rsid w:val="7FFF361B"/>
    <w:rsid w:val="7FFF5AAB"/>
    <w:rsid w:val="8ADD5E9B"/>
    <w:rsid w:val="8E73FC26"/>
    <w:rsid w:val="9F9AB807"/>
    <w:rsid w:val="9FBF8022"/>
    <w:rsid w:val="ADB6A1B0"/>
    <w:rsid w:val="AE3F64ED"/>
    <w:rsid w:val="AEC7C461"/>
    <w:rsid w:val="AF5CC5C9"/>
    <w:rsid w:val="AFED50DA"/>
    <w:rsid w:val="AFFE5E8C"/>
    <w:rsid w:val="AFFFBAEB"/>
    <w:rsid w:val="B4DAD237"/>
    <w:rsid w:val="B67F7C33"/>
    <w:rsid w:val="B7BF54BF"/>
    <w:rsid w:val="B7FFFC5A"/>
    <w:rsid w:val="B972CCBB"/>
    <w:rsid w:val="B9FF65B5"/>
    <w:rsid w:val="BAB168AD"/>
    <w:rsid w:val="BBEF93DA"/>
    <w:rsid w:val="BBF66481"/>
    <w:rsid w:val="BBFB4AFC"/>
    <w:rsid w:val="BBFE44FB"/>
    <w:rsid w:val="BE776F64"/>
    <w:rsid w:val="BE7F985C"/>
    <w:rsid w:val="BEF7CFE7"/>
    <w:rsid w:val="BEFFCA28"/>
    <w:rsid w:val="BFCB5C96"/>
    <w:rsid w:val="BFFB81CE"/>
    <w:rsid w:val="BFFD5839"/>
    <w:rsid w:val="CF5A7F88"/>
    <w:rsid w:val="CFCE2987"/>
    <w:rsid w:val="CFEF3CE0"/>
    <w:rsid w:val="CFFF2882"/>
    <w:rsid w:val="D1FD2B1A"/>
    <w:rsid w:val="D37EE0FF"/>
    <w:rsid w:val="D3FB5272"/>
    <w:rsid w:val="DB7AD77F"/>
    <w:rsid w:val="DDAF0F23"/>
    <w:rsid w:val="DDFF71AA"/>
    <w:rsid w:val="DE6F6036"/>
    <w:rsid w:val="DFE60CEF"/>
    <w:rsid w:val="DFFAE4E5"/>
    <w:rsid w:val="DFFEFE93"/>
    <w:rsid w:val="DFFF45DB"/>
    <w:rsid w:val="E6EC2FD1"/>
    <w:rsid w:val="E6F3D743"/>
    <w:rsid w:val="E7AB4D90"/>
    <w:rsid w:val="E7CF5359"/>
    <w:rsid w:val="EB6B726C"/>
    <w:rsid w:val="EBFF4737"/>
    <w:rsid w:val="EF3F20BC"/>
    <w:rsid w:val="EF6FD209"/>
    <w:rsid w:val="EFA7A439"/>
    <w:rsid w:val="EFBCE545"/>
    <w:rsid w:val="EFEF816E"/>
    <w:rsid w:val="EFFF7DFB"/>
    <w:rsid w:val="F0ED3A51"/>
    <w:rsid w:val="F23F08D0"/>
    <w:rsid w:val="F37F5802"/>
    <w:rsid w:val="F3FD9378"/>
    <w:rsid w:val="F3FDCB5B"/>
    <w:rsid w:val="F47C07DE"/>
    <w:rsid w:val="F4B537B6"/>
    <w:rsid w:val="F5D762BC"/>
    <w:rsid w:val="F5E7FE63"/>
    <w:rsid w:val="F5EFD0E0"/>
    <w:rsid w:val="F6FF7DC6"/>
    <w:rsid w:val="F75768B1"/>
    <w:rsid w:val="F77806FA"/>
    <w:rsid w:val="F7EF3081"/>
    <w:rsid w:val="F7FD2436"/>
    <w:rsid w:val="F7FDC1D6"/>
    <w:rsid w:val="F95583CC"/>
    <w:rsid w:val="FB762CFF"/>
    <w:rsid w:val="FBCBD6D5"/>
    <w:rsid w:val="FBDB6233"/>
    <w:rsid w:val="FBE775B8"/>
    <w:rsid w:val="FBF7BFF7"/>
    <w:rsid w:val="FC6BEC96"/>
    <w:rsid w:val="FDBF5A7A"/>
    <w:rsid w:val="FDF7273F"/>
    <w:rsid w:val="FE529927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BB15BC"/>
    <w:rsid w:val="FFBBFD45"/>
    <w:rsid w:val="FFBD283F"/>
    <w:rsid w:val="FFBFB5E4"/>
    <w:rsid w:val="FFBFF060"/>
    <w:rsid w:val="FFC5EB1E"/>
    <w:rsid w:val="FFE77AC3"/>
    <w:rsid w:val="FFEAC48C"/>
    <w:rsid w:val="FFEF0557"/>
    <w:rsid w:val="FFEFB366"/>
    <w:rsid w:val="FFF7A5A2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2022-04-07T18:44:00Z</dcterms:created>
  <dc:creator>yu</dc:creator>
  <cp:lastModifiedBy>yu</cp:lastModifiedBy>
  <dcterms:modified xsi:type="dcterms:W3CDTF">2022-05-31T16:46:23Z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