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F3864"/>
          <w:sz w:val="38"/>
        </w:rPr>
        <w:t>LKUS 短信刷量攻击 · 拦截策略审批页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建议上线 </w:t>
      </w:r>
      <w:r>
        <w:rPr>
          <w:rFonts w:ascii="Microsoft YaHei" w:hAnsi="Microsoft YaHei" w:eastAsia="Microsoft YaHei"/>
          <w:b/>
          <w:color w:val="16243A"/>
          <w:sz w:val="21"/>
        </w:rPr>
        <w:t>4 条拦截策略 + 1 项阈值调整 + 2 项风控之外的措施</w:t>
      </w:r>
      <w:r>
        <w:rPr>
          <w:rFonts w:ascii="Microsoft YaHei" w:hAnsi="Microsoft YaHei" w:eastAsia="Microsoft YaHei"/>
          <w:b w:val="0"/>
          <w:color w:val="5A6678"/>
          <w:sz w:val="21"/>
        </w:rPr>
        <w:t>。每条策略附</w:t>
      </w:r>
      <w:r>
        <w:rPr>
          <w:rFonts w:ascii="Microsoft YaHei" w:hAnsi="Microsoft YaHei" w:eastAsia="Microsoft YaHei"/>
          <w:b/>
          <w:color w:val="16243A"/>
          <w:sz w:val="21"/>
        </w:rPr>
        <w:t>规则原文、规则说明、回测证据、SOP 门槛、已知风险、监控与回滚条件</w:t>
      </w:r>
      <w:r>
        <w:rPr>
          <w:rFonts w:ascii="Microsoft YaHei" w:hAnsi="Microsoft YaHei" w:eastAsia="Microsoft YaHei"/>
          <w:b w:val="0"/>
          <w:color w:val="5A6678"/>
          <w:sz w:val="21"/>
        </w:rPr>
        <w:t>，并留有审批意见栏，可逐条签批。</w:t>
      </w:r>
    </w:p>
    <w:p>
      <w:pPr>
        <w:spacing w:after="200" w:line="300" w:lineRule="auto"/>
      </w:pPr>
      <w:r>
        <w:rPr>
          <w:rFonts w:ascii="Microsoft YaHei" w:hAnsi="Microsoft YaHei" w:eastAsia="Microsoft YaHei"/>
          <w:b w:val="0"/>
          <w:color w:val="5A6678"/>
          <w:sz w:val="18"/>
        </w:rPr>
        <w:t>数据截至 2026-09-10 06:32 UTC　·　北美安全团队　·　全程只读，未修改任何线上配置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口径说明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攻击窗 = 最近 24 小时（09-09 06:32 ～ 09-10 06:32 UTC）；攻击前窗 = 2026-08-09 ～ 09-02（25 天），该窗口内非 +1 流量约等于正常基线。</w:t>
      </w:r>
      <w:r>
        <w:rPr>
          <w:rFonts w:ascii="Microsoft YaHei" w:hAnsi="Microsoft YaHei" w:eastAsia="Microsoft YaHei"/>
          <w:b/>
          <w:color w:val="16243A"/>
          <w:sz w:val="21"/>
        </w:rPr>
        <w:t>增量拦截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= 现网 ONLINE 策略之外额外拦下的攻击请求；</w:t>
      </w:r>
      <w:r>
        <w:rPr>
          <w:rFonts w:ascii="Microsoft YaHei" w:hAnsi="Microsoft YaHei" w:eastAsia="Microsoft YaHei"/>
          <w:b/>
          <w:color w:val="16243A"/>
          <w:sz w:val="21"/>
        </w:rPr>
        <w:t>误拦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= 命中中判为正常用户的比例；</w:t>
      </w:r>
      <w:r>
        <w:rPr>
          <w:rFonts w:ascii="Microsoft YaHei" w:hAnsi="Microsoft YaHei" w:eastAsia="Microsoft YaHei"/>
          <w:b/>
          <w:color w:val="16243A"/>
          <w:sz w:val="21"/>
        </w:rPr>
        <w:t>攻击前 +1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= 攻击前窗回测命中中的真实美国用户数。境外区号实发短信从基线 </w:t>
      </w:r>
      <w:r>
        <w:rPr>
          <w:rFonts w:ascii="Microsoft YaHei" w:hAnsi="Microsoft YaHei" w:eastAsia="Microsoft YaHei"/>
          <w:b/>
          <w:color w:val="16243A"/>
          <w:sz w:val="21"/>
        </w:rPr>
        <w:t>60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条/天升至 </w:t>
      </w:r>
      <w:r>
        <w:rPr>
          <w:rFonts w:ascii="Microsoft YaHei" w:hAnsi="Microsoft YaHei" w:eastAsia="Microsoft YaHei"/>
          <w:b/>
          <w:color w:val="16243A"/>
          <w:sz w:val="21"/>
        </w:rPr>
        <w:t>2,337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条/天。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28"/>
        </w:rPr>
        <w:t>一、方案总览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45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策略 ID</w:t>
            </w:r>
          </w:p>
        </w:tc>
        <w:tc>
          <w:tcPr>
            <w:tcW w:type="dxa" w:w="260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规则（通俗版）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增量拦截(24h)</w:t>
            </w:r>
          </w:p>
        </w:tc>
        <w:tc>
          <w:tcPr>
            <w:tcW w:type="dxa" w:w="680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误拦</w:t>
            </w:r>
          </w:p>
        </w:tc>
        <w:tc>
          <w:tcPr>
            <w:tcW w:type="dxa" w:w="73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攻击前+1</w:t>
            </w:r>
          </w:p>
        </w:tc>
        <w:tc>
          <w:tcPr>
            <w:tcW w:type="dxa" w:w="124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 → 动作</w:t>
            </w:r>
          </w:p>
        </w:tc>
        <w:tc>
          <w:tcPr>
            <w:tcW w:type="dxa" w:w="680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</w:tr>
      <w:tr>
        <w:tc>
          <w:tcPr>
            <w:tcW w:type="dxa" w:w="4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MGj5bfGOijOi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境外区号单日频次 &gt;100（名单内 17 个高风险区号）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1,599（56.4%）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观察 → REJECT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T+2h</w:t>
            </w:r>
          </w:p>
        </w:tc>
      </w:tr>
      <w:tr>
        <w:tc>
          <w:tcPr>
            <w:tcW w:type="dxa" w:w="4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x37TInaHsvPQ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境外区号单日频次 &gt;100（名单外区号）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936（33.0%）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观察 → REJECT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T+2h</w:t>
            </w:r>
          </w:p>
        </w:tc>
      </w:tr>
      <w:tr>
        <w:tc>
          <w:tcPr>
            <w:tcW w:type="dxa" w:w="4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ARqkLD7E3JaK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境外区号 + 非美国 IP + 人机识别分 ≤ 0.3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503（17.8%）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观察 → REJECT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T+4h</w:t>
            </w:r>
          </w:p>
        </w:tc>
      </w:tr>
      <w:tr>
        <w:tc>
          <w:tcPr>
            <w:tcW w:type="dxa" w:w="4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4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rDf6oPcZ8ydk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App 端 + 人机识别分 &lt;0.3 + 非 +1 区号（不看 IP 国家）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1,331（47.0%）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观察 → REJECT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T+4h</w:t>
            </w:r>
          </w:p>
        </w:tc>
      </w:tr>
      <w:tr>
        <w:tc>
          <w:tcPr>
            <w:tcW w:type="dxa" w:w="4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REnWrA7CfCdE / OgkdQFtWwJ92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现网「区号 60 分钟频次」阈值 30 → 15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可规避 30.1% → 5.3%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极低</w:t>
            </w:r>
          </w:p>
        </w:tc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已上线 → 改阈值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T+6h</w:t>
            </w:r>
          </w:p>
        </w:tc>
      </w:tr>
      <w:tr>
        <w:tc>
          <w:tcPr>
            <w:tcW w:type="dxa" w:w="4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6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upush / Twilio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零基线区号关闭下发；非 +1/+86 日发送上限 200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费用压到 0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需确认</w:t>
            </w:r>
          </w:p>
        </w:tc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未做 → 落地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T+8h</w:t>
            </w:r>
          </w:p>
        </w:tc>
      </w:tr>
      <w:tr>
        <w:tc>
          <w:tcPr>
            <w:tcW w:type="dxa" w:w="4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7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监控告警（4 条）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小时请求 &gt;300 / 占比 &gt;90% / 日发送 &gt;150 / 策略小时命中 = 0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复发 1h 内发现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无</w:t>
            </w:r>
          </w:p>
        </w:tc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未做 → 落地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T+12h</w:t>
            </w:r>
          </w:p>
        </w:tc>
      </w:tr>
      <w:tr>
        <w:tc>
          <w:tcPr>
            <w:tcW w:type="dxa" w:w="4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uKSgJAVWhWlU (172)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境外区号 且 IP 属巴/德/英 且 分 ≤0.3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命中率 18.9%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73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9/9 已 REJECT</w:t>
            </w:r>
          </w:p>
        </w:tc>
        <w:tc>
          <w:tcPr>
            <w:tcW w:type="dxa" w:w="680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合计效果：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仅上线策略 1+2 两条，拦截率 </w:t>
      </w:r>
      <w:r>
        <w:rPr>
          <w:rFonts w:ascii="Microsoft YaHei" w:hAnsi="Microsoft YaHei" w:eastAsia="Microsoft YaHei"/>
          <w:b/>
          <w:color w:val="16243A"/>
          <w:sz w:val="21"/>
        </w:rPr>
        <w:t>53.8% → 95.2%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（简化口径 60.3% → 96.3%），两条合计拦截中正常用户 4 条，攻击前 25 天回测 +1 用户 </w:t>
      </w:r>
      <w:r>
        <w:rPr>
          <w:rFonts w:ascii="Microsoft YaHei" w:hAnsi="Microsoft YaHei" w:eastAsia="Microsoft YaHei"/>
          <w:b/>
          <w:color w:val="16243A"/>
          <w:sz w:val="21"/>
        </w:rPr>
        <w:t>0 条</w:t>
      </w:r>
      <w:r>
        <w:rPr>
          <w:rFonts w:ascii="Microsoft YaHei" w:hAnsi="Microsoft YaHei" w:eastAsia="Microsoft YaHei"/>
          <w:b w:val="0"/>
          <w:color w:val="5A6678"/>
          <w:sz w:val="21"/>
        </w:rPr>
        <w:t>。策略 3、4 为</w:t>
      </w:r>
      <w:r>
        <w:rPr>
          <w:rFonts w:ascii="Microsoft YaHei" w:hAnsi="Microsoft YaHei" w:eastAsia="Microsoft YaHei"/>
          <w:b/>
          <w:color w:val="16243A"/>
          <w:sz w:val="21"/>
        </w:rPr>
        <w:t>补位</w:t>
      </w:r>
      <w:r>
        <w:rPr>
          <w:rFonts w:ascii="Microsoft YaHei" w:hAnsi="Microsoft YaHei" w:eastAsia="Microsoft YaHei"/>
          <w:b w:val="0"/>
          <w:color w:val="5A6678"/>
          <w:sz w:val="21"/>
        </w:rPr>
        <w:t>（覆盖人机识别维度与美国 IP），与 1+2 的重叠部分未单独回测，</w:t>
      </w:r>
      <w:r>
        <w:rPr>
          <w:rFonts w:ascii="Microsoft YaHei" w:hAnsi="Microsoft YaHei" w:eastAsia="Microsoft YaHei"/>
          <w:b/>
          <w:color w:val="16243A"/>
          <w:sz w:val="21"/>
        </w:rPr>
        <w:t>不叠加计算</w:t>
      </w:r>
      <w:r>
        <w:rPr>
          <w:rFonts w:ascii="Microsoft YaHei" w:hAnsi="Microsoft YaHei" w:eastAsia="Microsoft YaHei"/>
          <w:b w:val="0"/>
          <w:color w:val="5A6678"/>
          <w:sz w:val="21"/>
        </w:rPr>
        <w:t>。措施 5 把攻击方贴着阈值走的空间从 30.1% 压到 5.3%。措施 6 是</w:t>
      </w:r>
      <w:r>
        <w:rPr>
          <w:rFonts w:ascii="Microsoft YaHei" w:hAnsi="Microsoft YaHei" w:eastAsia="Microsoft YaHei"/>
          <w:b/>
          <w:color w:val="16243A"/>
          <w:sz w:val="21"/>
        </w:rPr>
        <w:t>唯一不依赖风控命中率就能把费用压到 0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的动作。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28"/>
        </w:rPr>
        <w:t>二、拦截策略明细（逐条）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b w:val="0"/>
          <w:color w:val="5A6678"/>
          <w:sz w:val="20"/>
        </w:rPr>
        <w:t>每条按组长要求给齐六件套。策略 1、2 为主力，3、4 为补位。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策略 1 / 4　境外区号单日频次 &gt;100（名单内 17 个高风险区号）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5A6678"/>
          <w:sz w:val="19"/>
        </w:rPr>
        <w:t xml:space="preserve">策略 ID </w:t>
      </w:r>
      <w:r>
        <w:rPr>
          <w:rFonts w:ascii="Microsoft YaHei" w:hAnsi="Microsoft YaHei" w:eastAsia="Microsoft YaHei"/>
          <w:b/>
          <w:color w:val="16243A"/>
          <w:sz w:val="19"/>
        </w:rPr>
        <w:t>MGj5bfGOijOi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状态 </w:t>
      </w:r>
      <w:r>
        <w:rPr>
          <w:rFonts w:ascii="Microsoft YaHei" w:hAnsi="Microsoft YaHei" w:eastAsia="Microsoft YaHei"/>
          <w:b/>
          <w:color w:val="16243A"/>
          <w:sz w:val="19"/>
        </w:rPr>
        <w:t>预上线（观察模式）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动作 </w:t>
      </w:r>
      <w:r>
        <w:rPr>
          <w:rFonts w:ascii="Microsoft YaHei" w:hAnsi="Microsoft YaHei" w:eastAsia="Microsoft YaHei"/>
          <w:b/>
          <w:color w:val="16243A"/>
          <w:sz w:val="19"/>
        </w:rPr>
        <w:t>REJECT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范围 LKUS_push，仅非 +1/+86 区号　|　预上线观察 6 天（自 09-04）　|　定位 </w:t>
      </w:r>
      <w:r>
        <w:rPr>
          <w:rFonts w:ascii="Microsoft YaHei" w:hAnsi="Microsoft YaHei" w:eastAsia="Microsoft YaHei"/>
          <w:b/>
          <w:color w:val="16243A"/>
          <w:sz w:val="19"/>
        </w:rPr>
        <w:t>主力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建议上线 </w:t>
      </w:r>
      <w:r>
        <w:rPr>
          <w:rFonts w:ascii="Microsoft YaHei" w:hAnsi="Microsoft YaHei" w:eastAsia="Microsoft YaHei"/>
          <w:b/>
          <w:color w:val="16243A"/>
          <w:sz w:val="19"/>
        </w:rPr>
        <w:t>T+2h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增量拦截（24h，现网之外新拦）</w:t>
            </w:r>
          </w:p>
        </w:tc>
        <w:tc>
          <w:tcPr>
            <w:tcW w:type="dxa" w:w="226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补回漏拦占比</w:t>
            </w:r>
          </w:p>
        </w:tc>
        <w:tc>
          <w:tcPr>
            <w:tcW w:type="dxa" w:w="391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误拦（命中中判正常用户 1 条）</w:t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1,599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56.4%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① 规则原文（RMS 配置，逐字）</w:t>
      </w:r>
    </w:p>
    <w:p>
      <w:pPr>
        <w:spacing w:after="160" w:line="312" w:lineRule="auto"/>
        <w:ind w:left="227"/>
        <w:shd w:val="clear" w:fill="F5F7FA"/>
      </w:pPr>
      <w:r>
        <w:rPr>
          <w:rFonts w:ascii="Consolas" w:hAnsi="Consolas" w:eastAsia="Microsoft YaHei"/>
          <w:b w:val="0"/>
          <w:color w:val="16243A"/>
          <w:sz w:val="18"/>
        </w:rPr>
        <w:t>(区号不是1&amp;&amp;区号不是+1&amp;&amp;区号不是86&amp;&amp;区号不是+86)&amp;&amp;区号近1天内的访问次数 大于 100&amp;&amp;countryCode 包含 7,62,92,249,254,258,261,263,375,380,386,504,880,961,963,992,998 则 REJECT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② 规则说明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同一个境外区号在 24 小时内累计申请超过 100 条验证码后，该区号的后续请求一律拦截。名单内为 17 个高风险区号（+92 巴基斯坦、+375 白俄罗斯、+386 斯洛文尼亚、+992 塔吉克斯坦、+258 莫桑比克、+504 洪都拉斯、+380 乌克兰、+7、+62、+249、+254、+261、+263、+880、+961、+963、+998）。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有效原因：</w:t>
      </w:r>
      <w:r>
        <w:rPr>
          <w:rFonts w:ascii="Microsoft YaHei" w:hAnsi="Microsoft YaHei" w:eastAsia="Microsoft YaHei"/>
          <w:b w:val="0"/>
          <w:color w:val="5A6678"/>
          <w:sz w:val="21"/>
        </w:rPr>
        <w:t>与 IP 国家、人机识别分都无关——攻击方换 IP、养 token 都绕不过。正常时期没有任何境外区号单日接近 100。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依赖特征：</w:t>
      </w:r>
      <w:r>
        <w:rPr>
          <w:rFonts w:ascii="Microsoft YaHei" w:hAnsi="Microsoft YaHei" w:eastAsia="Microsoft YaHei"/>
          <w:b w:val="0"/>
          <w:color w:val="5A6678"/>
          <w:sz w:val="21"/>
        </w:rPr>
        <w:t>区号近 1 天内的访问次数（24 小时滑动计数）、countryCode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攻击窗 24h 命中 </w:t>
      </w:r>
      <w:r>
        <w:rPr>
          <w:rFonts w:ascii="Microsoft YaHei" w:hAnsi="Microsoft YaHei" w:eastAsia="Microsoft YaHei"/>
          <w:b/>
          <w:color w:val="16243A"/>
          <w:sz w:val="21"/>
        </w:rPr>
        <w:t>3,581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条，命中率 </w:t>
      </w:r>
      <w:r>
        <w:rPr>
          <w:rFonts w:ascii="Microsoft YaHei" w:hAnsi="Microsoft YaHei" w:eastAsia="Microsoft YaHei"/>
          <w:b/>
          <w:color w:val="16243A"/>
          <w:sz w:val="21"/>
        </w:rPr>
        <w:t>46.5%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③ 回测证据（观察模式实测命中）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74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回测窗口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命中量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判正常用户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+1 真实用户</w:t>
            </w:r>
          </w:p>
        </w:tc>
        <w:tc>
          <w:tcPr>
            <w:tcW w:type="dxa" w:w="175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验证码被填写</w:t>
            </w:r>
          </w:p>
        </w:tc>
      </w:tr>
      <w:tr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攻击窗（09-09 06:32 ～ 09-10 06:32 UTC）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3,581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 条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</w:tr>
      <w:tr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攻击前窗（2026-08-09 ～ 09-02（25 天））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1,091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 条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 条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攻击前 1,091 条命中不是误拦：+1 用户 0、判正常用户 2、验证码被填 2；其余是 8 月已存在的巴基斯坦低强度刷量（+92 月量 5 月 25 → 8 月 1,482）。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④ SOP 发布前评估门槛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门槛项</w:t>
            </w:r>
          </w:p>
        </w:tc>
        <w:tc>
          <w:tcPr>
            <w:tcW w:type="dxa" w:w="340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192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SOP 要求</w:t>
            </w:r>
          </w:p>
        </w:tc>
        <w:tc>
          <w:tcPr>
            <w:tcW w:type="dxa" w:w="175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观察时长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预上线观察 6 天（自 09-04）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≥30 分钟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命中样本量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3,581 条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≥20 条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准确率（非误伤）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100.0%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≥99.9%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误拦率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≤0.1%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场景调用量 / 用户量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日调用约 7.7k / 去重号码约 5.9k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≥8,000 / ≥3,000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不达标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绝对流量门槛是 LKUS 的</w:t>
      </w:r>
      <w:r>
        <w:rPr>
          <w:rFonts w:ascii="Microsoft YaHei" w:hAnsi="Microsoft YaHei" w:eastAsia="Microsoft YaHei"/>
          <w:b/>
          <w:color w:val="16243A"/>
          <w:sz w:val="21"/>
        </w:rPr>
        <w:t>体量问题、不是策略问题</w:t>
      </w:r>
      <w:r>
        <w:rPr>
          <w:rFonts w:ascii="Microsoft YaHei" w:hAnsi="Microsoft YaHei" w:eastAsia="Microsoft YaHei"/>
          <w:b w:val="0"/>
          <w:color w:val="5A6678"/>
          <w:sz w:val="21"/>
        </w:rPr>
        <w:t>（全场景日调用仅约 7.7k），按 SOP「近 7 日整体调用量较低时不能仅用相对比达标」，</w:t>
      </w:r>
      <w:r>
        <w:rPr>
          <w:rFonts w:ascii="Microsoft YaHei" w:hAnsi="Microsoft YaHei" w:eastAsia="Microsoft YaHei"/>
          <w:b/>
          <w:color w:val="16243A"/>
          <w:sz w:val="21"/>
        </w:rPr>
        <w:t>本策略走例外流程</w:t>
      </w:r>
      <w:r>
        <w:rPr>
          <w:rFonts w:ascii="Microsoft YaHei" w:hAnsi="Microsoft YaHei" w:eastAsia="Microsoft YaHei"/>
          <w:b w:val="0"/>
          <w:color w:val="5A6678"/>
          <w:sz w:val="21"/>
        </w:rPr>
        <w:t>（要件见第五节）。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⑤ 已知风险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区号级聚合规则</w:t>
      </w:r>
      <w:r>
        <w:rPr>
          <w:rFonts w:ascii="Microsoft YaHei" w:hAnsi="Microsoft YaHei" w:eastAsia="Microsoft YaHei"/>
          <w:b w:val="0"/>
          <w:color w:val="5A6678"/>
          <w:sz w:val="21"/>
        </w:rPr>
        <w:t>：某区号当日超过 100 后，该区号的真实用户也会被一并拦截。名单内区号在攻击前无业务基线，影响面极小；保留手机号 / 用户编号白名单通道兜底。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⑥ 上线后监控与回滚条件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监控：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逐小时命中量 / 命中率 / 熔断状态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名单内区号的验证码使用率（应接近 0，回升即说明拦到真实用户）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upush 境外区号日发送量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回滚触发：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命中样本中正常用户占比 &gt;0.1% → 立即降级 REVIEW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确认为本策略拦截的真实用户投诉 → 关闭策略并电话通知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命中率无故归零 → 先查特征名是否被改动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审批意见（组长填写）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35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审批结论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签批人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8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☐ 同意上线（REJECT）　☐ 同意，但降级为 REVIEW</w:t>
              <w:br/>
              <w:t>☐ 暂不上线　☐ 退回补充材料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</w:p>
        </w:tc>
        <w:tc>
          <w:tcPr>
            <w:tcW w:type="dxa" w:w="1984"/>
          </w:tcPr>
          <w:p>
            <w:pPr>
              <w:spacing w:after="40" w:line="276" w:lineRule="auto"/>
            </w:pPr>
            <w:r/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策略 2 / 4　境外区号单日频次 &gt;100（名单外区号）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5A6678"/>
          <w:sz w:val="19"/>
        </w:rPr>
        <w:t xml:space="preserve">策略 ID </w:t>
      </w:r>
      <w:r>
        <w:rPr>
          <w:rFonts w:ascii="Microsoft YaHei" w:hAnsi="Microsoft YaHei" w:eastAsia="Microsoft YaHei"/>
          <w:b/>
          <w:color w:val="16243A"/>
          <w:sz w:val="19"/>
        </w:rPr>
        <w:t>x37TInaHsvPQ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状态 </w:t>
      </w:r>
      <w:r>
        <w:rPr>
          <w:rFonts w:ascii="Microsoft YaHei" w:hAnsi="Microsoft YaHei" w:eastAsia="Microsoft YaHei"/>
          <w:b/>
          <w:color w:val="16243A"/>
          <w:sz w:val="19"/>
        </w:rPr>
        <w:t>预上线（观察模式）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动作 </w:t>
      </w:r>
      <w:r>
        <w:rPr>
          <w:rFonts w:ascii="Microsoft YaHei" w:hAnsi="Microsoft YaHei" w:eastAsia="Microsoft YaHei"/>
          <w:b/>
          <w:color w:val="16243A"/>
          <w:sz w:val="19"/>
        </w:rPr>
        <w:t>REJECT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范围 LKUS_push，仅非 +1/+86 区号　|　预上线观察 6 天（自 09-04）　|　定位 </w:t>
      </w:r>
      <w:r>
        <w:rPr>
          <w:rFonts w:ascii="Microsoft YaHei" w:hAnsi="Microsoft YaHei" w:eastAsia="Microsoft YaHei"/>
          <w:b/>
          <w:color w:val="16243A"/>
          <w:sz w:val="19"/>
        </w:rPr>
        <w:t>主力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建议上线 </w:t>
      </w:r>
      <w:r>
        <w:rPr>
          <w:rFonts w:ascii="Microsoft YaHei" w:hAnsi="Microsoft YaHei" w:eastAsia="Microsoft YaHei"/>
          <w:b/>
          <w:color w:val="16243A"/>
          <w:sz w:val="19"/>
        </w:rPr>
        <w:t>T+2h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增量拦截（24h，现网之外新拦）</w:t>
            </w:r>
          </w:p>
        </w:tc>
        <w:tc>
          <w:tcPr>
            <w:tcW w:type="dxa" w:w="226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补回漏拦占比</w:t>
            </w:r>
          </w:p>
        </w:tc>
        <w:tc>
          <w:tcPr>
            <w:tcW w:type="dxa" w:w="391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误拦（命中中判正常用户 0 条）</w:t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936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33.0%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① 规则原文（RMS 配置，逐字）</w:t>
      </w:r>
    </w:p>
    <w:p>
      <w:pPr>
        <w:spacing w:after="160" w:line="312" w:lineRule="auto"/>
        <w:ind w:left="227"/>
        <w:shd w:val="clear" w:fill="F5F7FA"/>
      </w:pPr>
      <w:r>
        <w:rPr>
          <w:rFonts w:ascii="Consolas" w:hAnsi="Consolas" w:eastAsia="Microsoft YaHei"/>
          <w:b w:val="0"/>
          <w:color w:val="16243A"/>
          <w:sz w:val="18"/>
        </w:rPr>
        <w:t>(区号不是1&amp;&amp;区号不是+1&amp;&amp;区号不是86&amp;&amp;区号不是+86)&amp;&amp;区号近1天内的访问次数 大于 100&amp;&amp;countryCode 不包含 7,62,92,249,254,258,261,263,375,380,386,504,880,961,963,992,998 则 REJECT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② 规则说明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与策略 1 同一规则，覆盖名单之外的所有境外区号：既包括本轮被攻击的 +213 阿尔及利亚、+220 冈比亚、+223 马里、+233 加纳、+264 纳米比亚、+265 马拉维，也包括 +44 / +49 / +65 / +60 等有真实用户的区号。两条合起来 = 「任何境外区号单日超过 100 条即拦」。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有效原因：</w:t>
      </w:r>
      <w:r>
        <w:rPr>
          <w:rFonts w:ascii="Microsoft YaHei" w:hAnsi="Microsoft YaHei" w:eastAsia="Microsoft YaHei"/>
          <w:b w:val="0"/>
          <w:color w:val="5A6678"/>
          <w:sz w:val="21"/>
        </w:rPr>
        <w:t>名单外区号的攻击量占全部漏拦的 33%。有真实用户的区号（英/德/新/马）在攻击前从未触及 100/天，攻击前回测命中 189 条无一是正常用户。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依赖特征：</w:t>
      </w:r>
      <w:r>
        <w:rPr>
          <w:rFonts w:ascii="Microsoft YaHei" w:hAnsi="Microsoft YaHei" w:eastAsia="Microsoft YaHei"/>
          <w:b w:val="0"/>
          <w:color w:val="5A6678"/>
          <w:sz w:val="21"/>
        </w:rPr>
        <w:t>区号近 1 天内的访问次数、countryCode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攻击窗 24h 命中 </w:t>
      </w:r>
      <w:r>
        <w:rPr>
          <w:rFonts w:ascii="Microsoft YaHei" w:hAnsi="Microsoft YaHei" w:eastAsia="Microsoft YaHei"/>
          <w:b/>
          <w:color w:val="16243A"/>
          <w:sz w:val="21"/>
        </w:rPr>
        <w:t>2,257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条，命中率 </w:t>
      </w:r>
      <w:r>
        <w:rPr>
          <w:rFonts w:ascii="Microsoft YaHei" w:hAnsi="Microsoft YaHei" w:eastAsia="Microsoft YaHei"/>
          <w:b/>
          <w:color w:val="16243A"/>
          <w:sz w:val="21"/>
        </w:rPr>
        <w:t>29.3%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③ 回测证据（观察模式实测命中）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74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回测窗口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命中量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判正常用户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+1 真实用户</w:t>
            </w:r>
          </w:p>
        </w:tc>
        <w:tc>
          <w:tcPr>
            <w:tcW w:type="dxa" w:w="175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验证码被填写</w:t>
            </w:r>
          </w:p>
        </w:tc>
      </w:tr>
      <w:tr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攻击窗（09-09 06:32 ～ 09-10 06:32 UTC）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2,257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</w:tr>
      <w:tr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攻击前窗（2026-08-09 ～ 09-02（25 天））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189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攻击前 25 天命中 189 条：+1 用户 0、判正常用户 0、验证码被填 0，均为已有的低强度刷量。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④ SOP 发布前评估门槛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门槛项</w:t>
            </w:r>
          </w:p>
        </w:tc>
        <w:tc>
          <w:tcPr>
            <w:tcW w:type="dxa" w:w="340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192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SOP 要求</w:t>
            </w:r>
          </w:p>
        </w:tc>
        <w:tc>
          <w:tcPr>
            <w:tcW w:type="dxa" w:w="175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观察时长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预上线观察 6 天（自 09-04）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≥30 分钟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命中样本量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2,257 条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≥20 条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准确率（非误伤）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100.0%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≥99.9%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误拦率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≤0.1%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场景调用量 / 用户量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日调用约 7.7k / 去重号码约 5.9k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≥8,000 / ≥3,000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不达标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绝对流量门槛是 LKUS 的</w:t>
      </w:r>
      <w:r>
        <w:rPr>
          <w:rFonts w:ascii="Microsoft YaHei" w:hAnsi="Microsoft YaHei" w:eastAsia="Microsoft YaHei"/>
          <w:b/>
          <w:color w:val="16243A"/>
          <w:sz w:val="21"/>
        </w:rPr>
        <w:t>体量问题、不是策略问题</w:t>
      </w:r>
      <w:r>
        <w:rPr>
          <w:rFonts w:ascii="Microsoft YaHei" w:hAnsi="Microsoft YaHei" w:eastAsia="Microsoft YaHei"/>
          <w:b w:val="0"/>
          <w:color w:val="5A6678"/>
          <w:sz w:val="21"/>
        </w:rPr>
        <w:t>（全场景日调用仅约 7.7k），按 SOP「近 7 日整体调用量较低时不能仅用相对比达标」，</w:t>
      </w:r>
      <w:r>
        <w:rPr>
          <w:rFonts w:ascii="Microsoft YaHei" w:hAnsi="Microsoft YaHei" w:eastAsia="Microsoft YaHei"/>
          <w:b/>
          <w:color w:val="16243A"/>
          <w:sz w:val="21"/>
        </w:rPr>
        <w:t>本策略走例外流程</w:t>
      </w:r>
      <w:r>
        <w:rPr>
          <w:rFonts w:ascii="Microsoft YaHei" w:hAnsi="Microsoft YaHei" w:eastAsia="Microsoft YaHei"/>
          <w:b w:val="0"/>
          <w:color w:val="5A6678"/>
          <w:sz w:val="21"/>
        </w:rPr>
        <w:t>（要件见第五节）。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⑤ 已知风险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覆盖了有真实用户的区号</w:t>
      </w:r>
      <w:r>
        <w:rPr>
          <w:rFonts w:ascii="Microsoft YaHei" w:hAnsi="Microsoft YaHei" w:eastAsia="Microsoft YaHei"/>
          <w:b w:val="0"/>
          <w:color w:val="5A6678"/>
          <w:sz w:val="21"/>
        </w:rPr>
        <w:t>（+44 / +49 / +65 / +60）：若某区号当日真实 + 攻击请求合计超过 100，其真实用户会被误拦。当前这些区号日请求量远低于 100，风险可控，上线后需重点监控。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⑥ 上线后监控与回滚条件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监控：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+44 / +49 / +65 / +60 的日命中量与验证码使用率（使用率跌破 50% 且命中上升 = 拦到真实用户）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其余同策略 1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回滚触发：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任一有真实用户的区号验证码使用率异常下降或出现投诉 → 该区号加白名单，或整体降级 REVIEW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其余同策略 1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审批意见（组长填写）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35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审批结论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签批人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8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☐ 同意上线（REJECT）　☐ 同意，但降级为 REVIEW</w:t>
              <w:br/>
              <w:t>☐ 暂不上线　☐ 退回补充材料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</w:p>
        </w:tc>
        <w:tc>
          <w:tcPr>
            <w:tcW w:type="dxa" w:w="1984"/>
          </w:tcPr>
          <w:p>
            <w:pPr>
              <w:spacing w:after="40" w:line="276" w:lineRule="auto"/>
            </w:pPr>
            <w:r/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策略 3 / 4　境外区号 + 非美国 IP + 人机识别分 ≤ 0.3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5A6678"/>
          <w:sz w:val="19"/>
        </w:rPr>
        <w:t xml:space="preserve">策略 ID </w:t>
      </w:r>
      <w:r>
        <w:rPr>
          <w:rFonts w:ascii="Microsoft YaHei" w:hAnsi="Microsoft YaHei" w:eastAsia="Microsoft YaHei"/>
          <w:b/>
          <w:color w:val="16243A"/>
          <w:sz w:val="19"/>
        </w:rPr>
        <w:t>ARqkLD7E3JaK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状态 </w:t>
      </w:r>
      <w:r>
        <w:rPr>
          <w:rFonts w:ascii="Microsoft YaHei" w:hAnsi="Microsoft YaHei" w:eastAsia="Microsoft YaHei"/>
          <w:b/>
          <w:color w:val="16243A"/>
          <w:sz w:val="19"/>
        </w:rPr>
        <w:t>预上线（观察模式）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动作 </w:t>
      </w:r>
      <w:r>
        <w:rPr>
          <w:rFonts w:ascii="Microsoft YaHei" w:hAnsi="Microsoft YaHei" w:eastAsia="Microsoft YaHei"/>
          <w:b/>
          <w:color w:val="16243A"/>
          <w:sz w:val="19"/>
        </w:rPr>
        <w:t>REJECT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范围 LKUS_push，仅非 +1/+86 区号　|　预上线观察 17.3 小时（自 09-09 21:14 北京）　|　定位 </w:t>
      </w:r>
      <w:r>
        <w:rPr>
          <w:rFonts w:ascii="Microsoft YaHei" w:hAnsi="Microsoft YaHei" w:eastAsia="Microsoft YaHei"/>
          <w:b/>
          <w:color w:val="16243A"/>
          <w:sz w:val="19"/>
        </w:rPr>
        <w:t>补位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建议上线 </w:t>
      </w:r>
      <w:r>
        <w:rPr>
          <w:rFonts w:ascii="Microsoft YaHei" w:hAnsi="Microsoft YaHei" w:eastAsia="Microsoft YaHei"/>
          <w:b/>
          <w:color w:val="16243A"/>
          <w:sz w:val="19"/>
        </w:rPr>
        <w:t>T+4h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增量拦截（24h，现网之外新拦）</w:t>
            </w:r>
          </w:p>
        </w:tc>
        <w:tc>
          <w:tcPr>
            <w:tcW w:type="dxa" w:w="226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补回漏拦占比</w:t>
            </w:r>
          </w:p>
        </w:tc>
        <w:tc>
          <w:tcPr>
            <w:tcW w:type="dxa" w:w="391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误拦（命中中判正常用户 0 条）</w:t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503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17.8%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① 规则原文（RMS 配置，逐字）</w:t>
      </w:r>
    </w:p>
    <w:p>
      <w:pPr>
        <w:spacing w:after="160" w:line="312" w:lineRule="auto"/>
        <w:ind w:left="227"/>
        <w:shd w:val="clear" w:fill="F5F7FA"/>
      </w:pPr>
      <w:r>
        <w:rPr>
          <w:rFonts w:ascii="Consolas" w:hAnsi="Consolas" w:eastAsia="Microsoft YaHei"/>
          <w:b w:val="0"/>
          <w:color w:val="16243A"/>
          <w:sz w:val="18"/>
        </w:rPr>
        <w:t>(区号不是1&amp;&amp;区号不是+1&amp;&amp;区号不是86&amp;&amp;区号不是+86)&amp;&amp;(realIpCountry 不等于字符串 美国)&amp;&amp;reCAPTCHA V3风险分 小于等于 0.3 则 REJECT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② 规则说明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境外区号的请求，如果发起 IP 不在美国、且 Google 人机识别分 ≤ 0.3（越低越像机器），直接拦截。</w:t>
      </w:r>
      <w:r>
        <w:rPr>
          <w:rFonts w:ascii="Microsoft YaHei" w:hAnsi="Microsoft YaHei" w:eastAsia="Microsoft YaHei"/>
          <w:b/>
          <w:color w:val="16243A"/>
          <w:sz w:val="21"/>
        </w:rPr>
        <w:t>分数为空的请求不命中</w:t>
      </w:r>
      <w:r>
        <w:rPr>
          <w:rFonts w:ascii="Microsoft YaHei" w:hAnsi="Microsoft YaHei" w:eastAsia="Microsoft YaHei"/>
          <w:b w:val="0"/>
          <w:color w:val="5A6678"/>
          <w:sz w:val="21"/>
        </w:rPr>
        <w:t>（空值不视为低分）。这是 9/9 新配置、要求做 5 小时评估的那条。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有效原因：</w:t>
      </w:r>
      <w:r>
        <w:rPr>
          <w:rFonts w:ascii="Microsoft YaHei" w:hAnsi="Microsoft YaHei" w:eastAsia="Microsoft YaHei"/>
          <w:b w:val="0"/>
          <w:color w:val="5A6678"/>
          <w:sz w:val="21"/>
        </w:rPr>
        <w:t>误拦 0 条，确认攻击 96.0%；命中中实际发出的短信无一被填写验证码。此前「暂不建议上线」的理由已证实为评估文档第 3、4 项标签写反。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依赖特征：</w:t>
      </w:r>
      <w:r>
        <w:rPr>
          <w:rFonts w:ascii="Microsoft YaHei" w:hAnsi="Microsoft YaHei" w:eastAsia="Microsoft YaHei"/>
          <w:b w:val="0"/>
          <w:color w:val="5A6678"/>
          <w:sz w:val="21"/>
        </w:rPr>
        <w:t>realIpCountry（引擎实际判定值）、reCAPTCHA V3 风险分（apiResp.riskAnalysis.score）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攻击窗 24h 命中 </w:t>
      </w:r>
      <w:r>
        <w:rPr>
          <w:rFonts w:ascii="Microsoft YaHei" w:hAnsi="Microsoft YaHei" w:eastAsia="Microsoft YaHei"/>
          <w:b/>
          <w:color w:val="16243A"/>
          <w:sz w:val="21"/>
        </w:rPr>
        <w:t>1,610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条，命中率 </w:t>
      </w:r>
      <w:r>
        <w:rPr>
          <w:rFonts w:ascii="Microsoft YaHei" w:hAnsi="Microsoft YaHei" w:eastAsia="Microsoft YaHei"/>
          <w:b/>
          <w:color w:val="16243A"/>
          <w:sz w:val="21"/>
        </w:rPr>
        <w:t>32.5%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③ 回测证据（观察模式实测命中）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74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回测窗口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命中量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判正常用户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+1 真实用户</w:t>
            </w:r>
          </w:p>
        </w:tc>
        <w:tc>
          <w:tcPr>
            <w:tcW w:type="dxa" w:w="175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验证码被填写</w:t>
            </w:r>
          </w:p>
        </w:tc>
      </w:tr>
      <w:tr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攻击窗（09-09 06:32 ～ 09-10 06:32 UTC）　（该策略 09-09 21:14 北京才转观察，24h 窗口内实际仅暴露 17.3 小时）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1,610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</w:tr>
      <w:tr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攻击前窗（2026-08-09 ～ 09-02（25 天））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攻击前 25 天回测命中 </w:t>
      </w:r>
      <w:r>
        <w:rPr>
          <w:rFonts w:ascii="Microsoft YaHei" w:hAnsi="Microsoft YaHei" w:eastAsia="Microsoft YaHei"/>
          <w:b/>
          <w:color w:val="16243A"/>
          <w:sz w:val="21"/>
        </w:rPr>
        <w:t>0 条</w:t>
      </w:r>
      <w:r>
        <w:rPr>
          <w:rFonts w:ascii="Microsoft YaHei" w:hAnsi="Microsoft YaHei" w:eastAsia="Microsoft YaHei"/>
          <w:b w:val="0"/>
          <w:color w:val="5A6678"/>
          <w:sz w:val="21"/>
        </w:rPr>
        <w:t>：正常时期「非美国 IP + 境外区号 + 低分」这个组合根本不出现。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④ SOP 发布前评估门槛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门槛项</w:t>
            </w:r>
          </w:p>
        </w:tc>
        <w:tc>
          <w:tcPr>
            <w:tcW w:type="dxa" w:w="340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192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SOP 要求</w:t>
            </w:r>
          </w:p>
        </w:tc>
        <w:tc>
          <w:tcPr>
            <w:tcW w:type="dxa" w:w="175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观察时长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预上线观察 17.3 小时（自 09-09 21:14 北京）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≥30 分钟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命中样本量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1,610 条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≥20 条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准确率（非误伤）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100.0%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≥99.9%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误拦率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≤0.1%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场景调用量 / 用户量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日调用约 7.7k / 去重号码约 5.9k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≥8,000 / ≥3,000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不达标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绝对流量门槛是 LKUS 的</w:t>
      </w:r>
      <w:r>
        <w:rPr>
          <w:rFonts w:ascii="Microsoft YaHei" w:hAnsi="Microsoft YaHei" w:eastAsia="Microsoft YaHei"/>
          <w:b/>
          <w:color w:val="16243A"/>
          <w:sz w:val="21"/>
        </w:rPr>
        <w:t>体量问题、不是策略问题</w:t>
      </w:r>
      <w:r>
        <w:rPr>
          <w:rFonts w:ascii="Microsoft YaHei" w:hAnsi="Microsoft YaHei" w:eastAsia="Microsoft YaHei"/>
          <w:b w:val="0"/>
          <w:color w:val="5A6678"/>
          <w:sz w:val="21"/>
        </w:rPr>
        <w:t>（全场景日调用仅约 7.7k），按 SOP「近 7 日整体调用量较低时不能仅用相对比达标」，</w:t>
      </w:r>
      <w:r>
        <w:rPr>
          <w:rFonts w:ascii="Microsoft YaHei" w:hAnsi="Microsoft YaHei" w:eastAsia="Microsoft YaHei"/>
          <w:b/>
          <w:color w:val="16243A"/>
          <w:sz w:val="21"/>
        </w:rPr>
        <w:t>本策略走例外流程</w:t>
      </w:r>
      <w:r>
        <w:rPr>
          <w:rFonts w:ascii="Microsoft YaHei" w:hAnsi="Microsoft YaHei" w:eastAsia="Microsoft YaHei"/>
          <w:b w:val="0"/>
          <w:color w:val="5A6678"/>
          <w:sz w:val="21"/>
        </w:rPr>
        <w:t>（要件见第五节）。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⑤ 已知风险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按设计放过全部美国 IP 的攻击</w:t>
      </w:r>
      <w:r>
        <w:rPr>
          <w:rFonts w:ascii="Microsoft YaHei" w:hAnsi="Microsoft YaHei" w:eastAsia="Microsoft YaHei"/>
          <w:b w:val="0"/>
          <w:color w:val="5A6678"/>
          <w:sz w:val="21"/>
        </w:rPr>
        <w:t>（占非 +1/+86 攻击请求的 23.6%），只能补回不到两成漏拦，</w:t>
      </w:r>
      <w:r>
        <w:rPr>
          <w:rFonts w:ascii="Microsoft YaHei" w:hAnsi="Microsoft YaHei" w:eastAsia="Microsoft YaHei"/>
          <w:b/>
          <w:color w:val="16243A"/>
          <w:sz w:val="21"/>
        </w:rPr>
        <w:t>不是主力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依赖的特征名在 8/27 ～ 9/5 被改动过且无变更记录，</w:t>
      </w:r>
      <w:r>
        <w:rPr>
          <w:rFonts w:ascii="Microsoft YaHei" w:hAnsi="Microsoft YaHei" w:eastAsia="Microsoft YaHei"/>
          <w:b/>
          <w:color w:val="16243A"/>
          <w:sz w:val="21"/>
        </w:rPr>
        <w:t>再次改名会让策略静默失效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与已上线的 uKSgJAVWhWlU 命中重叠，评估效果须以独立贡献为准，不可叠加计算。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⑥ 上线后监控与回滚条件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监控：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逐小时命中量 / 命中率 / 熔断状态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「小时命中量 = 0」设为告警</w:t>
      </w:r>
      <w:r>
        <w:rPr>
          <w:rFonts w:ascii="Microsoft YaHei" w:hAnsi="Microsoft YaHei" w:eastAsia="Microsoft YaHei"/>
          <w:b w:val="0"/>
          <w:color w:val="5A6678"/>
          <w:sz w:val="21"/>
        </w:rPr>
        <w:t>（特征改名保护）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与 uKSgJAVWhWlU 的命中重叠比例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回滚触发：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正常用户占比 &gt;0.1% → 降级 REVIEW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真实用户投诉 → 关闭并电话通知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命中率突然 &lt;5% → 先查特征名，再查攻击是否转移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审批意见（组长填写）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35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审批结论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签批人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8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☐ 同意上线（REJECT）　☐ 同意，但降级为 REVIEW</w:t>
              <w:br/>
              <w:t>☐ 暂不上线　☐ 退回补充材料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</w:p>
        </w:tc>
        <w:tc>
          <w:tcPr>
            <w:tcW w:type="dxa" w:w="1984"/>
          </w:tcPr>
          <w:p>
            <w:pPr>
              <w:spacing w:after="40" w:line="276" w:lineRule="auto"/>
            </w:pPr>
            <w:r/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策略 4 / 4　App 端 + 人机识别分 &lt;0.3 + 非 +1 区号（不看 IP 国家）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5A6678"/>
          <w:sz w:val="19"/>
        </w:rPr>
        <w:t xml:space="preserve">策略 ID </w:t>
      </w:r>
      <w:r>
        <w:rPr>
          <w:rFonts w:ascii="Microsoft YaHei" w:hAnsi="Microsoft YaHei" w:eastAsia="Microsoft YaHei"/>
          <w:b/>
          <w:color w:val="16243A"/>
          <w:sz w:val="19"/>
        </w:rPr>
        <w:t>rDf6oPcZ8ydk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状态 </w:t>
      </w:r>
      <w:r>
        <w:rPr>
          <w:rFonts w:ascii="Microsoft YaHei" w:hAnsi="Microsoft YaHei" w:eastAsia="Microsoft YaHei"/>
          <w:b/>
          <w:color w:val="16243A"/>
          <w:sz w:val="19"/>
        </w:rPr>
        <w:t>预上线（观察模式）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动作 </w:t>
      </w:r>
      <w:r>
        <w:rPr>
          <w:rFonts w:ascii="Microsoft YaHei" w:hAnsi="Microsoft YaHei" w:eastAsia="Microsoft YaHei"/>
          <w:b/>
          <w:color w:val="16243A"/>
          <w:sz w:val="19"/>
        </w:rPr>
        <w:t>REJECT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范围 LKUS_push，cid 105/106/108（App 客户端），非 +1 区号　|　预上线观察 14 天（自 08-27）　|　定位 </w:t>
      </w:r>
      <w:r>
        <w:rPr>
          <w:rFonts w:ascii="Microsoft YaHei" w:hAnsi="Microsoft YaHei" w:eastAsia="Microsoft YaHei"/>
          <w:b/>
          <w:color w:val="16243A"/>
          <w:sz w:val="19"/>
        </w:rPr>
        <w:t>补位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建议上线 </w:t>
      </w:r>
      <w:r>
        <w:rPr>
          <w:rFonts w:ascii="Microsoft YaHei" w:hAnsi="Microsoft YaHei" w:eastAsia="Microsoft YaHei"/>
          <w:b/>
          <w:color w:val="16243A"/>
          <w:sz w:val="19"/>
        </w:rPr>
        <w:t>T+4h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增量拦截（24h，现网之外新拦）</w:t>
            </w:r>
          </w:p>
        </w:tc>
        <w:tc>
          <w:tcPr>
            <w:tcW w:type="dxa" w:w="226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补回漏拦占比</w:t>
            </w:r>
          </w:p>
        </w:tc>
        <w:tc>
          <w:tcPr>
            <w:tcW w:type="dxa" w:w="391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误拦（命中中判正常用户 1 条）</w:t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1,331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47.0%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① 规则原文（RMS 配置，逐字）</w:t>
      </w:r>
    </w:p>
    <w:p>
      <w:pPr>
        <w:spacing w:after="160" w:line="312" w:lineRule="auto"/>
        <w:ind w:left="227"/>
        <w:shd w:val="clear" w:fill="F5F7FA"/>
      </w:pPr>
      <w:r>
        <w:rPr>
          <w:rFonts w:ascii="Consolas" w:hAnsi="Consolas" w:eastAsia="Microsoft YaHei"/>
          <w:b w:val="0"/>
          <w:color w:val="16243A"/>
          <w:sz w:val="18"/>
        </w:rPr>
        <w:t>cid 包含 106,105,108&amp;&amp;(字段 reCAPTCHA V3风险分 存在)&amp;&amp;(reCAPTCHA V3风险分 小于 0.3)&amp;&amp;(区号不是1&amp;&amp;区号不是+1) 则 REJECT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② 规则说明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App 客户端（cid 105/106/108）发起、携带了人机识别分且分数低于 0.3、手机号不是 +1 区号的请求，直接拦截。</w:t>
      </w:r>
      <w:r>
        <w:rPr>
          <w:rFonts w:ascii="Microsoft YaHei" w:hAnsi="Microsoft YaHei" w:eastAsia="Microsoft YaHei"/>
          <w:b/>
          <w:color w:val="16243A"/>
          <w:sz w:val="21"/>
        </w:rPr>
        <w:t>它不看 IP 国家</w:t>
      </w:r>
      <w:r>
        <w:rPr>
          <w:rFonts w:ascii="Microsoft YaHei" w:hAnsi="Microsoft YaHei" w:eastAsia="Microsoft YaHei"/>
          <w:b w:val="0"/>
          <w:color w:val="5A6678"/>
          <w:sz w:val="21"/>
        </w:rPr>
        <w:t>，因此能覆盖策略 3 与已上线策略放过的美国 IP 攻击；不携带分数的请求不命中。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有效原因：</w:t>
      </w:r>
      <w:r>
        <w:rPr>
          <w:rFonts w:ascii="Microsoft YaHei" w:hAnsi="Microsoft YaHei" w:eastAsia="Microsoft YaHei"/>
          <w:b w:val="0"/>
          <w:color w:val="5A6678"/>
          <w:sz w:val="21"/>
        </w:rPr>
        <w:t>攻击流量 98.9% 来自 cid=105、66.6% 为低分；+1 正常用户被规则排除，攻击前回测 371 条命中中 +1 用户 0、判正常 4。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依赖特征：</w:t>
      </w:r>
      <w:r>
        <w:rPr>
          <w:rFonts w:ascii="Microsoft YaHei" w:hAnsi="Microsoft YaHei" w:eastAsia="Microsoft YaHei"/>
          <w:b w:val="0"/>
          <w:color w:val="5A6678"/>
          <w:sz w:val="21"/>
        </w:rPr>
        <w:t>cid、reCAPTCHA V3 风险分（需「字段存在」）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攻击窗 24h 命中 </w:t>
      </w:r>
      <w:r>
        <w:rPr>
          <w:rFonts w:ascii="Microsoft YaHei" w:hAnsi="Microsoft YaHei" w:eastAsia="Microsoft YaHei"/>
          <w:b/>
          <w:color w:val="16243A"/>
          <w:sz w:val="21"/>
        </w:rPr>
        <w:t>3,328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条，命中率 </w:t>
      </w:r>
      <w:r>
        <w:rPr>
          <w:rFonts w:ascii="Microsoft YaHei" w:hAnsi="Microsoft YaHei" w:eastAsia="Microsoft YaHei"/>
          <w:b/>
          <w:color w:val="16243A"/>
          <w:sz w:val="21"/>
        </w:rPr>
        <w:t>43.2%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③ 回测证据（观察模式实测命中）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74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回测窗口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命中量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判正常用户</w:t>
            </w:r>
          </w:p>
        </w:tc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+1 真实用户</w:t>
            </w:r>
          </w:p>
        </w:tc>
        <w:tc>
          <w:tcPr>
            <w:tcW w:type="dxa" w:w="175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验证码被填写</w:t>
            </w:r>
          </w:p>
        </w:tc>
      </w:tr>
      <w:tr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攻击窗（09-09 06:32 ～ 09-10 06:32 UTC）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3,328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 条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—</w:t>
            </w:r>
          </w:p>
        </w:tc>
      </w:tr>
      <w:tr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攻击前窗（2026-08-09 ～ 09-02（25 天））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371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4 条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条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8 条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攻击前 371 条命中中验证码被填 8 条、判正常 4 条，对应约 </w:t>
      </w:r>
      <w:r>
        <w:rPr>
          <w:rFonts w:ascii="Microsoft YaHei" w:hAnsi="Microsoft YaHei" w:eastAsia="Microsoft YaHei"/>
          <w:b/>
          <w:color w:val="16243A"/>
          <w:sz w:val="21"/>
        </w:rPr>
        <w:t>0.3 条/天</w:t>
      </w:r>
      <w:r>
        <w:rPr>
          <w:rFonts w:ascii="Microsoft YaHei" w:hAnsi="Microsoft YaHei" w:eastAsia="Microsoft YaHei"/>
          <w:b w:val="0"/>
          <w:color w:val="5A6678"/>
          <w:sz w:val="21"/>
        </w:rPr>
        <w:t>的潜在误拦，来自低分的真实境外用户；上线后需用白名单兜底。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④ SOP 发布前评估门槛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门槛项</w:t>
            </w:r>
          </w:p>
        </w:tc>
        <w:tc>
          <w:tcPr>
            <w:tcW w:type="dxa" w:w="340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192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SOP 要求</w:t>
            </w:r>
          </w:p>
        </w:tc>
        <w:tc>
          <w:tcPr>
            <w:tcW w:type="dxa" w:w="175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观察时长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预上线观察 14 天（自 08-27）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≥30 分钟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命中样本量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3,328 条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≥20 条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准确率（非误伤）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100.0%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≥99.9%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误拦率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0.0%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≤0.1%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达标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场景调用量 / 用户量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日调用约 7.7k / 去重号码约 5.9k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≥8,000 / ≥3,000</w:t>
            </w:r>
          </w:p>
        </w:tc>
        <w:tc>
          <w:tcPr>
            <w:tcW w:type="dxa" w:w="175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不达标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绝对流量门槛是 LKUS 的</w:t>
      </w:r>
      <w:r>
        <w:rPr>
          <w:rFonts w:ascii="Microsoft YaHei" w:hAnsi="Microsoft YaHei" w:eastAsia="Microsoft YaHei"/>
          <w:b/>
          <w:color w:val="16243A"/>
          <w:sz w:val="21"/>
        </w:rPr>
        <w:t>体量问题、不是策略问题</w:t>
      </w:r>
      <w:r>
        <w:rPr>
          <w:rFonts w:ascii="Microsoft YaHei" w:hAnsi="Microsoft YaHei" w:eastAsia="Microsoft YaHei"/>
          <w:b w:val="0"/>
          <w:color w:val="5A6678"/>
          <w:sz w:val="21"/>
        </w:rPr>
        <w:t>（全场景日调用仅约 7.7k），按 SOP「近 7 日整体调用量较低时不能仅用相对比达标」，</w:t>
      </w:r>
      <w:r>
        <w:rPr>
          <w:rFonts w:ascii="Microsoft YaHei" w:hAnsi="Microsoft YaHei" w:eastAsia="Microsoft YaHei"/>
          <w:b/>
          <w:color w:val="16243A"/>
          <w:sz w:val="21"/>
        </w:rPr>
        <w:t>本策略走例外流程</w:t>
      </w:r>
      <w:r>
        <w:rPr>
          <w:rFonts w:ascii="Microsoft YaHei" w:hAnsi="Microsoft YaHei" w:eastAsia="Microsoft YaHei"/>
          <w:b w:val="0"/>
          <w:color w:val="5A6678"/>
          <w:sz w:val="21"/>
        </w:rPr>
        <w:t>（要件见第五节）。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⑤ 已知风险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只排除 +1、未排除 +86</w:t>
      </w:r>
      <w:r>
        <w:rPr>
          <w:rFonts w:ascii="Microsoft YaHei" w:hAnsi="Microsoft YaHei" w:eastAsia="Microsoft YaHei"/>
          <w:b w:val="0"/>
          <w:color w:val="5A6678"/>
          <w:sz w:val="21"/>
        </w:rPr>
        <w:t>：中国号码的真实用户若被判低分会被拦（约 21 条/天，面小但存在）。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使用「小于 0.3」，恰为 0.3 的一档不命中（约 485 条/天），与策略 3 的「≤0.3」口径不同。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同样依赖可能被改名的特征。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⑥ 上线后监控与回滚条件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监控：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+86 区号的命中量与验证码使用率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逐小时命中率与熔断状态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「小时命中量 = 0」告警</w:t>
      </w:r>
    </w:p>
    <w:p>
      <w:pPr>
        <w:spacing w:after="4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回滚触发：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+86 或其他真实用户区号出现误拦 → 规则加上「区号不是 86 &amp;&amp; 区号不是 +86」，或降级 REVIEW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其余同策略 3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审批意见（组长填写）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35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审批结论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签批人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8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☐ 同意上线（REJECT）　☐ 同意，但降级为 REVIEW</w:t>
              <w:br/>
              <w:t>☐ 暂不上线　☐ 退回补充材料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</w:p>
        </w:tc>
        <w:tc>
          <w:tcPr>
            <w:tcW w:type="dxa" w:w="1984"/>
          </w:tcPr>
          <w:p>
            <w:pPr>
              <w:spacing w:after="40" w:line="276" w:lineRule="auto"/>
            </w:pPr>
            <w:r/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28"/>
        </w:rPr>
        <w:t>三、阈值调整：区号 60 分钟频次 30 → 15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现网两条频次类规则（分别覆盖名单内 / 名单外区号）</w:t>
      </w:r>
      <w:r>
        <w:rPr>
          <w:rFonts w:ascii="Microsoft YaHei" w:hAnsi="Microsoft YaHei" w:eastAsia="Microsoft YaHei"/>
          <w:b/>
          <w:color w:val="16243A"/>
          <w:sz w:val="21"/>
        </w:rPr>
        <w:t>动作不变，仅收紧阈值</w:t>
      </w:r>
      <w:r>
        <w:rPr>
          <w:rFonts w:ascii="Microsoft YaHei" w:hAnsi="Microsoft YaHei" w:eastAsia="Microsoft YaHei"/>
          <w:b w:val="0"/>
          <w:color w:val="5A6678"/>
          <w:sz w:val="21"/>
        </w:rPr>
        <w:t>。这是唯一一条改现网已上线策略的动作。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19"/>
        </w:rPr>
        <w:t xml:space="preserve">策略 ID </w:t>
      </w:r>
      <w:r>
        <w:rPr>
          <w:rFonts w:ascii="Microsoft YaHei" w:hAnsi="Microsoft YaHei" w:eastAsia="Microsoft YaHei"/>
          <w:b/>
          <w:color w:val="16243A"/>
          <w:sz w:val="19"/>
        </w:rPr>
        <w:t>REnWrA7CfCdE / OgkdQFtWwJ92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状态 </w:t>
      </w:r>
      <w:r>
        <w:rPr>
          <w:rFonts w:ascii="Microsoft YaHei" w:hAnsi="Microsoft YaHei" w:eastAsia="Microsoft YaHei"/>
          <w:b/>
          <w:color w:val="16243A"/>
          <w:sz w:val="19"/>
        </w:rPr>
        <w:t>两条均已 ONLINE（9/3 上线，当前拦截主力）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动作 </w:t>
      </w:r>
      <w:r>
        <w:rPr>
          <w:rFonts w:ascii="Microsoft YaHei" w:hAnsi="Microsoft YaHei" w:eastAsia="Microsoft YaHei"/>
          <w:b/>
          <w:color w:val="16243A"/>
          <w:sz w:val="19"/>
        </w:rPr>
        <w:t>REJECT 不变</w:t>
      </w:r>
      <w:r>
        <w:rPr>
          <w:rFonts w:ascii="Microsoft YaHei" w:hAnsi="Microsoft YaHei" w:eastAsia="Microsoft YaHei"/>
          <w:b w:val="0"/>
          <w:color w:val="5A6678"/>
          <w:sz w:val="19"/>
        </w:rPr>
        <w:t xml:space="preserve">　|　范围 LKUS_push 非 +1/+86　|　建议 </w:t>
      </w:r>
      <w:r>
        <w:rPr>
          <w:rFonts w:ascii="Microsoft YaHei" w:hAnsi="Microsoft YaHei" w:eastAsia="Microsoft YaHei"/>
          <w:b/>
          <w:color w:val="16243A"/>
          <w:sz w:val="19"/>
        </w:rPr>
        <w:t>T+6h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① 规则原文（现行）</w:t>
      </w:r>
    </w:p>
    <w:p>
      <w:pPr>
        <w:spacing w:after="160" w:line="312" w:lineRule="auto"/>
        <w:ind w:left="227"/>
        <w:shd w:val="clear" w:fill="F5F7FA"/>
      </w:pPr>
      <w:r>
        <w:rPr>
          <w:rFonts w:ascii="Consolas" w:hAnsi="Consolas" w:eastAsia="Microsoft YaHei"/>
          <w:b w:val="0"/>
          <w:color w:val="16243A"/>
          <w:sz w:val="18"/>
        </w:rPr>
        <w:t>(区号不是1&amp;&amp;区号不是+1&amp;&amp;区号不是86&amp;&amp;区号不是+86)&amp;&amp;区号近60分钟的访问次数 大于 30&amp;&amp;countryCode 包含 7,62,92,249,254,258,261,263,375,380,386,504,880,961,963,992,998 则 REJECT</w:t>
        <w:br/>
        <w:br/>
        <w:t>(区号不是1&amp;&amp;区号不是+1&amp;&amp;区号不是86&amp;&amp;区号不是+86)&amp;&amp;区号近60分钟的访问次数 大于 30&amp;&amp;countryCode 不包含 7,62,92,249,254,258,261,263,375,380,386,504,880,961,963,992,998 则 REJECT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建议改为：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区号近 60 分钟的访问次数 </w:t>
      </w:r>
      <w:r>
        <w:rPr>
          <w:rFonts w:ascii="Microsoft YaHei" w:hAnsi="Microsoft YaHei" w:eastAsia="Microsoft YaHei"/>
          <w:b/>
          <w:color w:val="16243A"/>
          <w:sz w:val="21"/>
        </w:rPr>
        <w:t>大于 15</w:t>
      </w:r>
      <w:r>
        <w:rPr>
          <w:rFonts w:ascii="Microsoft YaHei" w:hAnsi="Microsoft YaHei" w:eastAsia="Microsoft YaHei"/>
          <w:b w:val="0"/>
          <w:color w:val="5A6678"/>
          <w:sz w:val="21"/>
        </w:rPr>
        <w:t>（两条同步修改，其余不动）。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② 规则说明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同一境外区号 1 小时内超过 15 条即拦截（现为 30）。攻击方目前把每个区号每小时压在 </w:t>
      </w:r>
      <w:r>
        <w:rPr>
          <w:rFonts w:ascii="Microsoft YaHei" w:hAnsi="Microsoft YaHei" w:eastAsia="Microsoft YaHei"/>
          <w:b/>
          <w:color w:val="16243A"/>
          <w:sz w:val="21"/>
        </w:rPr>
        <w:t>24～33 条</w:t>
      </w:r>
      <w:r>
        <w:rPr>
          <w:rFonts w:ascii="Microsoft YaHei" w:hAnsi="Microsoft YaHei" w:eastAsia="Microsoft YaHei"/>
          <w:b w:val="0"/>
          <w:color w:val="5A6678"/>
          <w:sz w:val="21"/>
        </w:rPr>
        <w:t>，正好卡在 30 的门槛下方。改成 15 后，攻击方要维持同样总量就得把区号数翻倍，而</w:t>
      </w:r>
      <w:r>
        <w:rPr>
          <w:rFonts w:ascii="Microsoft YaHei" w:hAnsi="Microsoft YaHei" w:eastAsia="Microsoft YaHei"/>
          <w:b/>
          <w:color w:val="16243A"/>
          <w:sz w:val="21"/>
        </w:rPr>
        <w:t>每多用一个区号都会撞上策略 1、2 的单日 100 上限</w:t>
      </w:r>
      <w:r>
        <w:rPr>
          <w:rFonts w:ascii="Microsoft YaHei" w:hAnsi="Microsoft YaHei" w:eastAsia="Microsoft YaHei"/>
          <w:b w:val="0"/>
          <w:color w:val="5A6678"/>
          <w:sz w:val="21"/>
        </w:rPr>
        <w:t>——两组规则形成夹击。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③ 回测证据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不同阈值下仍可规避规则的攻击请求占比：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小时频次阈值</w:t>
            </w:r>
          </w:p>
        </w:tc>
        <w:tc>
          <w:tcPr>
            <w:tcW w:type="dxa" w:w="166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&gt;10</w:t>
            </w:r>
          </w:p>
        </w:tc>
        <w:tc>
          <w:tcPr>
            <w:tcW w:type="dxa" w:w="166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&gt;15</w:t>
            </w:r>
          </w:p>
        </w:tc>
        <w:tc>
          <w:tcPr>
            <w:tcW w:type="dxa" w:w="166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&gt;20</w:t>
            </w:r>
          </w:p>
        </w:tc>
        <w:tc>
          <w:tcPr>
            <w:tcW w:type="dxa" w:w="166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&gt;25</w:t>
            </w:r>
          </w:p>
        </w:tc>
        <w:tc>
          <w:tcPr>
            <w:tcW w:type="dxa" w:w="166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&gt;30</w:t>
            </w:r>
          </w:p>
        </w:tc>
      </w:tr>
      <w:tr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仍可规避的攻击请求占比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2.1%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5.3%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9.6%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16.6%</w:t>
            </w:r>
          </w:p>
        </w:tc>
        <w:tc>
          <w:tcPr>
            <w:tcW w:type="dxa" w:w="166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30.1%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19"/>
        </w:rPr>
        <w:t xml:space="preserve">建议阈值 </w:t>
      </w:r>
      <w:r>
        <w:rPr>
          <w:rFonts w:ascii="Microsoft YaHei" w:hAnsi="Microsoft YaHei" w:eastAsia="Microsoft YaHei"/>
          <w:b/>
          <w:color w:val="16243A"/>
          <w:sz w:val="19"/>
        </w:rPr>
        <w:t>&gt;15</w:t>
      </w:r>
      <w:r>
        <w:rPr>
          <w:rFonts w:ascii="Microsoft YaHei" w:hAnsi="Microsoft YaHei" w:eastAsia="Microsoft YaHei"/>
          <w:b w:val="0"/>
          <w:color w:val="5A6678"/>
          <w:sz w:val="19"/>
        </w:rPr>
        <w:t>（5.3%），现行阈值 &gt;30（30.1%）。</w:t>
      </w:r>
    </w:p>
    <w:p>
      <w:pPr>
        <w:spacing w:after="6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攻击方的每小时节奏（09-05 起，按目标区号）：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区号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活跃小时</w:t>
            </w:r>
          </w:p>
        </w:tc>
        <w:tc>
          <w:tcPr>
            <w:tcW w:type="dxa" w:w="170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小时中位数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小时峰值</w:t>
            </w:r>
          </w:p>
        </w:tc>
        <w:tc>
          <w:tcPr>
            <w:tcW w:type="dxa" w:w="221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≤30 的小时占比</w:t>
            </w:r>
          </w:p>
        </w:tc>
      </w:tr>
      <w:tr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+504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109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24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76</w:t>
            </w:r>
          </w:p>
        </w:tc>
        <w:tc>
          <w:tcPr>
            <w:tcW w:type="dxa" w:w="221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68.8%</w:t>
            </w:r>
          </w:p>
        </w:tc>
      </w:tr>
      <w:tr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+220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46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26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49</w:t>
            </w:r>
          </w:p>
        </w:tc>
        <w:tc>
          <w:tcPr>
            <w:tcW w:type="dxa" w:w="221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63.0%</w:t>
            </w:r>
          </w:p>
        </w:tc>
      </w:tr>
      <w:tr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+992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102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28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49</w:t>
            </w:r>
          </w:p>
        </w:tc>
        <w:tc>
          <w:tcPr>
            <w:tcW w:type="dxa" w:w="221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59.8%</w:t>
            </w:r>
          </w:p>
        </w:tc>
      </w:tr>
      <w:tr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+264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115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28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105</w:t>
            </w:r>
          </w:p>
        </w:tc>
        <w:tc>
          <w:tcPr>
            <w:tcW w:type="dxa" w:w="221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56.5%</w:t>
            </w:r>
          </w:p>
        </w:tc>
      </w:tr>
      <w:tr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+223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34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26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35</w:t>
            </w:r>
          </w:p>
        </w:tc>
        <w:tc>
          <w:tcPr>
            <w:tcW w:type="dxa" w:w="221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55.9%</w:t>
            </w:r>
          </w:p>
        </w:tc>
      </w:tr>
      <w:tr>
        <w:tc>
          <w:tcPr>
            <w:tcW w:type="dxa" w:w="13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+213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123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30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81</w:t>
            </w:r>
          </w:p>
        </w:tc>
        <w:tc>
          <w:tcPr>
            <w:tcW w:type="dxa" w:w="221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52.0%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48.4% 的（区号,小时）格子 ≤30，承载 30.1% 的攻击请求；攻击前境外区号每小时请求量的 </w:t>
      </w:r>
      <w:r>
        <w:rPr>
          <w:rFonts w:ascii="Microsoft YaHei" w:hAnsi="Microsoft YaHei" w:eastAsia="Microsoft YaHei"/>
          <w:b/>
          <w:color w:val="16243A"/>
          <w:sz w:val="21"/>
        </w:rPr>
        <w:t>P99 = 13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④ SOP 门槛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属</w:t>
      </w:r>
      <w:r>
        <w:rPr>
          <w:rFonts w:ascii="Microsoft YaHei" w:hAnsi="Microsoft YaHei" w:eastAsia="Microsoft YaHei"/>
          <w:b/>
          <w:color w:val="16243A"/>
          <w:sz w:val="21"/>
        </w:rPr>
        <w:t>现网已上线策略的参数调整</w:t>
      </w:r>
      <w:r>
        <w:rPr>
          <w:rFonts w:ascii="Microsoft YaHei" w:hAnsi="Microsoft YaHei" w:eastAsia="Microsoft YaHei"/>
          <w:b w:val="0"/>
          <w:color w:val="5A6678"/>
          <w:sz w:val="21"/>
        </w:rPr>
        <w:t>，不是新策略上线，无需重走发布前评估；按变更管理留痕即可。建议与策略 1、2 同批走例外流程审批，便于统一记录。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⑤ 已知风险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区号级聚合规则</w:t>
      </w:r>
      <w:r>
        <w:rPr>
          <w:rFonts w:ascii="Microsoft YaHei" w:hAnsi="Microsoft YaHei" w:eastAsia="Microsoft YaHei"/>
          <w:b w:val="0"/>
          <w:color w:val="5A6678"/>
          <w:sz w:val="21"/>
        </w:rPr>
        <w:t>：某区号 1 小时内真实 + 攻击请求合计超过 15 时，其真实用户会被拦。正常时期该指标 P99 = 13，只在攻击时段才会影响境外真实用户。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更保守的可选做法：</w:t>
      </w:r>
      <w:r>
        <w:rPr>
          <w:rFonts w:ascii="Microsoft YaHei" w:hAnsi="Microsoft YaHei" w:eastAsia="Microsoft YaHei"/>
          <w:b/>
          <w:color w:val="16243A"/>
          <w:sz w:val="21"/>
        </w:rPr>
        <w:t>名单内改 15、名单外改 20</w:t>
      </w:r>
      <w:r>
        <w:rPr>
          <w:rFonts w:ascii="Microsoft YaHei" w:hAnsi="Microsoft YaHei" w:eastAsia="Microsoft YaHei"/>
          <w:b w:val="0"/>
          <w:color w:val="5A6678"/>
          <w:sz w:val="21"/>
        </w:rPr>
        <w:t>，先观察一轮再统一。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⑥ 监控与回滚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监控：可规避占比是否如预期降到 5% 附近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监控：+44 / +49 / +65 / +60 的验证码使用率（下降即说明拦到真实用户）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回滚：改回 30 只需一次配置，可即时回退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2"/>
        </w:rPr>
        <w:t>审批意见（组长填写）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953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审批结论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签批人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☐ 同意改为 &gt;15　☐ 同意，名单内 15 / 名单外 20　☐ 维持 &gt;30 不变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28"/>
        </w:rPr>
        <w:t>四、不予上线的策略与备选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aEw2XWL4QIYx —— 补回比例高，但没有区号护栏（不建议上线）</w:t>
      </w:r>
    </w:p>
    <w:p>
      <w:pPr>
        <w:spacing w:after="160" w:line="312" w:lineRule="auto"/>
        <w:ind w:left="227"/>
        <w:shd w:val="clear" w:fill="F5F7FA"/>
      </w:pPr>
      <w:r>
        <w:rPr>
          <w:rFonts w:ascii="Consolas" w:hAnsi="Consolas" w:eastAsia="Microsoft YaHei"/>
          <w:b w:val="0"/>
          <w:color w:val="16243A"/>
          <w:sz w:val="18"/>
        </w:rPr>
        <w:t>cid 包含 106,105,108,200&amp;&amp;字段 reCAPTCHA V3风险分 存在&amp;&amp;reCAPTCHA V3风险分 小于 0.3 则 REJECT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24h 增量拦截 </w:t>
      </w:r>
      <w:r>
        <w:rPr>
          <w:rFonts w:ascii="Microsoft YaHei" w:hAnsi="Microsoft YaHei" w:eastAsia="Microsoft YaHei"/>
          <w:b/>
          <w:color w:val="16243A"/>
          <w:sz w:val="21"/>
        </w:rPr>
        <w:t>1,349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条、补回 </w:t>
      </w:r>
      <w:r>
        <w:rPr>
          <w:rFonts w:ascii="Microsoft YaHei" w:hAnsi="Microsoft YaHei" w:eastAsia="Microsoft YaHei"/>
          <w:b/>
          <w:color w:val="16243A"/>
          <w:sz w:val="21"/>
        </w:rPr>
        <w:t>47.6%</w:t>
      </w:r>
      <w:r>
        <w:rPr>
          <w:rFonts w:ascii="Microsoft YaHei" w:hAnsi="Microsoft YaHei" w:eastAsia="Microsoft YaHei"/>
          <w:b w:val="0"/>
          <w:color w:val="5A6678"/>
          <w:sz w:val="21"/>
        </w:rPr>
        <w:t>，单看数字是所有候选里最高的之一。但</w:t>
      </w:r>
      <w:r>
        <w:rPr>
          <w:rFonts w:ascii="Microsoft YaHei" w:hAnsi="Microsoft YaHei" w:eastAsia="Microsoft YaHei"/>
          <w:b/>
          <w:color w:val="16243A"/>
          <w:sz w:val="21"/>
        </w:rPr>
        <w:t>规则没有区号护栏</w:t>
      </w:r>
      <w:r>
        <w:rPr>
          <w:rFonts w:ascii="Microsoft YaHei" w:hAnsi="Microsoft YaHei" w:eastAsia="Microsoft YaHei"/>
          <w:b w:val="0"/>
          <w:color w:val="5A6678"/>
          <w:sz w:val="21"/>
        </w:rPr>
        <w:t>，会把所有低分请求一起拦，包括美国本土用户：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06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回测窗口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命中量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+1 真实用户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判正常用户</w:t>
            </w:r>
          </w:p>
        </w:tc>
        <w:tc>
          <w:tcPr>
            <w:tcW w:type="dxa" w:w="187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验证码被填写</w:t>
            </w:r>
          </w:p>
        </w:tc>
      </w:tr>
      <w:tr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攻击前窗（2026-08-09 ～ 09-02（25 天））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1,838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881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742</w:t>
            </w:r>
          </w:p>
        </w:tc>
        <w:tc>
          <w:tcPr>
            <w:tcW w:type="dxa" w:w="187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749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上线等于</w:t>
      </w:r>
      <w:r>
        <w:rPr>
          <w:rFonts w:ascii="Microsoft YaHei" w:hAnsi="Microsoft YaHei" w:eastAsia="Microsoft YaHei"/>
          <w:b/>
          <w:color w:val="16243A"/>
          <w:sz w:val="21"/>
        </w:rPr>
        <w:t>每天误拦数以百计的真实美国用户</w:t>
      </w:r>
      <w:r>
        <w:rPr>
          <w:rFonts w:ascii="Microsoft YaHei" w:hAnsi="Microsoft YaHei" w:eastAsia="Microsoft YaHei"/>
          <w:b w:val="0"/>
          <w:color w:val="5A6678"/>
          <w:sz w:val="21"/>
        </w:rPr>
        <w:t>。它就是 9/9 大盘上「171 / 59.8%」那条被当作攻击总量参照的策略——</w:t>
      </w:r>
      <w:r>
        <w:rPr>
          <w:rFonts w:ascii="Microsoft YaHei" w:hAnsi="Microsoft YaHei" w:eastAsia="Microsoft YaHei"/>
          <w:b/>
          <w:color w:val="16243A"/>
          <w:sz w:val="21"/>
        </w:rPr>
        <w:t>适合做度量，不适合做拦截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其余观察模式策略（本轮不上，数据留作后续）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260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规则（通俗版）</w:t>
            </w:r>
          </w:p>
        </w:tc>
        <w:tc>
          <w:tcPr>
            <w:tcW w:type="dxa" w:w="147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增量拦截(24h)</w:t>
            </w:r>
          </w:p>
        </w:tc>
        <w:tc>
          <w:tcPr>
            <w:tcW w:type="dxa" w:w="158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攻击前命中/+1/正常</w:t>
            </w:r>
          </w:p>
        </w:tc>
        <w:tc>
          <w:tcPr>
            <w:tcW w:type="dxa" w:w="232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XJefRbJPjhpx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App 端 且 分 &lt;0.3 且 非美国 IP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880（31.1%）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320 / 1 / 3</w:t>
            </w:r>
          </w:p>
        </w:tc>
        <w:tc>
          <w:tcPr>
            <w:tcW w:type="dxa" w:w="232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可后续上线；与策略 3 高度重叠，先看 3 的效果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aMgzQ6DeG4ea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App 端 且 分 = 0（不看区号）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972（34.3%）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57 / 10 / 8</w:t>
            </w:r>
          </w:p>
        </w:tc>
        <w:tc>
          <w:tcPr>
            <w:tcW w:type="dxa" w:w="232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暂缓：无区号护栏，攻击前命中 10 个 +1 用户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l44EWYqtinsu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分 = 0 且 非美国 IP 且 境外区号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647（22.8%）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 / 0 / 0</w:t>
            </w:r>
          </w:p>
        </w:tc>
        <w:tc>
          <w:tcPr>
            <w:tcW w:type="dxa" w:w="232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可后续上线；被策略 3 完全覆盖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QgstgoGXTYmD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IP 10 分钟关联手机号 &gt;5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57（2.0%）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102 / 0 / 0</w:t>
            </w:r>
          </w:p>
        </w:tc>
        <w:tc>
          <w:tcPr>
            <w:tcW w:type="dxa" w:w="232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补充位，增量小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bTCEWBZggaAP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未携带人机识别 token（新版本 App）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45（1.6%）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9 / 0 / 0</w:t>
            </w:r>
          </w:p>
        </w:tc>
        <w:tc>
          <w:tcPr>
            <w:tcW w:type="dxa" w:w="232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补充位，防攻击方改走无 token 通道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NkRpGFInAJnE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人机识别 token 无效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0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18 / 15 / 11</w:t>
            </w:r>
          </w:p>
        </w:tc>
        <w:tc>
          <w:tcPr>
            <w:tcW w:type="dxa" w:w="232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不建议上线：攻击前命中 15 个 +1 真实用户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28"/>
        </w:rPr>
        <w:t>五、风控之外的两项措施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措施 6　短信通道限额（T+8h，upush 侧）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① 关闭零基线区号的下发权限</w:t>
      </w:r>
      <w:r>
        <w:rPr>
          <w:rFonts w:ascii="Microsoft YaHei" w:hAnsi="Microsoft YaHei" w:eastAsia="Microsoft YaHei"/>
          <w:b w:val="0"/>
          <w:color w:val="5A6678"/>
          <w:sz w:val="21"/>
        </w:rPr>
        <w:t>（Twilio Messaging Geo Permissions 按国家开关）。零基线 = 本轮攻击中出现、但攻击前 25 天发送量为 0 的区号：+213 阿尔及利亚、+375 白俄罗斯、+265 马拉维、+992 塔吉克斯坦、+264 纳米比亚、+386 斯洛文尼亚、+233 加纳、+223 马里、+258 莫桑比克 等；</w:t>
      </w:r>
      <w:r>
        <w:rPr>
          <w:rFonts w:ascii="Microsoft YaHei" w:hAnsi="Microsoft YaHei" w:eastAsia="Microsoft YaHei"/>
          <w:b/>
          <w:color w:val="16243A"/>
          <w:sz w:val="21"/>
        </w:rPr>
        <w:t>最终名单由 upush 发送表逐个确认</w:t>
      </w:r>
      <w:r>
        <w:rPr>
          <w:rFonts w:ascii="Microsoft YaHei" w:hAnsi="Microsoft YaHei" w:eastAsia="Microsoft YaHei"/>
          <w:b w:val="0"/>
          <w:color w:val="5A6678"/>
          <w:sz w:val="21"/>
        </w:rPr>
        <w:t>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注意：</w:t>
      </w:r>
      <w:r>
        <w:rPr>
          <w:rFonts w:ascii="Microsoft YaHei" w:hAnsi="Microsoft YaHei" w:eastAsia="Microsoft YaHei"/>
          <w:b w:val="0"/>
          <w:color w:val="5A6678"/>
          <w:sz w:val="21"/>
        </w:rPr>
        <w:t>+92 巴基斯坦 5～8 月已有历史发送量，</w:t>
      </w:r>
      <w:r>
        <w:rPr>
          <w:rFonts w:ascii="Microsoft YaHei" w:hAnsi="Microsoft YaHei" w:eastAsia="Microsoft YaHei"/>
          <w:b/>
          <w:color w:val="16243A"/>
          <w:sz w:val="21"/>
        </w:rPr>
        <w:t>不能直接关闭</w:t>
      </w:r>
      <w:r>
        <w:rPr>
          <w:rFonts w:ascii="Microsoft YaHei" w:hAnsi="Microsoft YaHei" w:eastAsia="Microsoft YaHei"/>
          <w:b w:val="0"/>
          <w:color w:val="5A6678"/>
          <w:sz w:val="21"/>
        </w:rPr>
        <w:t>，改用日限额。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② 非 +1/+86 整体日发送上限 200 条/天</w:t>
      </w:r>
      <w:r>
        <w:rPr>
          <w:rFonts w:ascii="Microsoft YaHei" w:hAnsi="Microsoft YaHei" w:eastAsia="Microsoft YaHei"/>
          <w:b w:val="0"/>
          <w:color w:val="5A6678"/>
          <w:sz w:val="21"/>
        </w:rPr>
        <w:t>。攻击前基线 60 条/天（区间 30~86），200 留出约 3 倍余量；超限后当日境外短信全部停发，转人工确认。</w:t>
      </w: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效果：</w:t>
      </w:r>
      <w:r>
        <w:rPr>
          <w:rFonts w:ascii="Microsoft YaHei" w:hAnsi="Microsoft YaHei" w:eastAsia="Microsoft YaHei"/>
          <w:b w:val="0"/>
          <w:color w:val="5A6678"/>
          <w:sz w:val="21"/>
        </w:rPr>
        <w:t>与风控命中率无关，直接把境外短信费用压到基线水平。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953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审批结论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签批人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☐ 同意关闭 + 限额　☐ 仅设限额，暂不关闭　☐ 暂不执行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措施 7　监控告警 4 条（T+12h，DBA + 风控）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告警</w:t>
            </w:r>
          </w:p>
        </w:tc>
        <w:tc>
          <w:tcPr>
            <w:tcW w:type="dxa" w:w="1701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阈值</w:t>
            </w:r>
          </w:p>
        </w:tc>
        <w:tc>
          <w:tcPr>
            <w:tcW w:type="dxa" w:w="5272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境外区号小时请求量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&gt; 300</w:t>
            </w:r>
          </w:p>
        </w:tc>
        <w:tc>
          <w:tcPr>
            <w:tcW w:type="dxa" w:w="527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攻击期每小时 347～2,213；正常期 &lt;30</w:t>
            </w:r>
          </w:p>
        </w:tc>
      </w:tr>
      <w:tr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境外区号占小时总请求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&gt; 90%</w:t>
            </w:r>
          </w:p>
        </w:tc>
        <w:tc>
          <w:tcPr>
            <w:tcW w:type="dxa" w:w="527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攻击期夜间 93%～99.6%；正常期 &lt;15%</w:t>
            </w:r>
          </w:p>
        </w:tc>
      </w:tr>
      <w:tr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upush 境外区号日发送量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&gt; 150</w:t>
            </w:r>
          </w:p>
        </w:tc>
        <w:tc>
          <w:tcPr>
            <w:tcW w:type="dxa" w:w="527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攻击前基线 30~86</w:t>
            </w:r>
          </w:p>
        </w:tc>
      </w:tr>
      <w:tr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任一拦截策略小时命中量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= 0（连续 2h）</w:t>
            </w:r>
          </w:p>
        </w:tc>
        <w:tc>
          <w:tcPr>
            <w:tcW w:type="dxa" w:w="5272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特征改名会让策略静默失效；172 号正常水平 11～105/小时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不建议做「美东 22:00–06:00 时段拦截」</w:t>
      </w:r>
      <w:r>
        <w:rPr>
          <w:rFonts w:ascii="Microsoft YaHei" w:hAnsi="Microsoft YaHei" w:eastAsia="Microsoft YaHei"/>
          <w:b w:val="0"/>
          <w:color w:val="5A6678"/>
          <w:sz w:val="21"/>
        </w:rPr>
        <w:t>：攻击 7×24 全天候，低谷时段仍占 8.8%，夜间无差别影响境外真实用户，精度不如频次类规则。</w:t>
      </w:r>
      <w:r>
        <w:rPr>
          <w:rFonts w:ascii="Microsoft YaHei" w:hAnsi="Microsoft YaHei" w:eastAsia="Microsoft YaHei"/>
          <w:b/>
          <w:color w:val="16243A"/>
          <w:sz w:val="21"/>
        </w:rPr>
        <w:t>时段特征的正确用法是告警，不是拦截。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953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审批结论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签批人</w:t>
            </w:r>
          </w:p>
        </w:tc>
        <w:tc>
          <w:tcPr>
            <w:tcW w:type="dxa" w:w="181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☐ 同意 4 条全上　☐ 部分采纳　☐ 暂不执行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28"/>
        </w:rPr>
        <w:t>六、上线执行、例外流程要件与回滚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分步上线顺序（每步观察 1 小时再走下一步）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62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4706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看什么再走下一步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T+2h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策略 1 + 2 上线（REJECT）</w:t>
            </w:r>
          </w:p>
        </w:tc>
        <w:tc>
          <w:tcPr>
            <w:tcW w:type="dxa" w:w="4706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命中率；熔断 = 0；真实用户区号使用率不下降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T+4h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策略 3 + 4 上线（REJECT）</w:t>
            </w:r>
          </w:p>
        </w:tc>
        <w:tc>
          <w:tcPr>
            <w:tcW w:type="dxa" w:w="4706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同上；+86 命中量；与 172 的重叠比例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T+6h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阈值 30 → 15</w:t>
            </w:r>
          </w:p>
        </w:tc>
        <w:tc>
          <w:tcPr>
            <w:tcW w:type="dxa" w:w="4706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可规避占比；真实用户区号使用率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T+8h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upush 零基线区号关闭 + 日限额 200</w:t>
            </w:r>
          </w:p>
        </w:tc>
        <w:tc>
          <w:tcPr>
            <w:tcW w:type="dxa" w:w="4706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upush 境外日发送量回落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T+12h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4 条告警上线</w:t>
            </w:r>
          </w:p>
        </w:tc>
        <w:tc>
          <w:tcPr>
            <w:tcW w:type="dxa" w:w="4706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用 9/9 数据回放能否触发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T+24h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复盘</w:t>
            </w:r>
          </w:p>
        </w:tc>
        <w:tc>
          <w:tcPr>
            <w:tcW w:type="dxa" w:w="4706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境外日发送 &lt;150 条/天 = 压制达标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例外流程四项要件（SOP 1.7，必须逐项写明）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要件</w:t>
            </w:r>
          </w:p>
        </w:tc>
        <w:tc>
          <w:tcPr>
            <w:tcW w:type="dxa" w:w="765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原因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正在遭受黑产攻击的应急处置：境外区号实发短信从 60 条/天升至 2,337 条/天，费用实时发生；LKUS 体量（日调用约 7.7k）永远达不到 SOP 绝对流量门槛（8,000 调用 / 3,000 用户）。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风险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误拦境外区号的真实用户。四条策略命中样本误拦率均为 0.0%，攻击前 25 天回测 +1 用户命中 0 条。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补充控制措施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仅对非 +1/+86 生效，+1 用户完全不受影响；保留手机号 / 用户编号 / IP 白名单通道；分步上线、每步观察 1 小时。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上线后监控安排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逐小时命中量 / 命中率 / 熔断；有真实用户区号（+44/+49/+65/+60/+86）的验证码使用率；upush 境外日发送量；4 条告警。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回滚触发（SOP 1.8 应急止损 —— 电话通知，不得只发飞书）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任一策略命中样本正常用户占比 </w:t>
      </w:r>
      <w:r>
        <w:rPr>
          <w:rFonts w:ascii="Microsoft YaHei" w:hAnsi="Microsoft YaHei" w:eastAsia="Microsoft YaHei"/>
          <w:b/>
          <w:color w:val="16243A"/>
          <w:sz w:val="21"/>
        </w:rPr>
        <w:t>&gt;0.1%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→ 立即降级为 REVIEW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确认为本策略拦截的真实用户投诉 → 关闭策略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熔断触发 → 按 RMS 自动降级并人工复核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 xml:space="preserve">命中率突然 </w:t>
      </w:r>
      <w:r>
        <w:rPr>
          <w:rFonts w:ascii="Microsoft YaHei" w:hAnsi="Microsoft YaHei" w:eastAsia="Microsoft YaHei"/>
          <w:b/>
          <w:color w:val="16243A"/>
          <w:sz w:val="21"/>
        </w:rPr>
        <w:t>&lt;5%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→ 先查特征名是否被改，再查攻击是否转移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阈值调整可一次配置改回 30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16243A"/>
          <w:sz w:val="24"/>
        </w:rPr>
        <w:t>需研发排期的新特征（本轮用不上，下一轮攻击会用到）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/>
          <w:color w:val="16243A"/>
          <w:sz w:val="21"/>
        </w:rPr>
        <w:t>同网关 uid 近 60 分钟关联手机号个数</w:t>
      </w:r>
      <w:r>
        <w:rPr>
          <w:rFonts w:ascii="Microsoft YaHei" w:hAnsi="Microsoft YaHei" w:eastAsia="Microsoft YaHei"/>
          <w:b w:val="0"/>
          <w:color w:val="5A6678"/>
          <w:sz w:val="21"/>
        </w:rPr>
        <w:t xml:space="preserve"> —— 最大的一个 uid 关联 277 个号、93 个 IP、跨 3 个国家，而</w:t>
      </w:r>
      <w:r>
        <w:rPr>
          <w:rFonts w:ascii="Microsoft YaHei" w:hAnsi="Microsoft YaHei" w:eastAsia="Microsoft YaHei"/>
          <w:b/>
          <w:color w:val="16243A"/>
          <w:sz w:val="21"/>
        </w:rPr>
        <w:t>现有规则完全没有 uid 维度</w:t>
      </w:r>
      <w:r>
        <w:rPr>
          <w:rFonts w:ascii="Microsoft YaHei" w:hAnsi="Microsoft YaHei" w:eastAsia="Microsoft YaHei"/>
          <w:b w:val="0"/>
          <w:color w:val="5A6678"/>
          <w:sz w:val="21"/>
        </w:rPr>
        <w:t>，这是当前最大的能力缺口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同 IP C 段近 60 分钟关联手机号个数（现有只有 1 分钟 / 10 分钟窗口）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手机号合法性校验（按各国号段规划）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color w:val="5A6678"/>
          <w:sz w:val="21"/>
        </w:rPr>
        <w:t>ASN / 机房 IP 标签（美国攻击 IP 全部落在 Plano / Richardson 机房段）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3864"/>
          <w:sz w:val="28"/>
        </w:rPr>
        <w:t>七、附录：口径定义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654"/>
            <w:shd w:val="clear" w:fill="1F386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场景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tenant='LKUS' AND scene_id='LKUS_push'（短信验证码风控场景）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攻击窗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最近 24 小时：09-09 06:32 ～ 09-10 06:32 UTC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攻击前窗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2026-08-09 ～ 09-02（25 天），该窗口内非 +1 流量约等于正常基线（日均 60 条，区间 30~86）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区号分组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+1 = {1,+1}；+86 = {86,+86}；非 +1/+86 = 其余非空；未知 = 空值，单独一桶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增量拦截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现网 ONLINE 策略之外额外拦下的攻击请求（引擎实测命中，非回放估算）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误拦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命中样本中判为「正常用户」的比例。黑产判定遵循 SOP §3.7：需 ≥2 类独立特征交叉印证，单一特征标「暂无法判断」，不计入黑产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验证码被填写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短信发出后用户真的输入了验证码（t_sent_verifycode_sms.filled），是判定真实用户最硬的标签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数据源</w:t>
            </w:r>
          </w:p>
        </w:tc>
        <w:tc>
          <w:tcPr>
            <w:tcW w:type="dxa" w:w="7654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5A6678"/>
                <w:sz w:val="19"/>
              </w:rPr>
              <w:t>风控请求日志 t_access_log_0000..0063（64 分片源库）+ 短信发送记录；规则原文取自 RMS 策略表，逐字未改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Microsoft YaHei" w:hAnsi="Microsoft YaHei" w:eastAsia="Microsoft YaHei"/>
          <w:b w:val="0"/>
          <w:color w:val="5A6678"/>
          <w:sz w:val="17"/>
        </w:rPr>
        <w:t>瑞幸咖啡北美 · 信息安全 / 数据库团队 · 数据截至 2026-09-10 06:32 UTC · 本文数字均可追溯至明细 CSV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