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F4E79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LUCKIN COFFEE USA   ·   Market &amp; Strategy Bi-Weekly   ·   LCNA-MKT-NL-2026-013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3"/>
              </w:rPr>
              <w:t>美国饮品市场 Newsletter · 产品趋势特别版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6E4F0"/>
                <w:sz w:val="18"/>
              </w:rPr>
              <w:t>U.S. Beverage Market Intelligence  ·  双周合并版 Bi-Weekly Combined Edition  ·  Product-Trend Focus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5112"/>
        <w:gridCol w:w="5112"/>
      </w:tblGrid>
      <w:tr>
        <w:tc>
          <w:tcPr>
            <w:tcW w:type="dxa" w:w="1944"/>
            <w:shd w:val="clear" w:color="auto" w:fill="EAF1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文档编号</w:t>
            </w:r>
          </w:p>
        </w:tc>
        <w:tc>
          <w:tcPr>
            <w:tcW w:type="dxa" w:w="84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LCNA-MKT-NL-2026-013（双周合并版 / Bi-Weekly Combined · 产品趋势聚焦）</w:t>
            </w:r>
          </w:p>
        </w:tc>
      </w:tr>
      <w:tr>
        <w:tc>
          <w:tcPr>
            <w:tcW w:type="dxa" w:w="1944"/>
            <w:shd w:val="clear" w:color="auto" w:fill="EAF1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编制团队</w:t>
            </w:r>
          </w:p>
        </w:tc>
        <w:tc>
          <w:tcPr>
            <w:tcW w:type="dxa" w:w="84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瑞幸美国市场团队 · Marketing &amp; Strategy</w:t>
            </w:r>
          </w:p>
        </w:tc>
      </w:tr>
      <w:tr>
        <w:tc>
          <w:tcPr>
            <w:tcW w:type="dxa" w:w="1944"/>
            <w:shd w:val="clear" w:color="auto" w:fill="EAF1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发布日期</w:t>
            </w:r>
          </w:p>
        </w:tc>
        <w:tc>
          <w:tcPr>
            <w:tcW w:type="dxa" w:w="84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2026 年 7 月 28 日（星期二）· 覆盖窗口 2026/6/23 – 2026/7/28（合并 -013/-014 双周）</w:t>
            </w:r>
          </w:p>
        </w:tc>
      </w:tr>
      <w:tr>
        <w:tc>
          <w:tcPr>
            <w:tcW w:type="dxa" w:w="1944"/>
            <w:shd w:val="clear" w:color="auto" w:fill="EAF1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核心议程</w:t>
            </w:r>
          </w:p>
        </w:tc>
        <w:tc>
          <w:tcPr>
            <w:tcW w:type="dxa" w:w="84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议程 1：2027 Manhattan 品牌战略  ·  议程 2：第一季度主题菜单  ·  议程 3：研发双轨（Premium / Scalable）</w:t>
            </w:r>
          </w:p>
        </w:tc>
      </w:tr>
      <w:tr>
        <w:tc>
          <w:tcPr>
            <w:tcW w:type="dxa" w:w="1944"/>
            <w:shd w:val="clear" w:color="auto" w:fill="EAF1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前期回顾</w:t>
            </w:r>
          </w:p>
        </w:tc>
        <w:tc>
          <w:tcPr>
            <w:tcW w:type="dxa" w:w="84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LCNA-MKT-NL-2026-011《双周版》2026/6/8（覆盖 5/15–6/8）；-012（6/9–6/22）作过渡基线引用</w:t>
            </w:r>
          </w:p>
        </w:tc>
      </w:tr>
      <w:tr>
        <w:tc>
          <w:tcPr>
            <w:tcW w:type="dxa" w:w="1944"/>
            <w:shd w:val="clear" w:color="auto" w:fill="EAF1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框架版本</w:t>
            </w:r>
          </w:p>
        </w:tc>
        <w:tc>
          <w:tcPr>
            <w:tcW w:type="dxa" w:w="84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Market Insights Framework v2.0 · Strategy-Linked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10224"/>
      </w:tblGrid>
      <w:tr>
        <w:tc>
          <w:tcPr>
            <w:tcW w:type="dxa" w:w="10224"/>
            <w:shd w:val="clear" w:color="auto" w:fill="F4F8FC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20" w:line="27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 xml:space="preserve">本期定位：  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 xml:space="preserve">本期（LCNA-MKT-NL-2026-013）覆盖 2026/6/23 — 2026/7/28，因 -012 期后信息高度密集，一次性合并覆盖 6 月下旬至 7 月底，处于「瑞幸美国自身双店 + 自助点单机上线 + 夏季菜单收官 + 巴西咖啡减产提价 + 抹茶结构性短缺」四事件复合节点。应用户要求，本期以 </w:t>
            </w:r>
            <w:r>
              <w:rPr>
                <w:rFonts w:ascii="Arial" w:hAnsi="Arial" w:eastAsia="Arial"/>
                <w:b/>
                <w:i w:val="0"/>
                <w:color w:val="C0392B"/>
                <w:sz w:val="18"/>
              </w:rPr>
              <w:t>产品趋势（Product Trends）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 xml:space="preserve"> 为主轴，同时保留资本 / 大宗 / 监管三线。凡 -011 已详报者仅作基线引用，不重复。</w:t>
            </w:r>
          </w:p>
        </w:tc>
      </w:tr>
    </w:tbl>
    <w:p>
      <w:pPr>
        <w:spacing w:after="20"/>
      </w:pPr>
    </w:p>
    <w:p>
      <w:pPr>
        <w:spacing w:before="200" w:after="60" w:line="276" w:lineRule="auto"/>
      </w:pPr>
      <w:r>
        <w:rPr>
          <w:rFonts w:ascii="Arial" w:hAnsi="Arial" w:eastAsia="Arial"/>
          <w:b/>
          <w:i w:val="0"/>
          <w:color w:val="1F4E79"/>
          <w:sz w:val="27"/>
        </w:rPr>
        <w:t>三条主线 · Three Main Threads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EDCC0"/>
          <w:left w:val="single" w:sz="4" w:space="0" w:color="AEDCC0"/>
          <w:bottom w:val="single" w:sz="4" w:space="0" w:color="AEDCC0"/>
          <w:right w:val="single" w:sz="4" w:space="0" w:color="AEDCC0"/>
          <w:insideH w:val="single" w:sz="4" w:space="0" w:color="AEDCC0"/>
          <w:insideV w:val="single" w:sz="4" w:space="0" w:color="AEDCC0"/>
        </w:tblBorders>
      </w:tblPr>
      <w:tblGrid>
        <w:gridCol w:w="10224"/>
      </w:tblGrid>
      <w:tr>
        <w:tc>
          <w:tcPr>
            <w:tcW w:type="dxa" w:w="10224"/>
            <w:shd w:val="clear" w:color="auto" w:fill="D5F5E3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20" w:line="27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★ 主线一｜瑞幸美国自身完成「破局动作」——两店 + 自助点单机（kiosk）打破 app-only：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 xml:space="preserve">6/30 瑞幸美国在曼哈顿新增两店（Grand Central 52 Vanderbilt Ave + 48th &amp; 3rd Ave），并首次上线 </w:t>
            </w:r>
            <w:r>
              <w:rPr>
                <w:rFonts w:ascii="Arial" w:hAnsi="Arial" w:eastAsia="Arial"/>
                <w:b/>
                <w:i w:val="0"/>
                <w:color w:val="C0392B"/>
                <w:sz w:val="18"/>
              </w:rPr>
              <w:t>自助点单机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——此前完全依赖手机下单的 app-only 模式被打破，触达人群显著扩大；首周 2–5 p.m. 免费试饮。NYC 门店估达约 20 家，并引来「Starbucks should worry」级分析报道（24/7 Wall St, 7/20）。这是本窗口最确凿、且属于我方自身的战略动作。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8D9A0"/>
          <w:left w:val="single" w:sz="4" w:space="0" w:color="E8D9A0"/>
          <w:bottom w:val="single" w:sz="4" w:space="0" w:color="E8D9A0"/>
          <w:right w:val="single" w:sz="4" w:space="0" w:color="E8D9A0"/>
          <w:insideH w:val="single" w:sz="4" w:space="0" w:color="E8D9A0"/>
          <w:insideV w:val="single" w:sz="4" w:space="0" w:color="E8D9A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20" w:line="27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★ 主线二｜成本端剧烈反转：咖啡「不跌反涨」、抹茶再创新高、关税换轨——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 xml:space="preserve">阿拉比卡由 -011 的 6/5 收 246.50 美分/磅（19 个月低）逆转，6/9 触 ~239 后一路反弹 ~30–40% 至 7 月底 </w:t>
            </w:r>
            <w:r>
              <w:rPr>
                <w:rFonts w:ascii="Arial" w:hAnsi="Arial" w:eastAsia="Arial"/>
                <w:b/>
                <w:i w:val="0"/>
                <w:color w:val="C0392B"/>
                <w:sz w:val="18"/>
              </w:rPr>
              <w:t>315–338 美分/磅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 xml:space="preserve">（巴西采收延迟至 7/15 仅 64%、ICE 库存 2.25 年低、El Niño 前瞻风险；非霜冻）；巴西对美 25% 关税（Section 301，7/22 生效）但 </w:t>
            </w:r>
            <w:r>
              <w:rPr>
                <w:rFonts w:ascii="Arial" w:hAnsi="Arial" w:eastAsia="Arial"/>
                <w:b/>
                <w:i w:val="0"/>
                <w:color w:val="1E8449"/>
                <w:sz w:val="18"/>
              </w:rPr>
              <w:t>绿咖啡豆豁免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。抹茶 2026 春拍再创纪录（宇治碾茶 ¥13,972/kg，约 2025 纪录的 1.7 倍），结构性短缺加剧；对日绿茶 10% Section 122 关税 7/24 到期，同刻换轨 Section 301（10–12.5%）。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9C8E4"/>
          <w:left w:val="single" w:sz="4" w:space="0" w:color="A9C8E4"/>
          <w:bottom w:val="single" w:sz="4" w:space="0" w:color="A9C8E4"/>
          <w:right w:val="single" w:sz="4" w:space="0" w:color="A9C8E4"/>
          <w:insideH w:val="single" w:sz="4" w:space="0" w:color="A9C8E4"/>
          <w:insideV w:val="single" w:sz="4" w:space="0" w:color="A9C8E4"/>
        </w:tblBorders>
      </w:tblPr>
      <w:tblGrid>
        <w:gridCol w:w="10224"/>
      </w:tblGrid>
      <w:tr>
        <w:tc>
          <w:tcPr>
            <w:tcW w:type="dxa" w:w="10224"/>
            <w:shd w:val="clear" w:color="auto" w:fill="D6E4F0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20" w:line="27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★ 主线三｜产品端夏季三主线固化——「椰子 + 天然色 + 蛋白」：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Starbucks 蓝椰系列（Blue Coconut，6/16–7/7，</w:t>
            </w:r>
            <w:r>
              <w:rPr>
                <w:rFonts w:ascii="Arial" w:hAnsi="Arial" w:eastAsia="Arial"/>
                <w:b/>
                <w:i w:val="0"/>
                <w:color w:val="0365C0"/>
                <w:sz w:val="18"/>
              </w:rPr>
              <w:t>蓝藻天然蓝色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、非人工色素）+ 橙奶油系列（Orange Cream，7/28 上市）验证「椰子 / 热带 → 橙奶油」季节切换；蛋白冷萃奶泡（protein cold foam）将于 9/29 全美永久化（7 味含香蕉、约 15g 蛋白）成为品类标配；抹茶因 265% 拍卖涨价沦为「毛利陷阱」（拿铁毛利 70–75%→50–55%）。椰子水（Vita Coco Q2 +28.1%）成确定性最快品类。</w:t>
            </w:r>
          </w:p>
        </w:tc>
      </w:tr>
    </w:tbl>
    <w:p>
      <w:pPr>
        <w:spacing w:after="20"/>
      </w:pPr>
    </w:p>
    <w:p>
      <w:pPr>
        <w:spacing w:before="200" w:after="60" w:line="276" w:lineRule="auto"/>
      </w:pPr>
      <w:r>
        <w:rPr>
          <w:rFonts w:ascii="Arial" w:hAnsi="Arial" w:eastAsia="Arial"/>
          <w:b/>
          <w:i w:val="0"/>
          <w:color w:val="1F4E79"/>
          <w:sz w:val="27"/>
        </w:rPr>
        <w:t>机会空间标签 · Opportunity Space Tags</w:t>
      </w:r>
    </w:p>
    <w:p>
      <w:pPr>
        <w:spacing w:before="20" w:after="60" w:line="276" w:lineRule="auto"/>
      </w:pPr>
      <w:r>
        <w:rPr>
          <w:rFonts w:ascii="Arial" w:hAnsi="Arial" w:eastAsia="Arial"/>
          <w:b w:val="0"/>
          <w:i w:val="0"/>
          <w:color w:val="2C3E50"/>
          <w:sz w:val="18"/>
        </w:rPr>
        <w:t>本期每条情报延续 -009/-010/-011 的 4 类标签体系：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5F5E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E8449"/>
                <w:sz w:val="18"/>
              </w:rPr>
              <w:t>🟢  功能性饮品</w:t>
            </w:r>
          </w:p>
        </w:tc>
        <w:tc>
          <w:tcPr>
            <w:tcW w:type="dxa" w:w="2556"/>
            <w:shd w:val="clear" w:color="auto" w:fill="FEF6D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9A7D0A"/>
                <w:sz w:val="18"/>
              </w:rPr>
              <w:t>🟡  季节性水果</w:t>
            </w:r>
          </w:p>
        </w:tc>
        <w:tc>
          <w:tcPr>
            <w:tcW w:type="dxa" w:w="2556"/>
            <w:shd w:val="clear" w:color="auto" w:fill="D6E4F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365C0"/>
                <w:sz w:val="18"/>
              </w:rPr>
              <w:t>🔵  低卡健康</w:t>
            </w:r>
          </w:p>
        </w:tc>
        <w:tc>
          <w:tcPr>
            <w:tcW w:type="dxa" w:w="2556"/>
            <w:shd w:val="clear" w:color="auto" w:fill="FCE4E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C0392B"/>
                <w:sz w:val="18"/>
              </w:rPr>
              <w:t>🔴  病毒爆款</w:t>
            </w:r>
          </w:p>
        </w:tc>
      </w:tr>
    </w:tbl>
    <w:p>
      <w:pPr>
        <w:spacing w:after="20"/>
      </w:pPr>
    </w:p>
    <w:p>
      <w:pPr>
        <w:spacing w:before="280" w:after="100" w:line="276" w:lineRule="auto"/>
      </w:pPr>
      <w:r>
        <w:rPr>
          <w:rFonts w:ascii="Arial" w:hAnsi="Arial" w:eastAsia="Arial"/>
          <w:b/>
          <w:i w:val="0"/>
          <w:color w:val="1F4E79"/>
          <w:sz w:val="30"/>
        </w:rPr>
        <w:t>一、头条情报 · Headliners of the Fortnight</w:t>
      </w:r>
    </w:p>
    <w:p>
      <w:pPr>
        <w:spacing w:before="20" w:after="60" w:line="276" w:lineRule="auto"/>
      </w:pPr>
      <w:r>
        <w:rPr>
          <w:rFonts w:ascii="Arial" w:hAnsi="Arial" w:eastAsia="Arial"/>
          <w:b w:val="0"/>
          <w:i w:val="0"/>
          <w:color w:val="2C3E50"/>
          <w:sz w:val="18"/>
        </w:rPr>
        <w:t>本节聚焦 6/23–7/28 窗口内对瑞幸美国战略最具影响的 5 大事件，每项均链接至议程 1/2/3 及 4 大机会空间。</w:t>
      </w: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1.1  </w:t>
      </w:r>
      <w:r>
        <w:rPr>
          <w:rFonts w:ascii="Arial" w:hAnsi="Arial" w:eastAsia="Arial"/>
          <w:b/>
          <w:i w:val="0"/>
          <w:color w:val="2C3E50"/>
          <w:sz w:val="23"/>
        </w:rPr>
        <w:t>瑞幸美国 6/30 曼哈顿新增两店 + 自助点单机上线（打破 app-only）</w:t>
      </w:r>
      <w:r>
        <w:rPr>
          <w:rFonts w:ascii="Arial" w:hAnsi="Arial" w:eastAsia="Arial"/>
          <w:b w:val="0"/>
          <w:i w:val="0"/>
          <w:sz w:val="23"/>
        </w:rPr>
        <w:t xml:space="preserve">    🟢🔵🔴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日期：</w:t>
      </w:r>
      <w:r>
        <w:rPr>
          <w:rFonts w:ascii="Arial" w:hAnsi="Arial" w:eastAsia="Arial"/>
          <w:b w:val="0"/>
          <w:i w:val="0"/>
          <w:color w:val="595959"/>
          <w:sz w:val="17"/>
        </w:rPr>
        <w:t>2026/6/30 两店开业（Grand Central 52 Vanderbilt Ave · 48th &amp; 3rd Ave）+ 自助点单机上线 + 首周 2–5 p.m. 免费试饮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Nation's Restaurant News · whatnow.com · Luckin 投资者关系（IR）· Yahoo Finance · 24/7 Wall St（7/20）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门店：曼哈顿新增两店，press 估 NYC 门店约 20 家（较 -011 期约 10 家显著扩张）；全球「35,000+ 门店」。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模式变化（关键）：自助点单机（kiosk）上线——「此前完全依赖手机下单……现向更大客群开放」，触达从「app 门槛」转向「到店 + kiosk + app」。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分析报道：24/7 Wall St 7/20「China's Luckin Coffee Comes To New York and Starbucks Should Worry」。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EDCC0"/>
          <w:left w:val="single" w:sz="4" w:space="0" w:color="AEDCC0"/>
          <w:bottom w:val="single" w:sz="4" w:space="0" w:color="AEDCC0"/>
          <w:right w:val="single" w:sz="4" w:space="0" w:color="AEDCC0"/>
          <w:insideH w:val="single" w:sz="4" w:space="0" w:color="AEDCC0"/>
          <w:insideV w:val="single" w:sz="4" w:space="0" w:color="AEDCC0"/>
        </w:tblBorders>
      </w:tblPr>
      <w:tblGrid>
        <w:gridCol w:w="10224"/>
      </w:tblGrid>
      <w:tr>
        <w:tc>
          <w:tcPr>
            <w:tcW w:type="dxa" w:w="10224"/>
            <w:shd w:val="clear" w:color="auto" w:fill="D5F5E3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(1)【议程 1 直接推进】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自助点单机 = 客户获取漏斗从 app-gated 转向 walk-in，是我方在曼哈顿密度战中的关键变量；建议将 kiosk 首月转化 / 客单数据作为议程 1 店型决策的一手输入。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(2)【议程 2 联动】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kiosk 扩大了非 app 客群 → 主题菜单的「视觉记忆点 + 到店冲动购买」权重上升，天然色（蓝藻 / 蝶豆花）与季节限定的即时吸引力更重要（见 §1.4 / §3.3）。</w:t>
            </w:r>
          </w:p>
        </w:tc>
      </w:tr>
    </w:tbl>
    <w:p>
      <w:pPr>
        <w:spacing w:after="20"/>
      </w:pP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1.2  </w:t>
      </w:r>
      <w:r>
        <w:rPr>
          <w:rFonts w:ascii="Arial" w:hAnsi="Arial" w:eastAsia="Arial"/>
          <w:b/>
          <w:i w:val="0"/>
          <w:color w:val="2C3E50"/>
          <w:sz w:val="23"/>
        </w:rPr>
        <w:t>霸王茶姬（ChaGee，纳斯达克：CHA）第 10 家美国店落地圣地亚哥——仍全在加州</w:t>
      </w:r>
      <w:r>
        <w:rPr>
          <w:rFonts w:ascii="Arial" w:hAnsi="Arial" w:eastAsia="Arial"/>
          <w:b w:val="0"/>
          <w:i w:val="0"/>
          <w:sz w:val="23"/>
        </w:rPr>
        <w:t xml:space="preserve">    🔴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日期：</w:t>
      </w:r>
      <w:r>
        <w:rPr>
          <w:rFonts w:ascii="Arial" w:hAnsi="Arial" w:eastAsia="Arial"/>
          <w:b w:val="0"/>
          <w:i w:val="0"/>
          <w:color w:val="595959"/>
          <w:sz w:val="17"/>
        </w:rPr>
        <w:t>2026/7/10 圣地亚哥店开业（Westfield UTC）· $150M 回购 6/1 起 · Goldman 6/21 首评 · 韩国首尔增至 5 店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霸王茶姬新闻稿（GlobeNewswire）· 中国日报（China Daily 7/14）· StockTitan · Simply Wall St · Commercial Observer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第 10 家美国店（圣地亚哥 Westfield UTC，首推宠物友好概念）——美国 10 店仍 100% 位于加州，纽约 / 东岸尚无门店。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★ 传言证伪：坊间「霸王茶姬 597 Fifth Ave 旗舰」实为服饰品牌 Edikted 的第五大道旗舰（含店内 Edikted Bites 咖啡吧，6/20 开业），与霸王茶姬无关——请勿据此调整选址假设。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资本面：$150M 美国存托股份回购 6/1 启动；Goldman Sachs 中性、目标价 $13.60（6/21）；CLSA Hold、目标价 $10。Q2 财报窗口内未发布（预计 8 月下旬）。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韩国：首尔增至 5 店，旗舰开业首日 &gt;2,000 杯、峰值排队约 5 小时。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4B7B0"/>
          <w:left w:val="single" w:sz="4" w:space="0" w:color="E4B7B0"/>
          <w:bottom w:val="single" w:sz="4" w:space="0" w:color="E4B7B0"/>
          <w:right w:val="single" w:sz="4" w:space="0" w:color="E4B7B0"/>
          <w:insideH w:val="single" w:sz="4" w:space="0" w:color="E4B7B0"/>
          <w:insideV w:val="single" w:sz="4" w:space="0" w:color="E4B7B0"/>
        </w:tblBorders>
      </w:tblPr>
      <w:tblGrid>
        <w:gridCol w:w="10224"/>
      </w:tblGrid>
      <w:tr>
        <w:tc>
          <w:tcPr>
            <w:tcW w:type="dxa" w:w="10224"/>
            <w:shd w:val="clear" w:color="auto" w:fill="FCF3F3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(1)【议程 1 窗口仍在】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霸王茶姬美国仍全在加州、纽约空白——曼哈顿先发窗口对瑞幸美国依然有效，且「Fifth Ave 旗舰」为误传，近期东岸直接竞争风险下调。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(2)【资本假设】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China 同店消化期 + 海外 GMV +139%（-011 §1.2）+ 持续回购 → 应假设其 2026 下半年具备突击北美 / 东岸能力，卡位不宜拖延。</w:t>
            </w:r>
          </w:p>
        </w:tc>
      </w:tr>
    </w:tbl>
    <w:p>
      <w:pPr>
        <w:spacing w:after="20"/>
      </w:pP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1.3  </w:t>
      </w:r>
      <w:r>
        <w:rPr>
          <w:rFonts w:ascii="Arial" w:hAnsi="Arial" w:eastAsia="Arial"/>
          <w:b/>
          <w:i w:val="0"/>
          <w:color w:val="2C3E50"/>
          <w:sz w:val="23"/>
        </w:rPr>
        <w:t>亚洲茶饮「开店即排队」现象延续并向纽约多点扩散</w:t>
      </w:r>
      <w:r>
        <w:rPr>
          <w:rFonts w:ascii="Arial" w:hAnsi="Arial" w:eastAsia="Arial"/>
          <w:b w:val="0"/>
          <w:i w:val="0"/>
          <w:sz w:val="23"/>
        </w:rPr>
        <w:t xml:space="preserve">    🔴🟡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日期：</w:t>
      </w:r>
      <w:r>
        <w:rPr>
          <w:rFonts w:ascii="Arial" w:hAnsi="Arial" w:eastAsia="Arial"/>
          <w:b w:val="0"/>
          <w:i w:val="0"/>
          <w:color w:val="595959"/>
          <w:sz w:val="17"/>
        </w:rPr>
        <w:t>Mixue 法拉盛店 7/1 开业排队 · Select by Kung Fu Tea 唐人街 6/26 开业 · HeyTea 上东区（UES）首月口碑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QNS / DamnLines · 美通社（PR Newswire）· Upper East Site · Yelp · 中国日报（China Daily 7/13）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Mixue（蜜雪冰城）：7/1 法拉盛（Flushing, Queens）新店开业，热浪下排队 &gt;30 分钟；$1.19 圣代 / $2 柠檬水极致价格带。全球门店已 &gt;53,000（世界第一大 F&amp;B 连锁）。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Select by Kung Fu Tea：6/26 曼哈顿唐人街（73 Chrystie St）+ 法拉盛双店开业，高端茶概念、开业周买一送一引流。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HeyTea 上东区茶吧（6/5 开业，-011 §1.3）首月：无官方硬数据（日均出杯 / 客单 / 排队时长未公开）；Yelp 升至 4.4★ / 19 评价；China Daily 7/13 重申美国为「重点海外市场」（宣传口径「40+」店，第三方定位数据实为 ~28 店）。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4B7B0"/>
          <w:left w:val="single" w:sz="4" w:space="0" w:color="E4B7B0"/>
          <w:bottom w:val="single" w:sz="4" w:space="0" w:color="E4B7B0"/>
          <w:right w:val="single" w:sz="4" w:space="0" w:color="E4B7B0"/>
          <w:insideH w:val="single" w:sz="4" w:space="0" w:color="E4B7B0"/>
          <w:insideV w:val="single" w:sz="4" w:space="0" w:color="E4B7B0"/>
        </w:tblBorders>
      </w:tblPr>
      <w:tblGrid>
        <w:gridCol w:w="10224"/>
      </w:tblGrid>
      <w:tr>
        <w:tc>
          <w:tcPr>
            <w:tcW w:type="dxa" w:w="10224"/>
            <w:shd w:val="clear" w:color="auto" w:fill="FCF3F3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【议程 1 店型 + 价格锚点】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排队现象向法拉盛 / 唐人街多点扩散，且在高端（HeyTea / Select）与极致性价比（Mixue $1.19）两端同时发生 → 瑞幸美国「大众精品」须两头设防：以体验 / 视觉对标高端排队，以效率 / 会员价对冲 Mixue 拉低的价格锚点。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【数据缺口】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HeyTea UES 首月运营硬数据仍缺，列为 -014 期首要跟踪项（议程 1 店型决策的关键输入）。</w:t>
            </w:r>
          </w:p>
        </w:tc>
      </w:tr>
    </w:tbl>
    <w:p>
      <w:pPr>
        <w:spacing w:after="20"/>
      </w:pP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1.4  </w:t>
      </w:r>
      <w:r>
        <w:rPr>
          <w:rFonts w:ascii="Arial" w:hAnsi="Arial" w:eastAsia="Arial"/>
          <w:b/>
          <w:i w:val="0"/>
          <w:color w:val="2C3E50"/>
          <w:sz w:val="23"/>
        </w:rPr>
        <w:t>夏季产品收官：Starbucks 蓝椰（蓝藻天然蓝）→ 橙奶油切换 + Dunkin' 粉系 / Barbie</w:t>
      </w:r>
      <w:r>
        <w:rPr>
          <w:rFonts w:ascii="Arial" w:hAnsi="Arial" w:eastAsia="Arial"/>
          <w:b w:val="0"/>
          <w:i w:val="0"/>
          <w:sz w:val="23"/>
        </w:rPr>
        <w:t xml:space="preserve">    🟡🔵🔴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日期：</w:t>
      </w:r>
      <w:r>
        <w:rPr>
          <w:rFonts w:ascii="Arial" w:hAnsi="Arial" w:eastAsia="Arial"/>
          <w:b w:val="0"/>
          <w:i w:val="0"/>
          <w:color w:val="595959"/>
          <w:sz w:val="17"/>
        </w:rPr>
        <w:t>Starbucks Blue Coconut 6/16–7/7 · Orange Cream 7/28 上市 · Dunkin' Barbie 粉草莓冷泡沫 6/12 起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Starbucks Stories（6/16）· QSR Magazine · Food Republic 测评 · Dunkin' Newsroom · Mattel/BusinessWire（6/3）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Starbucks 蓝椰双品（Blue Coconut Refresher + Iced Blue Coconut Matcha，6/16–7/7）：以蓝藻（spirulina）呈天然蓝、无人工色素；每杯捐 25 美分予 Water.org「Get Blue」。测评（Food Republic）：Refresher 与既有草莓açaí雷同、缺新意；★ Iced Blue Coconut Matcha 为唯一「真正新」的赢家。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Starbucks 橙奶油系列（Orange Cream，7/28 上市）：柑橘 + 香草奶油，联名 Dandy Worldwide 限定周边——季节风味由「热带 / 浆果」向「橙奶油（creamsicle）」切换。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Dunkin' 夏季：Barbie 联名粉草莓冷泡沫（限时）+ Pink Pineapple Refresher（覆盆子 + 菠萝 + 木槿）+ Barbie 粉杯周边——确认「全粉系」。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跨品牌共振：椰子成夏季爆发风味（Coffee Bean 椰奶油系列、Sonic 热带奶昔、TikTok「椰子冰咖啡 / Coconut Lime Cooler」领跑）。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9C8E4"/>
          <w:left w:val="single" w:sz="4" w:space="0" w:color="A9C8E4"/>
          <w:bottom w:val="single" w:sz="4" w:space="0" w:color="A9C8E4"/>
          <w:right w:val="single" w:sz="4" w:space="0" w:color="A9C8E4"/>
          <w:insideH w:val="single" w:sz="4" w:space="0" w:color="A9C8E4"/>
          <w:insideV w:val="single" w:sz="4" w:space="0" w:color="A9C8E4"/>
        </w:tblBorders>
      </w:tblPr>
      <w:tblGrid>
        <w:gridCol w:w="10224"/>
      </w:tblGrid>
      <w:tr>
        <w:tc>
          <w:tcPr>
            <w:tcW w:type="dxa" w:w="10224"/>
            <w:shd w:val="clear" w:color="auto" w:fill="EAF1F8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(1)【议程 2 视觉红利】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Starbucks 以蓝藻在 QSR 规模验证「天然蓝」可行，恰逢 FDA 合成色素淘汰（§3.3）→ 瑞幸美国可放心以蝶豆花 / 蓝藻打造「天然色 + 渐变」视觉记忆点，合规且契合社媒（&gt;50% 病毒度由视觉驱动）。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(2)【议程 2 风味方向】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椰子 / 热带 = 确定性主力（呼应 §2.1 Vita Coco +28%）；橙奶油（creamsicle）= 晚夏新方向可预研；抹茶版为赢家但须解毛利（§3.2）。matcha × coconut 交叉款热度高但须对冲成本。</w:t>
            </w:r>
          </w:p>
        </w:tc>
      </w:tr>
    </w:tbl>
    <w:p>
      <w:pPr>
        <w:spacing w:after="20"/>
      </w:pP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1.5  </w:t>
      </w:r>
      <w:r>
        <w:rPr>
          <w:rFonts w:ascii="Arial" w:hAnsi="Arial" w:eastAsia="Arial"/>
          <w:b/>
          <w:i w:val="0"/>
          <w:color w:val="2C3E50"/>
          <w:sz w:val="23"/>
        </w:rPr>
        <w:t>蛋白 / proffee 主线固化：Starbucks 蛋白冷泡沫 9/29 全美永久化</w:t>
      </w:r>
      <w:r>
        <w:rPr>
          <w:rFonts w:ascii="Arial" w:hAnsi="Arial" w:eastAsia="Arial"/>
          <w:b w:val="0"/>
          <w:i w:val="0"/>
          <w:sz w:val="23"/>
        </w:rPr>
        <w:t xml:space="preserve">    🟢🔵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日期：</w:t>
      </w:r>
      <w:r>
        <w:rPr>
          <w:rFonts w:ascii="Arial" w:hAnsi="Arial" w:eastAsia="Arial"/>
          <w:b w:val="0"/>
          <w:i w:val="0"/>
          <w:color w:val="595959"/>
          <w:sz w:val="17"/>
        </w:rPr>
        <w:t>Starbucks 蛋白冷泡沫 / 蛋白拿铁 9/29 永久上线（美加）· Dunkin' Protein Milk 全国（1 月起）· Oikos Mocha Latte（5/27）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Parade · AOL / Food Network · PR Newswire · DairyReporter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Starbucks：蛋白冷萃奶泡（Protein Cold Foam）+ 蛋白拿铁 9/29 美加永久上线——冷泡沫为任意冷饮 +~15g 蛋白（冰饮达 ~19–26g / grande，蛋白拿铁 ~27–36g），7 味含新增香蕉。属 -011 期「蛋白冷泡沫是否入店」悬念的确认（但生效在窗口后）。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Dunkin'：Protein Milk 已全国上线（1 月），中杯 +~15g 蛋白。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即饮（RTD）：Danone Oikos Mocha Latte（5/27）30g 蛋白 + 95mg 咖啡因 + 5g 益生元纤维 / 1g 糖，明确切「proffee」。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EDCC0"/>
          <w:left w:val="single" w:sz="4" w:space="0" w:color="AEDCC0"/>
          <w:bottom w:val="single" w:sz="4" w:space="0" w:color="AEDCC0"/>
          <w:right w:val="single" w:sz="4" w:space="0" w:color="AEDCC0"/>
          <w:insideH w:val="single" w:sz="4" w:space="0" w:color="AEDCC0"/>
          <w:insideV w:val="single" w:sz="4" w:space="0" w:color="AEDCC0"/>
        </w:tblBorders>
      </w:tblPr>
      <w:tblGrid>
        <w:gridCol w:w="10224"/>
      </w:tblGrid>
      <w:tr>
        <w:tc>
          <w:tcPr>
            <w:tcW w:type="dxa" w:w="10224"/>
            <w:shd w:val="clear" w:color="auto" w:fill="D5F5E3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【议程 3 抢跑窗口】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蛋白冷泡沫将于 9/29 被 Starbucks 全国常态化 → 瑞幸美国「蛋白冷萃奶泡冰拿铁」应在 9/29 前完成原型并抢跑；冷泡沫 = 低 COGS、高毛利、可 app 定制、易出片的加料 SKU，与我方 app-first 模型高度契合。配料须冗余供应 + 真实剂量 + 合规标签（呼应 §2 BellRing、§3.4 Alani Nu 教训）。</w:t>
            </w:r>
          </w:p>
        </w:tc>
      </w:tr>
    </w:tbl>
    <w:p>
      <w:pPr>
        <w:spacing w:after="20"/>
      </w:pPr>
    </w:p>
    <w:p>
      <w:pPr>
        <w:spacing w:before="280" w:after="100" w:line="276" w:lineRule="auto"/>
      </w:pPr>
      <w:r>
        <w:rPr>
          <w:rFonts w:ascii="Arial" w:hAnsi="Arial" w:eastAsia="Arial"/>
          <w:b/>
          <w:i w:val="0"/>
          <w:color w:val="1F4E79"/>
          <w:sz w:val="30"/>
        </w:rPr>
        <w:t>二、资本市场与财报续报 · Capital Markets &amp; Earnings Roundup</w:t>
      </w:r>
    </w:p>
    <w:p>
      <w:pPr>
        <w:spacing w:before="20" w:after="60" w:line="276" w:lineRule="auto"/>
      </w:pPr>
      <w:r>
        <w:rPr>
          <w:rFonts w:ascii="Arial" w:hAnsi="Arial" w:eastAsia="Arial"/>
          <w:b w:val="0"/>
          <w:i w:val="0"/>
          <w:color w:val="2C3E50"/>
          <w:sz w:val="18"/>
        </w:rPr>
        <w:t>本节聚焦 6/23–7/28 窗口内的财报与资本动作；霸王茶姬 $150M 回购见 §1.2 不重复。Starbucks 财季第三季（7/29）、Monster（7/30）落于窗口末，列入 -014 预告。</w:t>
      </w: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2.1  </w:t>
      </w:r>
      <w:r>
        <w:rPr>
          <w:rFonts w:ascii="Arial" w:hAnsi="Arial" w:eastAsia="Arial"/>
          <w:b/>
          <w:i w:val="0"/>
          <w:color w:val="2C3E50"/>
          <w:sz w:val="23"/>
        </w:rPr>
        <w:t>Vita Coco（纳斯达克：COCO）第二季度——椰子水 +28.1% 领跑 + $175M 收购超高端椰水</w:t>
      </w:r>
      <w:r>
        <w:rPr>
          <w:rFonts w:ascii="Arial" w:hAnsi="Arial" w:eastAsia="Arial"/>
          <w:b w:val="0"/>
          <w:i w:val="0"/>
          <w:sz w:val="23"/>
        </w:rPr>
        <w:t xml:space="preserve">    🔵🟡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日期：</w:t>
      </w:r>
      <w:r>
        <w:rPr>
          <w:rFonts w:ascii="Arial" w:hAnsi="Arial" w:eastAsia="Arial"/>
          <w:b w:val="0"/>
          <w:i w:val="0"/>
          <w:color w:val="595959"/>
          <w:sz w:val="17"/>
        </w:rPr>
        <w:t>2026/7/23 发布第二季度业绩 · 7/22 宣布收购 Copra, Inc.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Vita Coco 财报 / StockTitan（8-K/新闻稿）· Investing.com · Seeking Alpha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3408"/>
        <w:gridCol w:w="3408"/>
        <w:gridCol w:w="3408"/>
      </w:tblGrid>
      <w:tr>
        <w:tc>
          <w:tcPr>
            <w:tcW w:type="dxa" w:w="3168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指标（第二季度 2026）</w:t>
            </w:r>
          </w:p>
        </w:tc>
        <w:tc>
          <w:tcPr>
            <w:tcW w:type="dxa" w:w="2736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数值</w:t>
            </w:r>
          </w:p>
        </w:tc>
        <w:tc>
          <w:tcPr>
            <w:tcW w:type="dxa" w:w="4536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同比 / 备注</w:t>
            </w:r>
          </w:p>
        </w:tc>
      </w:tr>
      <w:tr>
        <w:tc>
          <w:tcPr>
            <w:tcW w:type="dxa" w:w="3168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净销售</w:t>
            </w:r>
          </w:p>
        </w:tc>
        <w:tc>
          <w:tcPr>
            <w:tcW w:type="dxa" w:w="273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2.162 亿美元</w:t>
            </w:r>
          </w:p>
        </w:tc>
        <w:tc>
          <w:tcPr>
            <w:tcW w:type="dxa" w:w="453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+28.1% 同比，超 ~2.097 亿共识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★ 调整后每股收益（EPS）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0.82 美元</w:t>
            </w:r>
          </w:p>
        </w:tc>
        <w:tc>
          <w:tcPr>
            <w:tcW w:type="dxa" w:w="453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市场约 0.55，大幅超预期约 48%</w:t>
            </w:r>
          </w:p>
        </w:tc>
      </w:tr>
      <w:tr>
        <w:tc>
          <w:tcPr>
            <w:tcW w:type="dxa" w:w="3168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净利润</w:t>
            </w:r>
          </w:p>
        </w:tc>
        <w:tc>
          <w:tcPr>
            <w:tcW w:type="dxa" w:w="273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4,950 万美元</w:t>
            </w:r>
          </w:p>
        </w:tc>
        <w:tc>
          <w:tcPr>
            <w:tcW w:type="dxa" w:w="453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同比翻倍以上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毛利率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约 48.7–49%</w:t>
            </w:r>
          </w:p>
        </w:tc>
        <w:tc>
          <w:tcPr>
            <w:tcW w:type="dxa" w:w="453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含约 700 基点关税退款，run-rate 较低</w:t>
            </w:r>
          </w:p>
        </w:tc>
      </w:tr>
      <w:tr>
        <w:tc>
          <w:tcPr>
            <w:tcW w:type="dxa" w:w="3168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★ 收购 Copra, Inc.</w:t>
            </w:r>
          </w:p>
        </w:tc>
        <w:tc>
          <w:tcPr>
            <w:tcW w:type="dxa" w:w="273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1.75 亿美元</w:t>
            </w:r>
          </w:p>
        </w:tc>
        <w:tc>
          <w:tcPr>
            <w:tcW w:type="dxa" w:w="453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泰国 Nam Hom 超高端椰水，上探 + 锁供应链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全年指引（上调）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净销售 7.90–8.05 亿美元</w:t>
            </w:r>
          </w:p>
        </w:tc>
        <w:tc>
          <w:tcPr>
            <w:tcW w:type="dxa" w:w="453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全年毛利率指引回落至 ~40%（正常化）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9C8E4"/>
          <w:left w:val="single" w:sz="4" w:space="0" w:color="A9C8E4"/>
          <w:bottom w:val="single" w:sz="4" w:space="0" w:color="A9C8E4"/>
          <w:right w:val="single" w:sz="4" w:space="0" w:color="A9C8E4"/>
          <w:insideH w:val="single" w:sz="4" w:space="0" w:color="A9C8E4"/>
          <w:insideV w:val="single" w:sz="4" w:space="0" w:color="A9C8E4"/>
        </w:tblBorders>
      </w:tblPr>
      <w:tblGrid>
        <w:gridCol w:w="10224"/>
      </w:tblGrid>
      <w:tr>
        <w:tc>
          <w:tcPr>
            <w:tcW w:type="dxa" w:w="10224"/>
            <w:shd w:val="clear" w:color="auto" w:fill="EAF1F8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(1)【议程 2 直接移植】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椰子水以 +28% 高增长 + 与夏季椰子主题（§1.4）共振 → 瑞幸美国生椰系列（中国已成熟）可直接内部移植（in-source），无研发风险，议程 2 优先级最高。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(2)【成本提示】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Copra $175M 超高端收购 = 椰水赛道「溢价化」竞争前沿；且 Q2 毛利受关税退款虚高、全年指引回落至 ~40% → 底层成本比表观更紧，采购须留意椰基原料价格。</w:t>
            </w:r>
          </w:p>
        </w:tc>
      </w:tr>
    </w:tbl>
    <w:p>
      <w:pPr>
        <w:spacing w:after="20"/>
      </w:pP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2.2  </w:t>
      </w:r>
      <w:r>
        <w:rPr>
          <w:rFonts w:ascii="Arial" w:hAnsi="Arial" w:eastAsia="Arial"/>
          <w:b/>
          <w:i w:val="0"/>
          <w:color w:val="2C3E50"/>
          <w:sz w:val="23"/>
        </w:rPr>
        <w:t>可口可乐（纽交所：KO）第二季度超预期 + 上调指引——零糖 +16%、Mr Pibb 加咖啡因 +20% 量</w:t>
      </w:r>
      <w:r>
        <w:rPr>
          <w:rFonts w:ascii="Arial" w:hAnsi="Arial" w:eastAsia="Arial"/>
          <w:b w:val="0"/>
          <w:i w:val="0"/>
          <w:sz w:val="23"/>
        </w:rPr>
        <w:t xml:space="preserve">    🟢🔵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日期：</w:t>
      </w:r>
      <w:r>
        <w:rPr>
          <w:rFonts w:ascii="Arial" w:hAnsi="Arial" w:eastAsia="Arial"/>
          <w:b w:val="0"/>
          <w:i w:val="0"/>
          <w:color w:val="595959"/>
          <w:sz w:val="17"/>
        </w:rPr>
        <w:t>2026/7/22 发布第二季度业绩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Coca-Cola 投资者关系 · CNBC · Qz.com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调整后 EPS $0.97（共识 $0.93，超）；净收入 $13.38B（+7%）；全球销量 +5%；上调全年可比 EPS 增速至 9–10%。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产品信号：Coca-Cola Zero Sugar 销量 +16%、Diet Coke +7%；Mr Pibb 换新「+30% 咖啡因」驱动 +20% 销量——「零糖 + 更高咖啡因」是明确增长向量。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EDCC0"/>
          <w:left w:val="single" w:sz="4" w:space="0" w:color="AEDCC0"/>
          <w:bottom w:val="single" w:sz="4" w:space="0" w:color="AEDCC0"/>
          <w:right w:val="single" w:sz="4" w:space="0" w:color="AEDCC0"/>
          <w:insideH w:val="single" w:sz="4" w:space="0" w:color="AEDCC0"/>
          <w:insideV w:val="single" w:sz="4" w:space="0" w:color="AEDCC0"/>
        </w:tblBorders>
      </w:tblPr>
      <w:tblGrid>
        <w:gridCol w:w="10224"/>
      </w:tblGrid>
      <w:tr>
        <w:tc>
          <w:tcPr>
            <w:tcW w:type="dxa" w:w="10224"/>
            <w:shd w:val="clear" w:color="auto" w:fill="D5F5E3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【议程 3 功能轨佐证】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全球规模的「零糖 + 更高咖啡因」都在赢 → 瑞幸美国功能咖啡的「清晰咖啡因 + 零糖」定位有大盘验证；但咖啡因须可控且明确标注（对齐 §3.4 监管风向，建议 175–225mg）。</w:t>
            </w:r>
          </w:p>
        </w:tc>
      </w:tr>
    </w:tbl>
    <w:p>
      <w:pPr>
        <w:spacing w:after="20"/>
      </w:pP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2.3  </w:t>
      </w:r>
      <w:r>
        <w:rPr>
          <w:rFonts w:ascii="Arial" w:hAnsi="Arial" w:eastAsia="Arial"/>
          <w:b/>
          <w:i w:val="0"/>
          <w:color w:val="2C3E50"/>
          <w:sz w:val="23"/>
        </w:rPr>
        <w:t>百事（纳斯达克：PEP）第二季度——EPS 微逊 / 收入超；poppi 整合「基本解决」再加速</w:t>
      </w:r>
      <w:r>
        <w:rPr>
          <w:rFonts w:ascii="Arial" w:hAnsi="Arial" w:eastAsia="Arial"/>
          <w:b w:val="0"/>
          <w:i w:val="0"/>
          <w:sz w:val="23"/>
        </w:rPr>
        <w:t xml:space="preserve">    🔵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日期：</w:t>
      </w:r>
      <w:r>
        <w:rPr>
          <w:rFonts w:ascii="Arial" w:hAnsi="Arial" w:eastAsia="Arial"/>
          <w:b w:val="0"/>
          <w:i w:val="0"/>
          <w:color w:val="595959"/>
          <w:sz w:val="17"/>
        </w:rPr>
        <w:t>2026/7/9 发布第二季度业绩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百事 Q2 电话会记录（Motley Fool）· CNBC · Qz.com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调整后 EPS $2.20（共识 $2.21，微逊）；收入 $24.18B（超）；北美需求疲软，全年 EPS 或落区间下沿。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poppi（益生元苏打）：并入百事分销的过渡扰动「基本解决」、增长再加速——功能苏打品类有持续力，但美国消费端偏软。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9C8E4"/>
          <w:left w:val="single" w:sz="4" w:space="0" w:color="A9C8E4"/>
          <w:bottom w:val="single" w:sz="4" w:space="0" w:color="A9C8E4"/>
          <w:right w:val="single" w:sz="4" w:space="0" w:color="A9C8E4"/>
          <w:insideH w:val="single" w:sz="4" w:space="0" w:color="A9C8E4"/>
          <w:insideV w:val="single" w:sz="4" w:space="0" w:color="A9C8E4"/>
        </w:tblBorders>
      </w:tblPr>
      <w:tblGrid>
        <w:gridCol w:w="10224"/>
      </w:tblGrid>
      <w:tr>
        <w:tc>
          <w:tcPr>
            <w:tcW w:type="dxa" w:w="10224"/>
            <w:shd w:val="clear" w:color="auto" w:fill="EAF1F8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【议程 3 参照】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益生元苏打（poppi）整合企稳、品类有韧性；但结合 §3.5 合规审视（Poppi $8.9M 判例）→ 瑞幸美国「咖啡 + 功能」应优先蛋白（监管更稳）而非益生元；若做益生元须选 FDA 认可纤维源 + 真实剂量。</w:t>
            </w:r>
          </w:p>
        </w:tc>
      </w:tr>
    </w:tbl>
    <w:p>
      <w:pPr>
        <w:spacing w:after="20"/>
      </w:pP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2.4  </w:t>
      </w:r>
      <w:r>
        <w:rPr>
          <w:rFonts w:ascii="Arial" w:hAnsi="Arial" w:eastAsia="Arial"/>
          <w:b/>
          <w:i w:val="0"/>
          <w:color w:val="2C3E50"/>
          <w:sz w:val="23"/>
        </w:rPr>
        <w:t>其他资本动作：霸王茶姬回购 / Celsius 回撤 / Dutch Bros 上调 / Mixue 规模</w:t>
      </w:r>
      <w:r>
        <w:rPr>
          <w:rFonts w:ascii="Arial" w:hAnsi="Arial" w:eastAsia="Arial"/>
          <w:b w:val="0"/>
          <w:i w:val="0"/>
          <w:sz w:val="23"/>
        </w:rPr>
        <w:t xml:space="preserve">    🔴🟢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StockTitan · Simply Wall St · Motley Fool · MarketScreener（Futu）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霸王茶姬（CHA）：$150M 回购 6/1 启动；Goldman 中性 $13.60（6/21）、CLSA Hold $10（见 §1.2）。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Celsius（CELH）：6/4 最大回撤约 -57%，7/17 仍较高点 ~-55%——市场惩罚核心 Celsius 品牌放缓，尽管 Alani Nu 拉动盈利（美国 RTD 能量份额约 20.9%）；机构评级仍偏多。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Dutch Bros（BROS）：窗口内多家上调目标价 + 新首评，30 日 +23.6% 至 ~$71.69——移动 / 会员驱动的现制饮品增长故事仍受资本追捧。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Mixue（HK:02097）：全球 &gt;53,000 店、世界第一大 F&amp;B 连锁；核心护城河为垂直供应链（4 小时配送）。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4B7B0"/>
          <w:left w:val="single" w:sz="4" w:space="0" w:color="E4B7B0"/>
          <w:bottom w:val="single" w:sz="4" w:space="0" w:color="E4B7B0"/>
          <w:right w:val="single" w:sz="4" w:space="0" w:color="E4B7B0"/>
          <w:insideH w:val="single" w:sz="4" w:space="0" w:color="E4B7B0"/>
          <w:insideV w:val="single" w:sz="4" w:space="0" w:color="E4B7B0"/>
        </w:tblBorders>
      </w:tblPr>
      <w:tblGrid>
        <w:gridCol w:w="10224"/>
      </w:tblGrid>
      <w:tr>
        <w:tc>
          <w:tcPr>
            <w:tcW w:type="dxa" w:w="10224"/>
            <w:shd w:val="clear" w:color="auto" w:fill="FCF3F3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【议程 1/3 双读】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能量 / 功能赛道「组合广度」（Alani Nu）胜「单一英雄品牌」（Celsius 停滞）→ 功能化要有组合纵深；Dutch Bros 证明 app / 会员驱动流量被资本奖励，支撑瑞幸美国「高效率 + 会员」路径。</w:t>
            </w:r>
          </w:p>
        </w:tc>
      </w:tr>
    </w:tbl>
    <w:p>
      <w:pPr>
        <w:spacing w:after="20"/>
      </w:pPr>
    </w:p>
    <w:p>
      <w:pPr>
        <w:spacing w:before="280" w:after="100" w:line="276" w:lineRule="auto"/>
      </w:pPr>
      <w:r>
        <w:rPr>
          <w:rFonts w:ascii="Arial" w:hAnsi="Arial" w:eastAsia="Arial"/>
          <w:b/>
          <w:i w:val="0"/>
          <w:color w:val="1F4E79"/>
          <w:sz w:val="30"/>
        </w:rPr>
        <w:t>三、行业与监管动向 · Industry &amp; Regulatory Roundup</w:t>
      </w: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3.1  </w:t>
      </w:r>
      <w:r>
        <w:rPr>
          <w:rFonts w:ascii="Arial" w:hAnsi="Arial" w:eastAsia="Arial"/>
          <w:b/>
          <w:i w:val="0"/>
          <w:color w:val="2C3E50"/>
          <w:sz w:val="23"/>
        </w:rPr>
        <w:t>阿拉比卡「不跌反涨」——由 19 个月低反弹 ~30–40% 至 315–338 美分；巴西咖啡关税豁免</w:t>
      </w:r>
      <w:r>
        <w:rPr>
          <w:rFonts w:ascii="Arial" w:hAnsi="Arial" w:eastAsia="Arial"/>
          <w:b w:val="0"/>
          <w:i w:val="0"/>
          <w:sz w:val="23"/>
        </w:rPr>
        <w:t xml:space="preserve">    🔵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日期：</w:t>
      </w:r>
      <w:r>
        <w:rPr>
          <w:rFonts w:ascii="Arial" w:hAnsi="Arial" w:eastAsia="Arial"/>
          <w:b w:val="0"/>
          <w:i w:val="0"/>
          <w:color w:val="595959"/>
          <w:sz w:val="17"/>
        </w:rPr>
        <w:t>2026/6/9 触 ~239 低 → 7/7 破 ~$3.50 → 7/24–28 ~315–338 美分/磅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Barchart · TradingEconomics · 美国农业部对外农业局（USDA FAS）· 巴西 CONAB · Comunicaffe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3408"/>
        <w:gridCol w:w="3408"/>
        <w:gridCol w:w="3408"/>
      </w:tblGrid>
      <w:tr>
        <w:tc>
          <w:tcPr>
            <w:tcW w:type="dxa" w:w="3168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736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数值</w:t>
            </w:r>
          </w:p>
        </w:tc>
        <w:tc>
          <w:tcPr>
            <w:tcW w:type="dxa" w:w="4536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3168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6/5 基线（-011）</w:t>
            </w:r>
          </w:p>
        </w:tc>
        <w:tc>
          <w:tcPr>
            <w:tcW w:type="dxa" w:w="273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246.50 美分/磅</w:t>
            </w:r>
          </w:p>
        </w:tc>
        <w:tc>
          <w:tcPr>
            <w:tcW w:type="dxa" w:w="453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19 个月低（现已远低于市场）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★ 7 月底价位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约 315–338 美分/磅</w:t>
            </w:r>
          </w:p>
        </w:tc>
        <w:tc>
          <w:tcPr>
            <w:tcW w:type="dxa" w:w="453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较 6 月低反弹约 30–40%</w:t>
            </w:r>
          </w:p>
        </w:tc>
      </w:tr>
      <w:tr>
        <w:tc>
          <w:tcPr>
            <w:tcW w:type="dxa" w:w="3168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驱动</w:t>
            </w:r>
          </w:p>
        </w:tc>
        <w:tc>
          <w:tcPr>
            <w:tcW w:type="dxa" w:w="273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采收延迟 + 库存低 + El Niño</w:t>
            </w:r>
          </w:p>
        </w:tc>
        <w:tc>
          <w:tcPr>
            <w:tcW w:type="dxa" w:w="453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巴西 7/15 仅采收 64%；ICE 库存 2.25 年低；非霜冻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巴西 2026/27 产量（CONAB 7 月）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约 6,620 万袋 · +17%</w:t>
            </w:r>
          </w:p>
        </w:tc>
        <w:tc>
          <w:tcPr>
            <w:tcW w:type="dxa" w:w="453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★ 校正：-011「7,190 万袋」未获 CONAB/USDA 佐证</w:t>
            </w:r>
          </w:p>
        </w:tc>
      </w:tr>
      <w:tr>
        <w:tc>
          <w:tcPr>
            <w:tcW w:type="dxa" w:w="3168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★ 巴西对美关税</w:t>
            </w:r>
          </w:p>
        </w:tc>
        <w:tc>
          <w:tcPr>
            <w:tcW w:type="dxa" w:w="273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25%（Section 301，7/22 生效）</w:t>
            </w:r>
          </w:p>
        </w:tc>
        <w:tc>
          <w:tcPr>
            <w:tcW w:type="dxa" w:w="453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绿咖啡豆 + 无香型速溶豁免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9C8E4"/>
          <w:left w:val="single" w:sz="4" w:space="0" w:color="A9C8E4"/>
          <w:bottom w:val="single" w:sz="4" w:space="0" w:color="A9C8E4"/>
          <w:right w:val="single" w:sz="4" w:space="0" w:color="A9C8E4"/>
          <w:insideH w:val="single" w:sz="4" w:space="0" w:color="A9C8E4"/>
          <w:insideV w:val="single" w:sz="4" w:space="0" w:color="A9C8E4"/>
        </w:tblBorders>
      </w:tblPr>
      <w:tblGrid>
        <w:gridCol w:w="10224"/>
      </w:tblGrid>
      <w:tr>
        <w:tc>
          <w:tcPr>
            <w:tcW w:type="dxa" w:w="10224"/>
            <w:shd w:val="clear" w:color="auto" w:fill="EAF1F8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★【议程 1/3 进货窗口收窄】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与 -011「19 个月低 = 最佳进货窗口」判断相反：咖啡已反弹 ~30–40%，成本压力为市场驱动（收成延迟 / 低库存 / El Niño），非关税（巴西绿咖啡豆豁免）。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C0392B"/>
                <w:sz w:val="18"/>
              </w:rPr>
              <w:t>建议：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评估近端浮动锁价 / 对冲以抵御波动；模型改用 ~6,620 万袋（非 7,190 万）、并剔除坊间 2025 年 8 月「霜冻 / 363.95」旧数据。待巴西采收追上后有望回落，保留弹性。</w:t>
            </w:r>
          </w:p>
        </w:tc>
      </w:tr>
    </w:tbl>
    <w:p>
      <w:pPr>
        <w:spacing w:after="20"/>
      </w:pP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3.2  </w:t>
      </w:r>
      <w:r>
        <w:rPr>
          <w:rFonts w:ascii="Arial" w:hAnsi="Arial" w:eastAsia="Arial"/>
          <w:b/>
          <w:i w:val="0"/>
          <w:color w:val="2C3E50"/>
          <w:sz w:val="23"/>
        </w:rPr>
        <w:t>抹茶 / 碾茶 2026 春拍再创新高——结构性短缺加剧 + 关税由 122 换轨 301</w:t>
      </w:r>
      <w:r>
        <w:rPr>
          <w:rFonts w:ascii="Arial" w:hAnsi="Arial" w:eastAsia="Arial"/>
          <w:b w:val="0"/>
          <w:i w:val="0"/>
          <w:sz w:val="23"/>
        </w:rPr>
        <w:t xml:space="preserve">    🟡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日期：</w:t>
      </w:r>
      <w:r>
        <w:rPr>
          <w:rFonts w:ascii="Arial" w:hAnsi="Arial" w:eastAsia="Arial"/>
          <w:b w:val="0"/>
          <w:i w:val="0"/>
          <w:color w:val="595959"/>
          <w:sz w:val="17"/>
        </w:rPr>
        <w:t>2026/5 春拍结果 + 夏季批发；对日 Section 122 关税 7/24 到期换 Section 301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全球日本茶协会（GJTea 5/6 月报）· Ooika · One With Tea · TariffsTool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3408"/>
        <w:gridCol w:w="3408"/>
        <w:gridCol w:w="3408"/>
      </w:tblGrid>
      <w:tr>
        <w:tc>
          <w:tcPr>
            <w:tcW w:type="dxa" w:w="3168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3456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数值</w:t>
            </w:r>
          </w:p>
        </w:tc>
        <w:tc>
          <w:tcPr>
            <w:tcW w:type="dxa" w:w="3816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3168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★ 宇治机采碾茶均价</w:t>
            </w:r>
          </w:p>
        </w:tc>
        <w:tc>
          <w:tcPr>
            <w:tcW w:type="dxa" w:w="345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¥13,972/kg（5/13）</w:t>
            </w:r>
          </w:p>
        </w:tc>
        <w:tc>
          <w:tcPr>
            <w:tcW w:type="dxa" w:w="381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约 2025 纪录 ¥8,235 的 1.7 倍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鹿儿岛碾茶</w:t>
            </w:r>
          </w:p>
        </w:tc>
        <w:tc>
          <w:tcPr>
            <w:tcW w:type="dxa" w:w="345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约 ¥19,000/kg（5/14）</w:t>
            </w:r>
          </w:p>
        </w:tc>
        <w:tc>
          <w:tcPr>
            <w:tcW w:type="dxa" w:w="381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约 1.8 倍</w:t>
            </w:r>
          </w:p>
        </w:tc>
      </w:tr>
      <w:tr>
        <w:tc>
          <w:tcPr>
            <w:tcW w:type="dxa" w:w="3168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拍卖同比</w:t>
            </w:r>
          </w:p>
        </w:tc>
        <w:tc>
          <w:tcPr>
            <w:tcW w:type="dxa" w:w="345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约 +265%</w:t>
            </w:r>
          </w:p>
        </w:tc>
        <w:tc>
          <w:tcPr>
            <w:tcW w:type="dxa" w:w="381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制造成本「翻倍以上」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拿铁毛利</w:t>
            </w:r>
          </w:p>
        </w:tc>
        <w:tc>
          <w:tcPr>
            <w:tcW w:type="dxa" w:w="345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70–75% → 50–55%</w:t>
            </w:r>
          </w:p>
        </w:tc>
        <w:tc>
          <w:tcPr>
            <w:tcW w:type="dxa" w:w="381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价格不动则 -20 点，成「毛利陷阱」</w:t>
            </w:r>
          </w:p>
        </w:tc>
      </w:tr>
      <w:tr>
        <w:tc>
          <w:tcPr>
            <w:tcW w:type="dxa" w:w="3168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★ 关税换轨</w:t>
            </w:r>
          </w:p>
        </w:tc>
        <w:tc>
          <w:tcPr>
            <w:tcW w:type="dxa" w:w="345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Section 122（10%）7/24 到期 → Section 301（10–12.5%）</w:t>
            </w:r>
          </w:p>
        </w:tc>
        <w:tc>
          <w:tcPr>
            <w:tcW w:type="dxa" w:w="381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日本档位 + 6.4% MFN 是否叠加须向报关行核实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8D9A0"/>
          <w:left w:val="single" w:sz="4" w:space="0" w:color="E8D9A0"/>
          <w:bottom w:val="single" w:sz="4" w:space="0" w:color="E8D9A0"/>
          <w:right w:val="single" w:sz="4" w:space="0" w:color="E8D9A0"/>
          <w:insideH w:val="single" w:sz="4" w:space="0" w:color="E8D9A0"/>
          <w:insideV w:val="single" w:sz="4" w:space="0" w:color="E8D9A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★【议程 3 核心校正】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抹茶不是「高位企稳」而是「再创新高 + 短缺加剧」，且为结构性（碾茶蔬育周期 ~5 年）→ 瑞幸美国须以「产地分级 + 故事化」双策略：基础款用亚洲（中国 / 越南 / 韩国）石磨抹茶（成本可下探 30–50%），高端款用日本单一产地，并立即锁多年配额 / 多产地（鹿儿岛、宫崎新产能）。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C0392B"/>
                <w:sz w:val="18"/>
              </w:rPr>
              <w:t>采购提示：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重定落地成本前，向报关行确认日本 Section 301 档位（10% vs 12.5%）及基础关税是否叠加。matcha × coconut 交叉款虽热，须先解成本再上量。</w:t>
            </w:r>
          </w:p>
        </w:tc>
      </w:tr>
    </w:tbl>
    <w:p>
      <w:pPr>
        <w:spacing w:after="20"/>
      </w:pP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3.3  </w:t>
      </w:r>
      <w:r>
        <w:rPr>
          <w:rFonts w:ascii="Arial" w:hAnsi="Arial" w:eastAsia="Arial"/>
          <w:b/>
          <w:i w:val="0"/>
          <w:color w:val="2C3E50"/>
          <w:sz w:val="23"/>
        </w:rPr>
        <w:t>FDA 合成色素：7/22 撤销 Orange B + 拟撤 Citrus Red 2；六大色素仍「自愿」年底前</w:t>
      </w:r>
      <w:r>
        <w:rPr>
          <w:rFonts w:ascii="Arial" w:hAnsi="Arial" w:eastAsia="Arial"/>
          <w:b w:val="0"/>
          <w:i w:val="0"/>
          <w:sz w:val="23"/>
        </w:rPr>
        <w:t xml:space="preserve">    🔵🔴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日期：</w:t>
      </w:r>
      <w:r>
        <w:rPr>
          <w:rFonts w:ascii="Arial" w:hAnsi="Arial" w:eastAsia="Arial"/>
          <w:b w:val="0"/>
          <w:i w:val="0"/>
          <w:color w:val="595959"/>
          <w:sz w:val="17"/>
        </w:rPr>
        <w:t>2026/7/22 FDA 最终撤销 Orange B + 拟撤 Citrus Red No.2（意见截止 ~8/24）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FDA / GlobeNewswire · Food Safety Magazine · Consumer Reports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窗口内 FDA 仅清理两款遗留色素（Orange B、Citrus Red 2，行业早已弃用）；六大石化色素（红 40、黄 5/6、蓝 1/2、绿 3）仍为「自愿」淘汰、年底前目标靠「默契」，约 40% 食品业已承诺；红 3 合规期仍为 2027/1。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★ 校正：加尔迪藻蓝 / 栀子蓝（gardenia blue）实为 2025/7 获批（非 2026），本窗口无新增天然色素审批。天然蓝现实证据 = Starbucks Blue Coconut 用蓝藻（§1.4）。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9C8E4"/>
          <w:left w:val="single" w:sz="4" w:space="0" w:color="A9C8E4"/>
          <w:bottom w:val="single" w:sz="4" w:space="0" w:color="A9C8E4"/>
          <w:right w:val="single" w:sz="4" w:space="0" w:color="A9C8E4"/>
          <w:insideH w:val="single" w:sz="4" w:space="0" w:color="A9C8E4"/>
          <w:insideV w:val="single" w:sz="4" w:space="0" w:color="A9C8E4"/>
        </w:tblBorders>
      </w:tblPr>
      <w:tblGrid>
        <w:gridCol w:w="10224"/>
      </w:tblGrid>
      <w:tr>
        <w:tc>
          <w:tcPr>
            <w:tcW w:type="dxa" w:w="10224"/>
            <w:shd w:val="clear" w:color="auto" w:fill="EAF1F8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【议程 2 视觉红利延续】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蝶豆花 / 蓝藻 / 加尔迪藻蓝均已可用于饮料，恰逢合成色素淘汰 → 瑞幸美国以天然色打造「视觉记忆点」既合规又抢社媒；但须提前锁天然色素供应（与抹茶短缺同源紧张）。</w:t>
            </w:r>
          </w:p>
        </w:tc>
      </w:tr>
    </w:tbl>
    <w:p>
      <w:pPr>
        <w:spacing w:after="20"/>
      </w:pP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3.4  </w:t>
      </w:r>
      <w:r>
        <w:rPr>
          <w:rFonts w:ascii="Arial" w:hAnsi="Arial" w:eastAsia="Arial"/>
          <w:b/>
          <w:i w:val="0"/>
          <w:color w:val="2C3E50"/>
          <w:sz w:val="23"/>
        </w:rPr>
        <w:t>咖啡因监管升温：FDA 6/29 将「咖啡因标注」纳入 2026 指南议程 + 德州对 Alani Nu 调查续报</w:t>
      </w:r>
      <w:r>
        <w:rPr>
          <w:rFonts w:ascii="Arial" w:hAnsi="Arial" w:eastAsia="Arial"/>
          <w:b w:val="0"/>
          <w:i w:val="0"/>
          <w:sz w:val="23"/>
        </w:rPr>
        <w:t xml:space="preserve">    🟢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日期：</w:t>
      </w:r>
      <w:r>
        <w:rPr>
          <w:rFonts w:ascii="Arial" w:hAnsi="Arial" w:eastAsia="Arial"/>
          <w:b w:val="0"/>
          <w:i w:val="0"/>
          <w:color w:val="595959"/>
          <w:sz w:val="17"/>
        </w:rPr>
        <w:t>2026/6/29 FDA 议程新增咖啡因标注草案 · 过失致死案 ~7/1 驳回动议被拒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Food Dive · Daily Coffee News · 德州总检察长办公室 · KRGV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联邦（最具战略意义）：FDA 于 6/29 将「食品饮料咖啡因含量标注」草案指南纳入 2026 人类食品计划议程——迈向强制毫克披露的首个具体信号（现阶段仅议程 / 草案，尚无规则）。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德州 AG 对 Alani Nu（Celsius，200mg/12oz 青少年营销）调查（-011 §3.4）：窗口内未见传票 / 认定文件（仍开放）；佛州 AG 6/5 公开为 Celsius 辩护；机构投资者调查 6 月底开启。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诉讼：17 岁啦啦队员过失致死案（被告分销商 Glazer's，Celsius 未列名）~7/1 驳回动议被拒、继续推进，索赔 &gt;100 万美元。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EDCC0"/>
          <w:left w:val="single" w:sz="4" w:space="0" w:color="AEDCC0"/>
          <w:bottom w:val="single" w:sz="4" w:space="0" w:color="AEDCC0"/>
          <w:right w:val="single" w:sz="4" w:space="0" w:color="AEDCC0"/>
          <w:insideH w:val="single" w:sz="4" w:space="0" w:color="AEDCC0"/>
          <w:insideV w:val="single" w:sz="4" w:space="0" w:color="AEDCC0"/>
        </w:tblBorders>
      </w:tblPr>
      <w:tblGrid>
        <w:gridCol w:w="10224"/>
      </w:tblGrid>
      <w:tr>
        <w:tc>
          <w:tcPr>
            <w:tcW w:type="dxa" w:w="10224"/>
            <w:shd w:val="clear" w:color="auto" w:fill="D5F5E3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【议程 3 合规前置】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能量 / 高咖啡因 + 青少年营销进入监管审视，近端风险是「标注 + 举证」而非禁售 → 瑞幸美国功能 / 能量咖啡须：① 咖啡因剂量可控且明确标注（建议 175–225mg，不超 Celsius 200mg）；② 不指向青少年；③ 现在就自查毫克披露，抢在强制标注与后-Poppi 诉讼潮之前。</w:t>
            </w:r>
          </w:p>
        </w:tc>
      </w:tr>
    </w:tbl>
    <w:p>
      <w:pPr>
        <w:spacing w:after="20"/>
      </w:pPr>
    </w:p>
    <w:p>
      <w:pPr>
        <w:spacing w:before="18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 xml:space="preserve">3.5  </w:t>
      </w:r>
      <w:r>
        <w:rPr>
          <w:rFonts w:ascii="Arial" w:hAnsi="Arial" w:eastAsia="Arial"/>
          <w:b/>
          <w:i w:val="0"/>
          <w:color w:val="2C3E50"/>
          <w:sz w:val="23"/>
        </w:rPr>
        <w:t>益生元 / 功能声称审视收紧（无新胃肠功效诉讼）+ 其他短信号</w:t>
      </w:r>
      <w:r>
        <w:rPr>
          <w:rFonts w:ascii="Arial" w:hAnsi="Arial" w:eastAsia="Arial"/>
          <w:b w:val="0"/>
          <w:i w:val="0"/>
          <w:sz w:val="23"/>
        </w:rPr>
        <w:t xml:space="preserve">    🔵🟡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595959"/>
          <w:sz w:val="17"/>
        </w:rPr>
        <w:t>来源：</w:t>
      </w:r>
      <w:r>
        <w:rPr>
          <w:rFonts w:ascii="Arial" w:hAnsi="Arial" w:eastAsia="Arial"/>
          <w:b w:val="0"/>
          <w:i w:val="0"/>
          <w:color w:val="595959"/>
          <w:sz w:val="17"/>
        </w:rPr>
        <w:t>Food Dive · MoFo · NutraIngredients · BevNET · QSR · Specialty Food Association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益生元：窗口内无新「胃肠功效」集体诉讼；FTC/FDA 无新警告函；但审视持续收紧（原告转向剂量不足 / 抵消糖 / 清洁标签），Poppi $8.9M 和解（4/14 终审）仍为治理判例；FDA 6/29 议程亦优先「健康（healthy）」声称指南。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Section 122：对全球 10% 关税 7/24 到期换 Section 301（10–12.5%，约 60 经济体）；咖啡明示豁免，日本绿茶在美日 15% 框架下下调，非日本茶是否豁免待核实。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产品短信号：Gong cha「Bobaccinos」7/20（咖啡 + 珍珠 + K-pop Stray Kids 周边）；KFC 加拿大推饮品子品牌「Kwench」7/27（9 款）——QSR 将饮品当独立增长品类 + 流行文化联名。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Matcha DNA（Amazon 销冠、TikTok 爆款）7 月首入零售（Pop-Up Grocer / The Shelf NYC）；Krak Boba 限时抹茶饮；THC / 适应原饮料多款上新。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Summer Fancy Food Show（Javits，6/28–30）：主题为功能 / 健康（胶原蛋白冰茶、益智气泡水、抹茶、蛋白入饮）；无专门珍珠茶阵地。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Blank Street：$1B 融资仍「洽谈中」未关闭；洛杉矶门店延期（~7/8 仍未开）；费城 UPenn 店「晚夏」待开。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9C8E4"/>
          <w:left w:val="single" w:sz="4" w:space="0" w:color="A9C8E4"/>
          <w:bottom w:val="single" w:sz="4" w:space="0" w:color="A9C8E4"/>
          <w:right w:val="single" w:sz="4" w:space="0" w:color="A9C8E4"/>
          <w:insideH w:val="single" w:sz="4" w:space="0" w:color="A9C8E4"/>
          <w:insideV w:val="single" w:sz="4" w:space="0" w:color="A9C8E4"/>
        </w:tblBorders>
      </w:tblPr>
      <w:tblGrid>
        <w:gridCol w:w="10224"/>
      </w:tblGrid>
      <w:tr>
        <w:tc>
          <w:tcPr>
            <w:tcW w:type="dxa" w:w="10224"/>
            <w:shd w:val="clear" w:color="auto" w:fill="EAF1F8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【议程 2/3 综合】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「咖啡 + 珍珠 / boba」「饮品子品牌 + 联名」成 QSR 新范式，天然可移植到瑞幸美国 app 定制 + 限定联名；功能声称须以真实剂量 / 合规标签立足，优先蛋白而非益生元。</w:t>
            </w:r>
          </w:p>
        </w:tc>
      </w:tr>
    </w:tbl>
    <w:p>
      <w:pPr>
        <w:spacing w:after="20"/>
      </w:pPr>
    </w:p>
    <w:p>
      <w:pPr>
        <w:spacing w:before="280" w:after="100" w:line="276" w:lineRule="auto"/>
      </w:pPr>
      <w:r>
        <w:rPr>
          <w:rFonts w:ascii="Arial" w:hAnsi="Arial" w:eastAsia="Arial"/>
          <w:b/>
          <w:i w:val="0"/>
          <w:color w:val="1F4E79"/>
          <w:sz w:val="30"/>
        </w:rPr>
        <w:t>四、新增情报 vs 既有情报 · -013 对 -011/-012 的对账</w:t>
      </w:r>
    </w:p>
    <w:p>
      <w:pPr>
        <w:spacing w:before="20" w:after="60" w:line="276" w:lineRule="auto"/>
      </w:pPr>
      <w:r>
        <w:rPr>
          <w:rFonts w:ascii="Arial" w:hAnsi="Arial" w:eastAsia="Arial"/>
          <w:b w:val="0"/>
          <w:i w:val="0"/>
          <w:color w:val="2C3E50"/>
          <w:sz w:val="18"/>
        </w:rPr>
        <w:t>本节标注本期新增情报对 -011/-012 既有假设的确认 / 更新 / 失效状态，作为管理层决策基础。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3408"/>
        <w:gridCol w:w="3408"/>
        <w:gridCol w:w="3408"/>
      </w:tblGrid>
      <w:tr>
        <w:tc>
          <w:tcPr>
            <w:tcW w:type="dxa" w:w="3672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主题（-011 假设 / 预告）</w:t>
            </w:r>
          </w:p>
        </w:tc>
        <w:tc>
          <w:tcPr>
            <w:tcW w:type="dxa" w:w="4464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-013 期新情报</w:t>
            </w:r>
          </w:p>
        </w:tc>
        <w:tc>
          <w:tcPr>
            <w:tcW w:type="dxa" w:w="2304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67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瑞幸美国 NYC 约 10 店、app-only</w:t>
            </w:r>
          </w:p>
        </w:tc>
        <w:tc>
          <w:tcPr>
            <w:tcW w:type="dxa" w:w="446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★ 6/30 新增两店（Grand Central + 48th/3rd）+ 自助点单机上线打破 app-only；NYC ~20 店</w:t>
            </w:r>
          </w:p>
        </w:tc>
        <w:tc>
          <w:tcPr>
            <w:tcW w:type="dxa" w:w="230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★ 重大跃迁</w:t>
            </w:r>
          </w:p>
        </w:tc>
      </w:tr>
      <w:tr>
        <w:tc>
          <w:tcPr>
            <w:tcW w:type="dxa" w:w="367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HeyTea UES 6/5 开业排队现象</w:t>
            </w:r>
          </w:p>
        </w:tc>
        <w:tc>
          <w:tcPr>
            <w:tcW w:type="dxa" w:w="446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首月无官方硬数据；Yelp 4.4★；China Daily 7/13 重申美国重点市场</w:t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确认 + 数据待补</w:t>
            </w:r>
          </w:p>
        </w:tc>
      </w:tr>
      <w:tr>
        <w:tc>
          <w:tcPr>
            <w:tcW w:type="dxa" w:w="367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霸王茶姬海外加速、美国仅加州</w:t>
            </w:r>
          </w:p>
        </w:tc>
        <w:tc>
          <w:tcPr>
            <w:tcW w:type="dxa" w:w="446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第 10 店圣地亚哥 7/10 仍全在加州；「Fifth Ave 旗舰」证伪（实为 Edikted）；$150M 回购启动</w:t>
            </w:r>
          </w:p>
        </w:tc>
        <w:tc>
          <w:tcPr>
            <w:tcW w:type="dxa" w:w="230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更新 — 东岸窗口仍在</w:t>
            </w:r>
          </w:p>
        </w:tc>
      </w:tr>
      <w:tr>
        <w:tc>
          <w:tcPr>
            <w:tcW w:type="dxa" w:w="367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蜜雪冰城纽约计划</w:t>
            </w:r>
          </w:p>
        </w:tc>
        <w:tc>
          <w:tcPr>
            <w:tcW w:type="dxa" w:w="446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7/1 法拉盛（Queens）店排队开业；曼哈顿无新店；全球 &gt;53,000 店</w:t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部分落地（Queens）</w:t>
            </w:r>
          </w:p>
        </w:tc>
      </w:tr>
      <w:tr>
        <w:tc>
          <w:tcPr>
            <w:tcW w:type="dxa" w:w="367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Blank Street $1B 融资 / 洛杉矶 / 费城</w:t>
            </w:r>
          </w:p>
        </w:tc>
        <w:tc>
          <w:tcPr>
            <w:tcW w:type="dxa" w:w="446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融资仍「洽谈中」未关闭；洛杉矶延期；费城晚夏待开</w:t>
            </w:r>
          </w:p>
        </w:tc>
        <w:tc>
          <w:tcPr>
            <w:tcW w:type="dxa" w:w="230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未兑现 / 延后</w:t>
            </w:r>
          </w:p>
        </w:tc>
      </w:tr>
      <w:tr>
        <w:tc>
          <w:tcPr>
            <w:tcW w:type="dxa" w:w="367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★ 阿拉比卡 246.50 美分、19 个月低 = 进货窗口</w:t>
            </w:r>
          </w:p>
        </w:tc>
        <w:tc>
          <w:tcPr>
            <w:tcW w:type="dxa" w:w="446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反弹 ~30–40% 至 315–338；采收延迟 + 库存低 + El Niño；巴西咖啡关税豁免</w:t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★ 反转 — 窗口收窄</w:t>
            </w:r>
          </w:p>
        </w:tc>
      </w:tr>
      <w:tr>
        <w:tc>
          <w:tcPr>
            <w:tcW w:type="dxa" w:w="367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巴西创纪录 ~7,190 万袋</w:t>
            </w:r>
          </w:p>
        </w:tc>
        <w:tc>
          <w:tcPr>
            <w:tcW w:type="dxa" w:w="446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CONAB 7 月 ~6,620 万袋（+17%）</w:t>
            </w:r>
          </w:p>
        </w:tc>
        <w:tc>
          <w:tcPr>
            <w:tcW w:type="dxa" w:w="230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校正 — 数值下修</w:t>
            </w:r>
          </w:p>
        </w:tc>
      </w:tr>
      <w:tr>
        <w:tc>
          <w:tcPr>
            <w:tcW w:type="dxa" w:w="367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抹茶「高位企稳 / 新常态」</w:t>
            </w:r>
          </w:p>
        </w:tc>
        <w:tc>
          <w:tcPr>
            <w:tcW w:type="dxa" w:w="446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2026 春拍再创新高（宇治 ¥13,972/kg ~1.7×）；短缺加剧；毛利陷阱</w:t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强化 — 再创新高</w:t>
            </w:r>
          </w:p>
        </w:tc>
      </w:tr>
      <w:tr>
        <w:tc>
          <w:tcPr>
            <w:tcW w:type="dxa" w:w="367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对日 / 全球 10% Section 122 关税</w:t>
            </w:r>
          </w:p>
        </w:tc>
        <w:tc>
          <w:tcPr>
            <w:tcW w:type="dxa" w:w="446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7/24 到期换 Section 301（10–12.5%）；咖啡豁免</w:t>
            </w:r>
          </w:p>
        </w:tc>
        <w:tc>
          <w:tcPr>
            <w:tcW w:type="dxa" w:w="230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更新 — 关税换轨</w:t>
            </w:r>
          </w:p>
        </w:tc>
      </w:tr>
      <w:tr>
        <w:tc>
          <w:tcPr>
            <w:tcW w:type="dxa" w:w="367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蛋白冷泡沫是否入店（-011 悬念）</w:t>
            </w:r>
          </w:p>
        </w:tc>
        <w:tc>
          <w:tcPr>
            <w:tcW w:type="dxa" w:w="446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Starbucks 蛋白冷泡沫 / 蛋白拿铁 9/29 全美永久化（7 味含香蕉）</w:t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★ 确认（生效在窗口后）</w:t>
            </w:r>
          </w:p>
        </w:tc>
      </w:tr>
      <w:tr>
        <w:tc>
          <w:tcPr>
            <w:tcW w:type="dxa" w:w="367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夏季「热带 + 浆果 + 粉」风味</w:t>
            </w:r>
          </w:p>
        </w:tc>
        <w:tc>
          <w:tcPr>
            <w:tcW w:type="dxa" w:w="446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Starbucks 蓝椰（蓝藻天然蓝）→ 橙奶油（7/28）；Dunkin' 粉系 / Barbie；椰子成爆发风味</w:t>
            </w:r>
          </w:p>
        </w:tc>
        <w:tc>
          <w:tcPr>
            <w:tcW w:type="dxa" w:w="230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确认 + 演进</w:t>
            </w:r>
          </w:p>
        </w:tc>
      </w:tr>
      <w:tr>
        <w:tc>
          <w:tcPr>
            <w:tcW w:type="dxa" w:w="367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FDA 合成色素年底前淘汰</w:t>
            </w:r>
          </w:p>
        </w:tc>
        <w:tc>
          <w:tcPr>
            <w:tcW w:type="dxa" w:w="446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7/22 撤 Orange B + 拟撤 Citrus Red 2；六大仍自愿；栀子蓝为 2025 非 2026</w:t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确认 + 口径校正</w:t>
            </w:r>
          </w:p>
        </w:tc>
      </w:tr>
      <w:tr>
        <w:tc>
          <w:tcPr>
            <w:tcW w:type="dxa" w:w="367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德州对 Alani Nu 调查（能量监管）</w:t>
            </w:r>
          </w:p>
        </w:tc>
        <w:tc>
          <w:tcPr>
            <w:tcW w:type="dxa" w:w="446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FDA 6/29 咖啡因标注纳入议程；过失致死案 7/1 驳回动议被拒</w:t>
            </w:r>
          </w:p>
        </w:tc>
        <w:tc>
          <w:tcPr>
            <w:tcW w:type="dxa" w:w="230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更新 — 联邦显性化</w:t>
            </w:r>
          </w:p>
        </w:tc>
      </w:tr>
      <w:tr>
        <w:tc>
          <w:tcPr>
            <w:tcW w:type="dxa" w:w="367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Vita Coco 椰子水领跑</w:t>
            </w:r>
          </w:p>
        </w:tc>
        <w:tc>
          <w:tcPr>
            <w:tcW w:type="dxa" w:w="446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Q2 净销售 +28.1%、EPS 大超、$175M 收购超高端椰水、上调指引</w:t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更新 — 持续领跑</w:t>
            </w:r>
          </w:p>
        </w:tc>
      </w:tr>
    </w:tbl>
    <w:p>
      <w:pPr>
        <w:spacing w:after="20"/>
      </w:pPr>
    </w:p>
    <w:p>
      <w:pPr>
        <w:spacing w:before="280" w:after="100" w:line="276" w:lineRule="auto"/>
      </w:pPr>
      <w:r>
        <w:rPr>
          <w:rFonts w:ascii="Arial" w:hAnsi="Arial" w:eastAsia="Arial"/>
          <w:b/>
          <w:i w:val="0"/>
          <w:color w:val="1F4E79"/>
          <w:sz w:val="30"/>
        </w:rPr>
        <w:t>五、议程关联与战略建议 · Strategic Implications by Agenda</w:t>
      </w:r>
    </w:p>
    <w:p>
      <w:pPr>
        <w:spacing w:before="12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>议程 1：2027 Manhattan 品牌战略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(1) 我方已破局：瑞幸美国自身 6/30 两店 + 自助点单机 → NYC ~20 店、模式由 app-only 转「到店 + kiosk + app」，客户获取漏斗扩大，是议程 1 最大自变量。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(2) 竞争窗口仍在：霸王茶姬美国仍全在加州、纽约空白（「Fifth Ave 旗舰」证伪）→ 曼哈顿先发窗口有效但须尽快卡位。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(3) 排队现象多点扩散：HeyTea UES + Mixue 法拉盛 + Select 唐人街 → 高端与极致性价比两端同时施压，「大众精品」须两头设防。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3408"/>
        <w:gridCol w:w="3408"/>
        <w:gridCol w:w="3408"/>
      </w:tblGrid>
      <w:tr>
        <w:tc>
          <w:tcPr>
            <w:tcW w:type="dxa" w:w="1152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优先级</w:t>
            </w:r>
          </w:p>
        </w:tc>
        <w:tc>
          <w:tcPr>
            <w:tcW w:type="dxa" w:w="3456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选址区</w:t>
            </w:r>
          </w:p>
        </w:tc>
        <w:tc>
          <w:tcPr>
            <w:tcW w:type="dxa" w:w="5832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战略理由（-013 更新）</w:t>
            </w:r>
          </w:p>
        </w:tc>
      </w:tr>
      <w:tr>
        <w:tc>
          <w:tcPr>
            <w:tcW w:type="dxa" w:w="115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①</w:t>
            </w:r>
          </w:p>
        </w:tc>
        <w:tc>
          <w:tcPr>
            <w:tcW w:type="dxa" w:w="345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Midtown / Grand Central / 交通枢纽</w:t>
            </w:r>
          </w:p>
        </w:tc>
        <w:tc>
          <w:tcPr>
            <w:tcW w:type="dxa" w:w="583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我方 kiosk 新店已卡位，通勤 + 游客高密度，扩密度</w:t>
            </w:r>
          </w:p>
        </w:tc>
      </w:tr>
      <w:tr>
        <w:tc>
          <w:tcPr>
            <w:tcW w:type="dxa" w:w="115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②</w:t>
            </w:r>
          </w:p>
        </w:tc>
        <w:tc>
          <w:tcPr>
            <w:tcW w:type="dxa" w:w="345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上东区 / 上西区</w:t>
            </w:r>
          </w:p>
        </w:tc>
        <w:tc>
          <w:tcPr>
            <w:tcW w:type="dxa" w:w="583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HeyTea 茶吧排队验证居住型渗透，跟进窗口收窄，优先级维持高位</w:t>
            </w:r>
          </w:p>
        </w:tc>
      </w:tr>
      <w:tr>
        <w:tc>
          <w:tcPr>
            <w:tcW w:type="dxa" w:w="115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③</w:t>
            </w:r>
          </w:p>
        </w:tc>
        <w:tc>
          <w:tcPr>
            <w:tcW w:type="dxa" w:w="345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唐人街 / 法拉盛外溢的曼哈顿华人 / 学生带</w:t>
            </w:r>
          </w:p>
        </w:tc>
        <w:tc>
          <w:tcPr>
            <w:tcW w:type="dxa" w:w="583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Mixue / Select 排队现象，价格锚点战场</w:t>
            </w:r>
          </w:p>
        </w:tc>
      </w:tr>
      <w:tr>
        <w:tc>
          <w:tcPr>
            <w:tcW w:type="dxa" w:w="115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④</w:t>
            </w:r>
          </w:p>
        </w:tc>
        <w:tc>
          <w:tcPr>
            <w:tcW w:type="dxa" w:w="3456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SoHo / NoLita / NoMad</w:t>
            </w:r>
          </w:p>
        </w:tc>
        <w:tc>
          <w:tcPr>
            <w:tcW w:type="dxa" w:w="583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精品定位匹配，独立抹茶 / Blank Street 高密度区</w:t>
            </w:r>
          </w:p>
        </w:tc>
      </w:tr>
      <w:tr>
        <w:tc>
          <w:tcPr>
            <w:tcW w:type="dxa" w:w="115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⑤</w:t>
            </w:r>
          </w:p>
        </w:tc>
        <w:tc>
          <w:tcPr>
            <w:tcW w:type="dxa" w:w="3456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金融区</w:t>
            </w:r>
          </w:p>
        </w:tc>
        <w:tc>
          <w:tcPr>
            <w:tcW w:type="dxa" w:w="583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午餐高需求，星巴克关店释放空间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EDCC0"/>
          <w:left w:val="single" w:sz="4" w:space="0" w:color="AEDCC0"/>
          <w:bottom w:val="single" w:sz="4" w:space="0" w:color="AEDCC0"/>
          <w:right w:val="single" w:sz="4" w:space="0" w:color="AEDCC0"/>
          <w:insideH w:val="single" w:sz="4" w:space="0" w:color="AEDCC0"/>
          <w:insideV w:val="single" w:sz="4" w:space="0" w:color="AEDCC0"/>
        </w:tblBorders>
      </w:tblPr>
      <w:tblGrid>
        <w:gridCol w:w="10224"/>
      </w:tblGrid>
      <w:tr>
        <w:tc>
          <w:tcPr>
            <w:tcW w:type="dxa" w:w="10224"/>
            <w:shd w:val="clear" w:color="auto" w:fill="D5F5E3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★ 触发阈值：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若 kiosk 新店首月到店转化 / 客单达标，则加速「kiosk + 高密度」铺店；若 HeyTea UES 首月维持高排队，则在店型决策中上调「体验化茶吧」权重（数据待 -014）。</w:t>
            </w:r>
          </w:p>
        </w:tc>
      </w:tr>
    </w:tbl>
    <w:p>
      <w:pPr>
        <w:spacing w:after="20"/>
      </w:pPr>
    </w:p>
    <w:p>
      <w:pPr>
        <w:spacing w:before="16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>议程 2：第一季度主题菜单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(1) 椰子 = 确定性最快品类：Vita Coco Q2 +28.1% + Starbucks 蓝椰 → 生椰系列可直接内部移植，无研发风险。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(2) 天然色视觉红利：蓝藻 / 蝶豆花 / 加尔迪藻蓝已可用 + FDA 淘汰合成色 + Starbucks 验证 → 「天然色 + 渐变」视觉记忆点首选，且合规。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(3) 橙奶油（creamsicle）新方向：Starbucks 7/28 切换 → 可预研晚夏 / 秋季差异化。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9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9"/>
        </w:rPr>
        <w:t>(4) 抹茶须对冲：再创新高 + 短缺（§3.2）→ 抹茶款须先锁配额 / 分级再上量，避免「毛利陷阱」。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3408"/>
        <w:gridCol w:w="3408"/>
        <w:gridCol w:w="3408"/>
      </w:tblGrid>
      <w:tr>
        <w:tc>
          <w:tcPr>
            <w:tcW w:type="dxa" w:w="1944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3672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单品</w:t>
            </w:r>
          </w:p>
        </w:tc>
        <w:tc>
          <w:tcPr>
            <w:tcW w:type="dxa" w:w="4824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战略锚点</w:t>
            </w:r>
          </w:p>
        </w:tc>
      </w:tr>
      <w:tr>
        <w:tc>
          <w:tcPr>
            <w:tcW w:type="dxa" w:w="194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季节主打 ①</w:t>
            </w:r>
          </w:p>
        </w:tc>
        <w:tc>
          <w:tcPr>
            <w:tcW w:type="dxa" w:w="367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生椰系列（冰生椰拿铁 / 生椰气泡）</w:t>
            </w:r>
          </w:p>
        </w:tc>
        <w:tc>
          <w:tcPr>
            <w:tcW w:type="dxa" w:w="482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椰子水 +28% 领跑 + 内部移植零风险</w:t>
            </w:r>
          </w:p>
        </w:tc>
      </w:tr>
      <w:tr>
        <w:tc>
          <w:tcPr>
            <w:tcW w:type="dxa" w:w="194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季节主打 ②</w:t>
            </w:r>
          </w:p>
        </w:tc>
        <w:tc>
          <w:tcPr>
            <w:tcW w:type="dxa" w:w="367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蓝椰蝶豆花气泡饮（蝶豆花 / 蓝藻天然蓝）</w:t>
            </w:r>
          </w:p>
        </w:tc>
        <w:tc>
          <w:tcPr>
            <w:tcW w:type="dxa" w:w="482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天然色红利 + 社媒视觉（&gt;50% 病毒度靠视觉）</w:t>
            </w:r>
          </w:p>
        </w:tc>
      </w:tr>
      <w:tr>
        <w:tc>
          <w:tcPr>
            <w:tcW w:type="dxa" w:w="194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季节主打 ③</w:t>
            </w:r>
          </w:p>
        </w:tc>
        <w:tc>
          <w:tcPr>
            <w:tcW w:type="dxa" w:w="367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柚子蜂蜜抹茶（分级日本 / 亚洲料）</w:t>
            </w:r>
          </w:p>
        </w:tc>
        <w:tc>
          <w:tcPr>
            <w:tcW w:type="dxa" w:w="482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亚洲水果叙事 + 抹茶分级对冲成本</w:t>
            </w:r>
          </w:p>
        </w:tc>
      </w:tr>
      <w:tr>
        <w:tc>
          <w:tcPr>
            <w:tcW w:type="dxa" w:w="194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季节限时 ④</w:t>
            </w:r>
          </w:p>
        </w:tc>
        <w:tc>
          <w:tcPr>
            <w:tcW w:type="dxa" w:w="367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橙奶油系列（creamsicle）</w:t>
            </w:r>
          </w:p>
        </w:tc>
        <w:tc>
          <w:tcPr>
            <w:tcW w:type="dxa" w:w="4824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对标 Starbucks Orange Cream 晚夏切换</w:t>
            </w:r>
          </w:p>
        </w:tc>
      </w:tr>
      <w:tr>
        <w:tc>
          <w:tcPr>
            <w:tcW w:type="dxa" w:w="194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全年常驻新增</w:t>
            </w:r>
          </w:p>
        </w:tc>
        <w:tc>
          <w:tcPr>
            <w:tcW w:type="dxa" w:w="367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蛋白冷萃奶泡冰拿铁</w:t>
            </w:r>
          </w:p>
        </w:tc>
        <w:tc>
          <w:tcPr>
            <w:tcW w:type="dxa" w:w="4824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抢跑 Starbucks 9/29 蛋白冷泡沫全国化</w:t>
            </w:r>
          </w:p>
        </w:tc>
      </w:tr>
    </w:tbl>
    <w:p>
      <w:pPr>
        <w:spacing w:after="20"/>
      </w:pPr>
    </w:p>
    <w:p>
      <w:pPr>
        <w:spacing w:before="16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>议程 3：研发双轨（高端 Premium / 可规模化 Scalable / 功能 Functional）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3408"/>
        <w:gridCol w:w="3408"/>
        <w:gridCol w:w="3408"/>
      </w:tblGrid>
      <w:tr>
        <w:tc>
          <w:tcPr>
            <w:tcW w:type="dxa" w:w="2232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轨道</w:t>
            </w:r>
          </w:p>
        </w:tc>
        <w:tc>
          <w:tcPr>
            <w:tcW w:type="dxa" w:w="3600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本期关键信号</w:t>
            </w:r>
          </w:p>
        </w:tc>
        <w:tc>
          <w:tcPr>
            <w:tcW w:type="dxa" w:w="4608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行动建议（含时点）</w:t>
            </w:r>
          </w:p>
        </w:tc>
      </w:tr>
      <w:tr>
        <w:tc>
          <w:tcPr>
            <w:tcW w:type="dxa" w:w="223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高端轨（Premium）</w:t>
            </w:r>
          </w:p>
        </w:tc>
        <w:tc>
          <w:tcPr>
            <w:tcW w:type="dxa" w:w="360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抹茶再创新高 + 关税 122→301 换轨</w:t>
            </w:r>
          </w:p>
        </w:tc>
        <w:tc>
          <w:tcPr>
            <w:tcW w:type="dxa" w:w="4608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2026 Q3 内完成日本宇治 / 西尾 + 鹿儿岛 / 宫崎多产地锁定；7–8 月收获后年度配额合约；向报关行确认 301 档位叠加</w:t>
            </w:r>
          </w:p>
        </w:tc>
      </w:tr>
      <w:tr>
        <w:tc>
          <w:tcPr>
            <w:tcW w:type="dxa" w:w="223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可规模化轨（Scalable）</w:t>
            </w:r>
          </w:p>
        </w:tc>
        <w:tc>
          <w:tcPr>
            <w:tcW w:type="dxa" w:w="360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椰子水领跑 + 年展验证全自动难规模化</w:t>
            </w:r>
          </w:p>
        </w:tc>
        <w:tc>
          <w:tcPr>
            <w:tcW w:type="dxa" w:w="4608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生椰系列内部移植零风险优先上量；押注半自动 + SOP；启动越南 / 韩国石磨抹茶盲测，目标单杯 -30–50%</w:t>
            </w:r>
          </w:p>
        </w:tc>
      </w:tr>
      <w:tr>
        <w:tc>
          <w:tcPr>
            <w:tcW w:type="dxa" w:w="2232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功能轨（Functional）</w:t>
            </w:r>
          </w:p>
        </w:tc>
        <w:tc>
          <w:tcPr>
            <w:tcW w:type="dxa" w:w="360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蛋白冷泡沫 9/29 全国化 + Alani Nu 监管 + BellRing 警示</w:t>
            </w:r>
          </w:p>
        </w:tc>
        <w:tc>
          <w:tcPr>
            <w:tcW w:type="dxa" w:w="4608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9/29 前完成蛋白冷萃奶泡冰拿铁抢跑；咖啡因 175–225mg 明确标注；配料冗余供应 + 合规标签</w:t>
            </w:r>
          </w:p>
        </w:tc>
      </w:tr>
      <w:tr>
        <w:tc>
          <w:tcPr>
            <w:tcW w:type="dxa" w:w="2232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成本对冲</w:t>
            </w:r>
          </w:p>
        </w:tc>
        <w:tc>
          <w:tcPr>
            <w:tcW w:type="dxa" w:w="360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阿拉比卡反弹 ~30–40%；巴西咖啡关税豁免</w:t>
            </w:r>
          </w:p>
        </w:tc>
        <w:tc>
          <w:tcPr>
            <w:tcW w:type="dxa" w:w="4608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评估近端浮动锁价对冲波动；模型改用 CONAB ~6,620 万袋；待采收追上或回落，保留弹性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EDCC0"/>
          <w:left w:val="single" w:sz="4" w:space="0" w:color="AEDCC0"/>
          <w:bottom w:val="single" w:sz="4" w:space="0" w:color="AEDCC0"/>
          <w:right w:val="single" w:sz="4" w:space="0" w:color="AEDCC0"/>
          <w:insideH w:val="single" w:sz="4" w:space="0" w:color="AEDCC0"/>
          <w:insideV w:val="single" w:sz="4" w:space="0" w:color="AEDCC0"/>
        </w:tblBorders>
      </w:tblPr>
      <w:tblGrid>
        <w:gridCol w:w="10224"/>
      </w:tblGrid>
      <w:tr>
        <w:tc>
          <w:tcPr>
            <w:tcW w:type="dxa" w:w="10224"/>
            <w:shd w:val="clear" w:color="auto" w:fill="D5F5E3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E8449"/>
                <w:sz w:val="19"/>
              </w:rPr>
              <w:t>✓ 对瑞幸美国含义</w:t>
            </w:r>
          </w:p>
          <w:p>
            <w:pPr>
              <w:spacing w:after="20" w:line="269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★ 议程 3 一句话：</w:t>
            </w:r>
            <w:r>
              <w:rPr>
                <w:rFonts w:ascii="Arial" w:hAnsi="Arial" w:eastAsia="Arial"/>
                <w:b w:val="0"/>
                <w:i w:val="0"/>
                <w:color w:val="2C3E50"/>
                <w:sz w:val="18"/>
              </w:rPr>
              <w:t>可规模化端优先「椰子内部移植 + 半自动 SOP」；高端端做「抹茶分级 + 多产地锁配额」应对再创新高与关税换轨；功能端在 9/29 前抢跑蛋白冷泡沫——但 BellRing 重挫（-011 §2.2）与 Alani Nu 调查提示：功能化必须以真实剂量、质量稳定与合规标签为前提。</w:t>
            </w:r>
          </w:p>
        </w:tc>
      </w:tr>
    </w:tbl>
    <w:p>
      <w:pPr>
        <w:spacing w:after="20"/>
      </w:pPr>
    </w:p>
    <w:p>
      <w:pPr>
        <w:spacing w:before="280" w:after="100" w:line="276" w:lineRule="auto"/>
      </w:pPr>
      <w:r>
        <w:rPr>
          <w:rFonts w:ascii="Arial" w:hAnsi="Arial" w:eastAsia="Arial"/>
          <w:b/>
          <w:i w:val="0"/>
          <w:color w:val="1F4E79"/>
          <w:sz w:val="30"/>
        </w:rPr>
        <w:t>六、下期预告 · -014 Preview（预计 2026/8/11 发布）</w:t>
      </w:r>
    </w:p>
    <w:p>
      <w:pPr>
        <w:spacing w:before="20" w:after="60" w:line="276" w:lineRule="auto"/>
      </w:pPr>
      <w:r>
        <w:rPr>
          <w:rFonts w:ascii="Arial" w:hAnsi="Arial" w:eastAsia="Arial"/>
          <w:b w:val="0"/>
          <w:i w:val="0"/>
          <w:color w:val="2C3E50"/>
          <w:sz w:val="18"/>
        </w:rPr>
        <w:t>预计 -014 期将聚焦以下情报点（多项为本期窗口末 / 窗口后落地）：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①  Starbucks 财季第三季（7/29 发布）+ Monster 第二季度（7/30）结果——现制咖啡 / 能量大盘的关键读数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②  Celsius / Keurig Dr Pepper 第二季度（~8/6）+ BellRing 财季第三季（8 月初）——功能 / 蛋白赛道续报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③  HeyTea 上东区茶吧首月运营硬数据（日均出杯 / 排队 / 客单）——议程 1 店型决策关键输入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④  瑞幸美国自助点单机（kiosk）新店首月转化 / 客单——议程 1 密度模型验证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⑤  Blank Street $1B 融资是否关闭 + 洛杉矶 / 费城门店开业首响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⑥  霸王茶姬第二季度（~8 月下旬）+ 是否有东岸 / 纽约新动向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⑦  阿拉比卡巴西采收追上后价格是否回落 + El Niño 前瞻风险传导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⑧  2026 抹茶配额季最终结论（高端料锁价 + Section 301 档位落地）——议程 3 成本端最终输入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⑨  FDA 咖啡因标注草案进展 + 德州对 Alani Nu 调查动向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⑩  Starbucks 蛋白冷泡沫 9/29 全国化前的抢跑窗口 + 竞品蛋白 / proffee 新品</w:t>
      </w:r>
    </w:p>
    <w:p>
      <w:pPr>
        <w:spacing w:before="280" w:after="100" w:line="276" w:lineRule="auto"/>
      </w:pPr>
      <w:r>
        <w:rPr>
          <w:rFonts w:ascii="Arial" w:hAnsi="Arial" w:eastAsia="Arial"/>
          <w:b/>
          <w:i w:val="0"/>
          <w:color w:val="1F4E79"/>
          <w:sz w:val="30"/>
        </w:rPr>
        <w:t>七、附录 · 本期主要信息源（Citation Manifest）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5112"/>
        <w:gridCol w:w="5112"/>
      </w:tblGrid>
      <w:tr>
        <w:tc>
          <w:tcPr>
            <w:tcW w:type="dxa" w:w="3960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来源</w:t>
            </w:r>
          </w:p>
        </w:tc>
        <w:tc>
          <w:tcPr>
            <w:tcW w:type="dxa" w:w="6480"/>
            <w:shd w:val="clear" w:color="auto" w:fill="1F4E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链接 / 备注</w:t>
            </w:r>
          </w:p>
        </w:tc>
      </w:tr>
      <w:tr>
        <w:tc>
          <w:tcPr>
            <w:tcW w:type="dxa" w:w="396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瑞幸美国两店 + kiosk（6/30）</w:t>
            </w:r>
          </w:p>
        </w:tc>
        <w:tc>
          <w:tcPr>
            <w:tcW w:type="dxa" w:w="648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nrn.com · whatnow.com · investor.luckincoffee.com · 24/7 Wall St（7/20）</w:t>
            </w:r>
          </w:p>
        </w:tc>
      </w:tr>
      <w:tr>
        <w:tc>
          <w:tcPr>
            <w:tcW w:type="dxa" w:w="39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霸王茶姬圣地亚哥店 / 回购 / 评级</w:t>
            </w:r>
          </w:p>
        </w:tc>
        <w:tc>
          <w:tcPr>
            <w:tcW w:type="dxa" w:w="648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globenewswire.com · chinadaily.com.cn（7/14）· stocktitan.net · simplywall.st</w:t>
            </w:r>
          </w:p>
        </w:tc>
      </w:tr>
      <w:tr>
        <w:tc>
          <w:tcPr>
            <w:tcW w:type="dxa" w:w="396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Edikted 597 Fifth Ave（证伪 Chagee 传言）</w:t>
            </w:r>
          </w:p>
        </w:tc>
        <w:tc>
          <w:tcPr>
            <w:tcW w:type="dxa" w:w="648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averagesocialite.com · commercialobserver.com</w:t>
            </w:r>
          </w:p>
        </w:tc>
      </w:tr>
      <w:tr>
        <w:tc>
          <w:tcPr>
            <w:tcW w:type="dxa" w:w="39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Mixue 法拉盛 / Select by Kung Fu Tea</w:t>
            </w:r>
          </w:p>
        </w:tc>
        <w:tc>
          <w:tcPr>
            <w:tcW w:type="dxa" w:w="648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QNS / damnlines.com · prnewswire.com · marketscreener.com</w:t>
            </w:r>
          </w:p>
        </w:tc>
      </w:tr>
      <w:tr>
        <w:tc>
          <w:tcPr>
            <w:tcW w:type="dxa" w:w="396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HeyTea UES 首月</w:t>
            </w:r>
          </w:p>
        </w:tc>
        <w:tc>
          <w:tcPr>
            <w:tcW w:type="dxa" w:w="648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uppereastsite.com · yelp.com · chinadaily.com.cn（7/13）</w:t>
            </w:r>
          </w:p>
        </w:tc>
      </w:tr>
      <w:tr>
        <w:tc>
          <w:tcPr>
            <w:tcW w:type="dxa" w:w="39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Vita Coco Q2 + Copra 收购</w:t>
            </w:r>
          </w:p>
        </w:tc>
        <w:tc>
          <w:tcPr>
            <w:tcW w:type="dxa" w:w="648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stocktitan.net · investing.com · seekingalpha.com</w:t>
            </w:r>
          </w:p>
        </w:tc>
      </w:tr>
      <w:tr>
        <w:tc>
          <w:tcPr>
            <w:tcW w:type="dxa" w:w="396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Coca-Cola Q2 / PepsiCo Q2</w:t>
            </w:r>
          </w:p>
        </w:tc>
        <w:tc>
          <w:tcPr>
            <w:tcW w:type="dxa" w:w="648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investors.coca-colacompany.com · cnbc.com · fool.com · qz.com</w:t>
            </w:r>
          </w:p>
        </w:tc>
      </w:tr>
      <w:tr>
        <w:tc>
          <w:tcPr>
            <w:tcW w:type="dxa" w:w="39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Celsius / Dutch Bros / Mixue 资本</w:t>
            </w:r>
          </w:p>
        </w:tc>
        <w:tc>
          <w:tcPr>
            <w:tcW w:type="dxa" w:w="648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simplywall.st · fool.com · marketscreener.com</w:t>
            </w:r>
          </w:p>
        </w:tc>
      </w:tr>
      <w:tr>
        <w:tc>
          <w:tcPr>
            <w:tcW w:type="dxa" w:w="396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Starbucks 蓝椰 / 橙奶油 / 蛋白冷泡沫</w:t>
            </w:r>
          </w:p>
        </w:tc>
        <w:tc>
          <w:tcPr>
            <w:tcW w:type="dxa" w:w="648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about.starbucks.com · qsrmagazine.com · foodrepublic.com · parade.com</w:t>
            </w:r>
          </w:p>
        </w:tc>
      </w:tr>
      <w:tr>
        <w:tc>
          <w:tcPr>
            <w:tcW w:type="dxa" w:w="39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Dunkin' 夏季 / Barbie</w:t>
            </w:r>
          </w:p>
        </w:tc>
        <w:tc>
          <w:tcPr>
            <w:tcW w:type="dxa" w:w="648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news.dunkindonuts.com · businesswire.com（6/3）</w:t>
            </w:r>
          </w:p>
        </w:tc>
      </w:tr>
      <w:tr>
        <w:tc>
          <w:tcPr>
            <w:tcW w:type="dxa" w:w="396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阿拉比卡期货 + 巴西产量 / 关税</w:t>
            </w:r>
          </w:p>
        </w:tc>
        <w:tc>
          <w:tcPr>
            <w:tcW w:type="dxa" w:w="648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barchart.com · tradingeconomics.com · USDA FAS · CONAB · comunicaffe.com · kpmg.com</w:t>
            </w:r>
          </w:p>
        </w:tc>
      </w:tr>
      <w:tr>
        <w:tc>
          <w:tcPr>
            <w:tcW w:type="dxa" w:w="39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抹茶 / 碾茶拍卖 + 关税换轨</w:t>
            </w:r>
          </w:p>
        </w:tc>
        <w:tc>
          <w:tcPr>
            <w:tcW w:type="dxa" w:w="648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gjtea.org（5/6 月报）· ooika.co · onewithtea.com · tariffstool.com</w:t>
            </w:r>
          </w:p>
        </w:tc>
      </w:tr>
      <w:tr>
        <w:tc>
          <w:tcPr>
            <w:tcW w:type="dxa" w:w="396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FDA 色素（7/22）+ 天然色</w:t>
            </w:r>
          </w:p>
        </w:tc>
        <w:tc>
          <w:tcPr>
            <w:tcW w:type="dxa" w:w="648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globenewswire.com（FDA）· food-safety.com · consumerreports.org</w:t>
            </w:r>
          </w:p>
        </w:tc>
      </w:tr>
      <w:tr>
        <w:tc>
          <w:tcPr>
            <w:tcW w:type="dxa" w:w="39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咖啡因标注 + Alani Nu / 诉讼</w:t>
            </w:r>
          </w:p>
        </w:tc>
        <w:tc>
          <w:tcPr>
            <w:tcW w:type="dxa" w:w="648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fooddive.com · dailycoffeenews.com · texasattorneygeneral.gov · krgv.com</w:t>
            </w:r>
          </w:p>
        </w:tc>
      </w:tr>
      <w:tr>
        <w:tc>
          <w:tcPr>
            <w:tcW w:type="dxa" w:w="396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Section 122→301 关税</w:t>
            </w:r>
          </w:p>
        </w:tc>
        <w:tc>
          <w:tcPr>
            <w:tcW w:type="dxa" w:w="6480"/>
            <w:shd w:val="clear" w:color="auto" w:fill="EAF1F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skadden.com · honigman.com · natlawreview.com · ustr.gov</w:t>
            </w:r>
          </w:p>
        </w:tc>
      </w:tr>
      <w:tr>
        <w:tc>
          <w:tcPr>
            <w:tcW w:type="dxa" w:w="396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益生元 / 功能声称 + 其他产品</w:t>
            </w:r>
          </w:p>
        </w:tc>
        <w:tc>
          <w:tcPr>
            <w:tcW w:type="dxa" w:w="6480"/>
            <w:shd w:val="clear" w:color="auto" w:fill="FFFFF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C3E50"/>
                <w:sz w:val="17"/>
              </w:rPr>
              <w:t>fooddive.com · mofo.com · nutraingredients.com · bevnet.com · qsrmagazine.com</w:t>
            </w:r>
          </w:p>
        </w:tc>
      </w:tr>
    </w:tbl>
    <w:p>
      <w:pPr>
        <w:spacing w:after="20"/>
      </w:pPr>
    </w:p>
    <w:p>
      <w:pPr>
        <w:spacing w:before="160" w:after="40" w:line="276" w:lineRule="auto"/>
      </w:pPr>
      <w:r>
        <w:rPr>
          <w:rFonts w:ascii="Arial" w:hAnsi="Arial" w:eastAsia="Arial"/>
          <w:b/>
          <w:i w:val="0"/>
          <w:color w:val="1F4E79"/>
          <w:sz w:val="23"/>
        </w:rPr>
        <w:t>数据局限与核实说明（Caveats）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阿拉比卡价格已由 6/5 的 246.50 美分反转，7 月底约 315–338 美分（TradingEconomics/Barchart 口径）；具体日内价各源略有出入，procurement 前以最新盘面为准。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巴西 2026/27 产量以 CONAB 7 月 ~6,620 万袋（+17%）为准；-011「~7,190 万袋」未获 CONAB/USDA 佐证，已下修。坊间「Patrocínio 霜冻 / 363.95」为 2025 年 8 月旧数据，勿混用。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巴西 25% 关税（Section 301，7/22 生效）绿咖啡豆 + 无香型速溶豁免；对日 Section 122（10%）7/24 到期换 Section 301（10–12.5%），日本档位与 6.4% 基础关税是否叠加须向报关行核实；非日本茶豁免范围待核实。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霸王茶姬「597 Fifth Ave 旗舰」为误传，实为 Edikted 服饰旗舰（含 Edikted Bites 咖啡吧）；美国 10 店全在加州，纽约无门店。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HeyTea UES 首月运营硬数据（日均出杯 / 客单 / 排队时长）未公开；「40+ 美国店」为宣传口径，第三方定位数据约 28 店。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Vita Coco 7/23 日内股价方向各源冲突（StockTitan 记 -6.8%，Seeking Alpha 记「上涨」）；beat + 上调 + 收购为确认项；Q2 毛利含约 700 基点关税退款、全年指引回落至 ~40%。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Starbucks 财季第三季（7/29）+ Monster 第二季度（7/30）落于窗口末、尚未发布，列入 -014；蛋白冷泡沫 9/29 生效在窗口后。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栀子蓝 / 加尔迪藻蓝相关自然色审批口径：栀子蓝为 2025/7 获批（非 2026）；六大合成色素仍为自愿淘汰，无具约束力日期 / 罚则。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Blank Street $1B 融资仍「洽谈中」未关闭，洛杉矶门店延期，费城晚夏待开；均为「据报道 / 未兑现」。</w:t>
      </w:r>
    </w:p>
    <w:p>
      <w:pPr>
        <w:spacing w:before="0" w:after="40" w:line="276" w:lineRule="auto"/>
        <w:ind w:left="259"/>
      </w:pPr>
      <w:r>
        <w:rPr>
          <w:rFonts w:ascii="Arial" w:hAnsi="Arial" w:eastAsia="Arial"/>
          <w:b/>
          <w:i w:val="0"/>
          <w:color w:val="2E75B6"/>
          <w:sz w:val="18"/>
        </w:rPr>
        <w:t xml:space="preserve">•  </w:t>
      </w:r>
      <w:r>
        <w:rPr>
          <w:rFonts w:ascii="Arial" w:hAnsi="Arial" w:eastAsia="Arial"/>
          <w:b w:val="0"/>
          <w:i w:val="0"/>
          <w:color w:val="2C3E50"/>
          <w:sz w:val="18"/>
        </w:rPr>
        <w:t>本期以 2026/6/23–7/28 为主，-011/-012 已覆盖项仅作基线引用；所有 UNCONFIRMED / 待核实条目均已在正文标注。</w:t>
      </w:r>
    </w:p>
    <w:p>
      <w:pPr>
        <w:spacing w:after="40"/>
      </w:pPr>
    </w:p>
    <w:p>
      <w:pPr>
        <w:spacing w:before="160" w:after="20" w:line="276" w:lineRule="auto"/>
        <w:jc w:val="center"/>
      </w:pPr>
      <w:r>
        <w:rPr>
          <w:rFonts w:ascii="Arial" w:hAnsi="Arial" w:eastAsia="Arial"/>
          <w:b/>
          <w:i w:val="0"/>
          <w:color w:val="1F4E79"/>
          <w:sz w:val="20"/>
        </w:rPr>
        <w:t>—— 本期完 · LCNA-MKT-NL-2026-013 ——</w:t>
      </w:r>
    </w:p>
    <w:p>
      <w:pPr>
        <w:spacing w:before="0" w:after="0" w:line="276" w:lineRule="auto"/>
        <w:jc w:val="center"/>
      </w:pPr>
      <w:r>
        <w:rPr>
          <w:rFonts w:ascii="Arial" w:hAnsi="Arial" w:eastAsia="Arial"/>
          <w:b w:val="0"/>
          <w:i w:val="0"/>
          <w:color w:val="595959"/>
          <w:sz w:val="17"/>
        </w:rPr>
        <w:t>编制：瑞幸美国市场团队 · Marketing &amp; Strategy   |   2026 年 7 月 28 日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