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2026-08-17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143</w:t>
            </w:r>
          </w:p>
        </w:tc>
        <w:tc>
          <w:tcPr>
            <w:tcW w:type="dxa" w:w="1234"/>
          </w:tcPr>
          <w:p>
            <w:pPr>
              <w:jc w:val="center"/>
            </w:pPr>
            <w:r>
              <w:rPr>
                <w:b/>
                <w:sz w:val="20"/>
              </w:rPr>
              <w:t>25</w:t>
            </w:r>
          </w:p>
        </w:tc>
        <w:tc>
          <w:tcPr>
            <w:tcW w:type="dxa" w:w="1234"/>
          </w:tcPr>
          <w:p>
            <w:pPr>
              <w:jc w:val="center"/>
            </w:pPr>
            <w:r>
              <w:rPr>
                <w:b/>
                <w:sz w:val="20"/>
              </w:rPr>
              <w:t>85</w:t>
            </w:r>
          </w:p>
        </w:tc>
        <w:tc>
          <w:tcPr>
            <w:tcW w:type="dxa" w:w="1234"/>
          </w:tcPr>
          <w:p>
            <w:pPr>
              <w:jc w:val="center"/>
            </w:pPr>
            <w:r>
              <w:rPr>
                <w:b/>
                <w:sz w:val="20"/>
              </w:rPr>
              <w:t>239</w:t>
            </w:r>
          </w:p>
        </w:tc>
        <w:tc>
          <w:tcPr>
            <w:tcW w:type="dxa" w:w="1234"/>
          </w:tcPr>
          <w:p>
            <w:pPr>
              <w:jc w:val="center"/>
            </w:pPr>
            <w:r>
              <w:rPr>
                <w:b/>
                <w:sz w:val="20"/>
              </w:rPr>
              <w:t>15</w:t>
            </w:r>
          </w:p>
        </w:tc>
        <w:tc>
          <w:tcPr>
            <w:tcW w:type="dxa" w:w="1234"/>
          </w:tcPr>
          <w:p>
            <w:pPr>
              <w:jc w:val="center"/>
            </w:pPr>
            <w:r>
              <w:rPr>
                <w:b/>
                <w:color w:val="C00000"/>
                <w:sz w:val="20"/>
              </w:rPr>
              <w:t>193</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75</w:t>
            </w:r>
          </w:p>
        </w:tc>
        <w:tc>
          <w:tcPr>
            <w:tcW w:type="dxa" w:w="1234"/>
            <w:shd w:val="clear" w:color="auto" w:fill="FCE4D6"/>
          </w:tcPr>
          <w:p>
            <w:pPr>
              <w:jc w:val="center"/>
            </w:pPr>
            <w:r>
              <w:rPr>
                <w:b w:val="0"/>
                <w:sz w:val="16"/>
              </w:rPr>
              <w:t>32</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143</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29</w:t>
            </w:r>
          </w:p>
        </w:tc>
        <w:tc>
          <w:tcPr>
            <w:tcW w:type="dxa" w:w="1234"/>
            <w:shd w:val="clear" w:color="auto" w:fill="FCE4D6"/>
          </w:tcPr>
          <w:p>
            <w:pPr>
              <w:jc w:val="center"/>
            </w:pPr>
            <w:r>
              <w:rPr>
                <w:b w:val="0"/>
                <w:sz w:val="16"/>
              </w:rPr>
              <w:t>106</w:t>
            </w:r>
          </w:p>
        </w:tc>
        <w:tc>
          <w:tcPr>
            <w:tcW w:type="dxa" w:w="1234"/>
            <w:shd w:val="clear" w:color="auto" w:fill="E2EFDA"/>
          </w:tcPr>
          <w:p>
            <w:pPr>
              <w:jc w:val="center"/>
            </w:pPr>
            <w:r>
              <w:rPr>
                <w:b w:val="0"/>
                <w:sz w:val="16"/>
              </w:rPr>
              <w:t>88</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239</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7</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10</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193 项、关注 45 项  /  193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Nelson &amp; Isa Lacteos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Undeclared colors: Yellow#5, and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No labeling. Undeclared wheat and colors: Yellow#5,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GELLERT GLOBAL GROUP: Undeclared Allergen (Fish)</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48</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为专利延期目的确定审查期限；BIZENGRI  /  Determination of Regulatory Review Period for Purposes of Patent Extension; BIZENGRI</w:t>
            </w:r>
          </w:p>
        </w:tc>
        <w:tc>
          <w:tcPr>
            <w:tcW w:type="dxa" w:w="1440"/>
          </w:tcPr>
          <w:p>
            <w:r>
              <w:rPr>
                <w:b w:val="0"/>
                <w:sz w:val="15"/>
              </w:rPr>
              <w:t>Federal Register</w:t>
            </w:r>
          </w:p>
        </w:tc>
        <w:tc>
          <w:tcPr>
            <w:tcW w:type="dxa" w:w="1440"/>
          </w:tcPr>
          <w:p>
            <w:r>
              <w:rPr>
                <w:b w:val="0"/>
                <w:sz w:val="15"/>
              </w:rPr>
              <w:t>2026/08/17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2026年监管与放松监管措施统一议程  /  2026 Unified Agenda of Regulatory and Deregulatory Actions</w:t>
            </w:r>
          </w:p>
        </w:tc>
        <w:tc>
          <w:tcPr>
            <w:tcW w:type="dxa" w:w="1440"/>
          </w:tcPr>
          <w:p>
            <w:r>
              <w:rPr>
                <w:b w:val="0"/>
                <w:sz w:val="15"/>
              </w:rPr>
              <w:t>Federal Register</w:t>
            </w:r>
          </w:p>
        </w:tc>
        <w:tc>
          <w:tcPr>
            <w:tcW w:type="dxa" w:w="1440"/>
          </w:tcPr>
          <w:p>
            <w:r>
              <w:rPr>
                <w:b w:val="0"/>
                <w:sz w:val="15"/>
              </w:rPr>
              <w:t>2026/08/14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《2026年联邦监管与放松管制行动统一议程》简介  /  Introduction to the Unified Agenda of Federal Regulatory and Deregulatory Actions-2026</w:t>
            </w:r>
          </w:p>
        </w:tc>
        <w:tc>
          <w:tcPr>
            <w:tcW w:type="dxa" w:w="1440"/>
          </w:tcPr>
          <w:p>
            <w:r>
              <w:rPr>
                <w:b w:val="0"/>
                <w:sz w:val="15"/>
              </w:rPr>
              <w:t>Federal Register</w:t>
            </w:r>
          </w:p>
        </w:tc>
        <w:tc>
          <w:tcPr>
            <w:tcW w:type="dxa" w:w="1440"/>
          </w:tcPr>
          <w:p>
            <w:r>
              <w:rPr>
                <w:b w:val="0"/>
                <w:sz w:val="15"/>
              </w:rPr>
              <w:t>2026/08/14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为专利延期目的确定审查期限；BRINSUPRI  /  Determination of Regulatory Review Period for Purposes of Patent Extension; BRINSUPRI</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为专利延期目的确定审查期限；DAYVIGO  /  Determination of Regulatory Review Period for Purposes of Patent Extension; DAYVIGO</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Micro-Tracers, Inc.；对异议及公开听证请求的答复  /  Micro-Tracers, Inc.; Response to Objections and Requests for a Public Hearing</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法规标准</w:t>
            </w:r>
          </w:p>
        </w:tc>
        <w:tc>
          <w:tcPr>
            <w:tcW w:type="dxa" w:w="1440"/>
          </w:tcPr>
          <w:p>
            <w:r>
              <w:rPr>
                <w:b w:val="0"/>
                <w:sz w:val="15"/>
              </w:rPr>
              <w:t>哥伦比亚山丘葡萄种植区的设立  /  Establishment of the Columbia Hills Viticultural Area</w:t>
            </w:r>
          </w:p>
        </w:tc>
        <w:tc>
          <w:tcPr>
            <w:tcW w:type="dxa" w:w="1440"/>
          </w:tcPr>
          <w:p>
            <w:r>
              <w:rPr>
                <w:b w:val="0"/>
                <w:sz w:val="15"/>
              </w:rPr>
              <w:t>Federal Register</w:t>
            </w:r>
          </w:p>
        </w:tc>
        <w:tc>
          <w:tcPr>
            <w:tcW w:type="dxa" w:w="1440"/>
          </w:tcPr>
          <w:p>
            <w:r>
              <w:rPr>
                <w:b w:val="0"/>
                <w:sz w:val="15"/>
              </w:rPr>
              <w:t>2026/08/17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关于设立兰乔圣塔菲葡萄种植区的提案  /  Proposed Establishment of the Rancho Santa Fe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关于设立拉诺隆起带和希科里桑兹地区葡萄种植区的提案  /  Proposed Establishment of the Llano Uplift and Hickory Sands District Viticultural Areas</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法规标准</w:t>
            </w:r>
          </w:p>
        </w:tc>
        <w:tc>
          <w:tcPr>
            <w:tcW w:type="dxa" w:w="1440"/>
          </w:tcPr>
          <w:p>
            <w:r>
              <w:rPr>
                <w:b w:val="0"/>
                <w:sz w:val="15"/>
              </w:rPr>
              <w:t>关于设立米尔克里克-瓦拉瓦拉谷葡萄种植区的提案  /  Proposed Establishment of the Mill Creek-Walla Walla Valley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101</w:t>
            </w:r>
          </w:p>
        </w:tc>
        <w:tc>
          <w:tcPr>
            <w:tcW w:type="dxa" w:w="1440"/>
          </w:tcPr>
          <w:p>
            <w:r>
              <w:rPr>
                <w:b w:val="0"/>
                <w:sz w:val="15"/>
              </w:rPr>
              <w:t>法规标准</w:t>
            </w:r>
          </w:p>
        </w:tc>
        <w:tc>
          <w:tcPr>
            <w:tcW w:type="dxa" w:w="1440"/>
          </w:tcPr>
          <w:p>
            <w:r>
              <w:rPr>
                <w:b w:val="0"/>
                <w:sz w:val="15"/>
              </w:rPr>
              <w:t>关于设立卡瓦河谷葡萄种植区的提案  /  Proposed Establishment of the Kaw Valley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102</w:t>
            </w:r>
          </w:p>
        </w:tc>
        <w:tc>
          <w:tcPr>
            <w:tcW w:type="dxa" w:w="1440"/>
          </w:tcPr>
          <w:p>
            <w:r>
              <w:rPr>
                <w:b w:val="0"/>
                <w:sz w:val="15"/>
              </w:rPr>
              <w:t>法规标准</w:t>
            </w:r>
          </w:p>
        </w:tc>
        <w:tc>
          <w:tcPr>
            <w:tcW w:type="dxa" w:w="1440"/>
          </w:tcPr>
          <w:p>
            <w:r>
              <w:rPr>
                <w:b w:val="0"/>
                <w:sz w:val="15"/>
              </w:rPr>
              <w:t>总务管理局财产管理条例（GSPMR）：接受联邦财政援助的项目中的非歧视原则  /  General Services Administration Property Management Regulation (GSPMR): Nondiscrimination in Programs Receiving Federal Financial Assistance</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103</w:t>
            </w:r>
          </w:p>
        </w:tc>
        <w:tc>
          <w:tcPr>
            <w:tcW w:type="dxa" w:w="1440"/>
          </w:tcPr>
          <w:p>
            <w:r>
              <w:rPr>
                <w:b w:val="0"/>
                <w:sz w:val="15"/>
              </w:rPr>
              <w:t>监管动态</w:t>
            </w:r>
          </w:p>
        </w:tc>
        <w:tc>
          <w:tcPr>
            <w:tcW w:type="dxa" w:w="1440"/>
          </w:tcPr>
          <w:p>
            <w:r>
              <w:rPr>
                <w:b w:val="0"/>
                <w:sz w:val="15"/>
              </w:rPr>
              <w:t>源自中华人民共和国、巴林、巴西、克罗地亚、埃及、德国、印度、印度尼西亚、意大利、阿曼、罗马尼亚、塞尔维亚、斯洛文尼亚、南非、西班牙、台湾及土耳其共和国的普通合金铝板： “情况变化”复审的启动及初步结果，以及部分撤销反倾销和反补贴税令的意向  /  Common Alloy Aluminum Sheet From the People's Republic of China, Bahrain, Brazil, Croatia, Egypt, Germany, India, Indonesia, Italy, Oman, Romania, Serbia, Slovenia, South Africa, Spain, Taiwan, and the Republic of Türkiye: Initiation and Preliminary Results of Changed Circumstances Reviews and Intent To Revoke the Antidumping and Countervailing Duty Orders, in Part</w:t>
            </w:r>
          </w:p>
        </w:tc>
        <w:tc>
          <w:tcPr>
            <w:tcW w:type="dxa" w:w="1440"/>
          </w:tcPr>
          <w:p>
            <w:r>
              <w:rPr>
                <w:b w:val="0"/>
                <w:sz w:val="15"/>
              </w:rPr>
              <w:t>Federal Register</w:t>
            </w:r>
          </w:p>
        </w:tc>
        <w:tc>
          <w:tcPr>
            <w:tcW w:type="dxa" w:w="1440"/>
          </w:tcPr>
          <w:p>
            <w:r>
              <w:rPr>
                <w:b w:val="0"/>
                <w:sz w:val="15"/>
              </w:rPr>
              <w:t>2026/08/11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104</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106</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118</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138</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9</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《国家家禽改良计划》及配套规定  /  National Poultry Improvement Plan and Auxiliary Provisions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来自中华人民共和国的铝型材：反倾销税行政复审最终结果；2024-2025年  /  Aluminum Extrusions From the People's Republic of China: Final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希腊产大口径焊接管：反倾销税行政复审初步结果；2024-2025年  /  Large Diameter Welded Pipe from Greece: Preliminary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来自大韩民国的大功率变压器：反倾销税行政复审最终结果；2023-2024年  /  Large Power Transformers From the Republic of Korea: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源自中华人民共和国的某些乘用车和轻型卡车轮胎：反倾销税行政复审最终结果；2023-2024年  /  Certain Passenger Vehicle and Light Truck Tires From the People's Republic of China: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越南社会主义共和国产的某些冷冻鱼片：反倾销税行政复审的最终结果及部分撤销；2023-2024年  /  Certain Frozen Fish Fillets From the Socialist Republic of Vietnam: Final Results and Rescission, in Part,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关于适用配额内关税税率的奶酪产品所涉外国政府补贴年度清单的季度更新  /  Quarterly Update to Annual Listing of Foreign Government Subsidies on Articles of Cheese Subject to an In-Quota Rate of Duty</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(GATE 22)</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41231500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50140374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41648313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FOOD COURT</w:t>
            </w:r>
          </w:p>
        </w:tc>
        <w:tc>
          <w:tcPr>
            <w:tcW w:type="dxa" w:w="1080"/>
          </w:tcPr>
          <w:p>
            <w:r>
              <w:rPr>
                <w:b w:val="0"/>
                <w:sz w:val="15"/>
              </w:rPr>
              <w:t>50065809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EXPRESS (Arrivals lower level)</w:t>
            </w:r>
          </w:p>
        </w:tc>
        <w:tc>
          <w:tcPr>
            <w:tcW w:type="dxa" w:w="1080"/>
          </w:tcPr>
          <w:p>
            <w:r>
              <w:rPr>
                <w:b w:val="0"/>
                <w:sz w:val="15"/>
              </w:rPr>
              <w:t>50016598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50006271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PIZZA PUB/DUNKIN EXPRESS -GATE 7</w:t>
            </w:r>
          </w:p>
        </w:tc>
        <w:tc>
          <w:tcPr>
            <w:tcW w:type="dxa" w:w="1080"/>
          </w:tcPr>
          <w:p>
            <w:r>
              <w:rPr>
                <w:b w:val="0"/>
                <w:sz w:val="15"/>
              </w:rPr>
              <w:t>50087180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50045582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50004211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50014878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50011479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50118094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50089252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50072728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50157578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50004710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50072785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41319438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50110281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GALAXY COFFEE SHOP</w:t>
            </w:r>
          </w:p>
        </w:tc>
        <w:tc>
          <w:tcPr>
            <w:tcW w:type="dxa" w:w="1080"/>
          </w:tcPr>
          <w:p>
            <w:r>
              <w:rPr>
                <w:b w:val="0"/>
                <w:sz w:val="15"/>
              </w:rPr>
              <w:t>50082562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SUPERHET COFFEE</w:t>
            </w:r>
          </w:p>
        </w:tc>
        <w:tc>
          <w:tcPr>
            <w:tcW w:type="dxa" w:w="1080"/>
            <w:shd w:val="clear" w:color="auto" w:fill="F4CCCC"/>
          </w:tcPr>
          <w:p>
            <w:r>
              <w:rPr>
                <w:b/>
                <w:color w:val="C00000"/>
                <w:sz w:val="15"/>
              </w:rPr>
              <w:t>50163161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POETICA COFFEE</w:t>
            </w:r>
          </w:p>
        </w:tc>
        <w:tc>
          <w:tcPr>
            <w:tcW w:type="dxa" w:w="1080"/>
          </w:tcPr>
          <w:p>
            <w:r>
              <w:rPr>
                <w:b w:val="0"/>
                <w:sz w:val="15"/>
              </w:rPr>
              <w:t>50119085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Y J COFFEE SHOP</w:t>
            </w:r>
          </w:p>
        </w:tc>
        <w:tc>
          <w:tcPr>
            <w:tcW w:type="dxa" w:w="1080"/>
          </w:tcPr>
          <w:p>
            <w:r>
              <w:rPr>
                <w:b w:val="0"/>
                <w:sz w:val="15"/>
              </w:rPr>
              <w:t>50058903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50083647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JACK'S COFFEE</w:t>
            </w:r>
          </w:p>
        </w:tc>
        <w:tc>
          <w:tcPr>
            <w:tcW w:type="dxa" w:w="1080"/>
          </w:tcPr>
          <w:p>
            <w:r>
              <w:rPr>
                <w:b w:val="0"/>
                <w:sz w:val="15"/>
              </w:rPr>
              <w:t>50117909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BIRCH COFFEE</w:t>
            </w:r>
          </w:p>
        </w:tc>
        <w:tc>
          <w:tcPr>
            <w:tcW w:type="dxa" w:w="1080"/>
          </w:tcPr>
          <w:p>
            <w:r>
              <w:rPr>
                <w:b w:val="0"/>
                <w:sz w:val="15"/>
              </w:rPr>
              <w:t>50035073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MONSTER</w:t>
            </w:r>
          </w:p>
        </w:tc>
        <w:tc>
          <w:tcPr>
            <w:tcW w:type="dxa" w:w="1080"/>
          </w:tcPr>
          <w:p>
            <w:r>
              <w:rPr>
                <w:b w:val="0"/>
                <w:sz w:val="15"/>
              </w:rPr>
              <w:t>50139379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IVY COFFEE</w:t>
            </w:r>
          </w:p>
        </w:tc>
        <w:tc>
          <w:tcPr>
            <w:tcW w:type="dxa" w:w="1080"/>
          </w:tcPr>
          <w:p>
            <w:r>
              <w:rPr>
                <w:b w:val="0"/>
                <w:sz w:val="15"/>
              </w:rPr>
              <w:t>50147297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OASIS COFFEE SHOP</w:t>
            </w:r>
          </w:p>
        </w:tc>
        <w:tc>
          <w:tcPr>
            <w:tcW w:type="dxa" w:w="1080"/>
          </w:tcPr>
          <w:p>
            <w:r>
              <w:rPr>
                <w:b w:val="0"/>
                <w:sz w:val="15"/>
              </w:rPr>
              <w:t>50004304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w:t>
            </w:r>
          </w:p>
        </w:tc>
        <w:tc>
          <w:tcPr>
            <w:tcW w:type="dxa" w:w="1080"/>
          </w:tcPr>
          <w:p>
            <w:r>
              <w:rPr>
                <w:b w:val="0"/>
                <w:sz w:val="15"/>
              </w:rPr>
              <w:t>50091057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241ST CAFE RESTAURANT</w:t>
            </w:r>
          </w:p>
        </w:tc>
        <w:tc>
          <w:tcPr>
            <w:tcW w:type="dxa" w:w="1080"/>
          </w:tcPr>
          <w:p>
            <w:r>
              <w:rPr>
                <w:b w:val="0"/>
                <w:sz w:val="15"/>
              </w:rPr>
              <w:t>50007100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JFK EATERY- EMPLOYEE CAFE (FL 1, CAGES 4 + 6)</w:t>
            </w:r>
          </w:p>
        </w:tc>
        <w:tc>
          <w:tcPr>
            <w:tcW w:type="dxa" w:w="1080"/>
          </w:tcPr>
          <w:p>
            <w:r>
              <w:rPr>
                <w:b w:val="0"/>
                <w:sz w:val="15"/>
              </w:rPr>
              <w:t>50132614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PATORO</w:t>
            </w:r>
          </w:p>
        </w:tc>
        <w:tc>
          <w:tcPr>
            <w:tcW w:type="dxa" w:w="1080"/>
          </w:tcPr>
          <w:p>
            <w:r>
              <w:rPr>
                <w:b w:val="0"/>
                <w:sz w:val="15"/>
              </w:rPr>
              <w:t>50045436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EURO CAFE (FL 1, CAGE 8)</w:t>
            </w:r>
          </w:p>
        </w:tc>
        <w:tc>
          <w:tcPr>
            <w:tcW w:type="dxa" w:w="1080"/>
          </w:tcPr>
          <w:p>
            <w:r>
              <w:rPr>
                <w:b w:val="0"/>
                <w:sz w:val="15"/>
              </w:rPr>
              <w:t>41712257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LILCAFE</w:t>
            </w:r>
          </w:p>
        </w:tc>
        <w:tc>
          <w:tcPr>
            <w:tcW w:type="dxa" w:w="1080"/>
          </w:tcPr>
          <w:p>
            <w:r>
              <w:rPr>
                <w:b w:val="0"/>
                <w:sz w:val="15"/>
              </w:rPr>
              <w:t>50144385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LIPS CAFE</w:t>
            </w:r>
          </w:p>
        </w:tc>
        <w:tc>
          <w:tcPr>
            <w:tcW w:type="dxa" w:w="1080"/>
          </w:tcPr>
          <w:p>
            <w:r>
              <w:rPr>
                <w:b w:val="0"/>
                <w:sz w:val="15"/>
              </w:rPr>
              <w:t>50100930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AMELIE CAFE</w:t>
            </w:r>
          </w:p>
        </w:tc>
        <w:tc>
          <w:tcPr>
            <w:tcW w:type="dxa" w:w="1080"/>
            <w:shd w:val="clear" w:color="auto" w:fill="F4CCCC"/>
          </w:tcPr>
          <w:p>
            <w:r>
              <w:rPr>
                <w:b/>
                <w:color w:val="C00000"/>
                <w:sz w:val="15"/>
              </w:rPr>
              <w:t>50188065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LOFT STUDIO CAFE</w:t>
            </w:r>
          </w:p>
        </w:tc>
        <w:tc>
          <w:tcPr>
            <w:tcW w:type="dxa" w:w="1080"/>
          </w:tcPr>
          <w:p>
            <w:r>
              <w:rPr>
                <w:b w:val="0"/>
                <w:sz w:val="15"/>
              </w:rPr>
              <w:t>50168298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MAJESTIC DELICATESSEN CAFE</w:t>
            </w:r>
          </w:p>
        </w:tc>
        <w:tc>
          <w:tcPr>
            <w:tcW w:type="dxa" w:w="1080"/>
          </w:tcPr>
          <w:p>
            <w:r>
              <w:rPr>
                <w:b w:val="0"/>
                <w:sz w:val="15"/>
              </w:rPr>
              <w:t>41535441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118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JERUSALEM CAFE</w:t>
            </w:r>
          </w:p>
        </w:tc>
        <w:tc>
          <w:tcPr>
            <w:tcW w:type="dxa" w:w="1080"/>
            <w:shd w:val="clear" w:color="auto" w:fill="F4CCCC"/>
          </w:tcPr>
          <w:p>
            <w:r>
              <w:rPr>
                <w:b/>
                <w:color w:val="C00000"/>
                <w:sz w:val="15"/>
              </w:rPr>
              <w:t>50182370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STAR BAKERY &amp; CAFE</w:t>
            </w:r>
          </w:p>
        </w:tc>
        <w:tc>
          <w:tcPr>
            <w:tcW w:type="dxa" w:w="1080"/>
          </w:tcPr>
          <w:p>
            <w:r>
              <w:rPr>
                <w:b w:val="0"/>
                <w:sz w:val="15"/>
              </w:rPr>
              <w:t>50089403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GRUMPY</w:t>
            </w:r>
          </w:p>
        </w:tc>
        <w:tc>
          <w:tcPr>
            <w:tcW w:type="dxa" w:w="1080"/>
          </w:tcPr>
          <w:p>
            <w:r>
              <w:rPr>
                <w:b w:val="0"/>
                <w:sz w:val="15"/>
              </w:rPr>
              <w:t>50010248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BRASSERIE TOAST CAFE</w:t>
            </w:r>
          </w:p>
        </w:tc>
        <w:tc>
          <w:tcPr>
            <w:tcW w:type="dxa" w:w="1080"/>
          </w:tcPr>
          <w:p>
            <w:r>
              <w:rPr>
                <w:b w:val="0"/>
                <w:sz w:val="15"/>
              </w:rPr>
              <w:t>50075440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801</w:t>
            </w:r>
          </w:p>
        </w:tc>
        <w:tc>
          <w:tcPr>
            <w:tcW w:type="dxa" w:w="1080"/>
          </w:tcPr>
          <w:p>
            <w:r>
              <w:rPr>
                <w:b w:val="0"/>
                <w:sz w:val="15"/>
              </w:rPr>
              <w:t>26630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SOUTH BAY CAFE &amp; GRILL</w:t>
            </w:r>
          </w:p>
        </w:tc>
        <w:tc>
          <w:tcPr>
            <w:tcW w:type="dxa" w:w="1080"/>
          </w:tcPr>
          <w:p>
            <w:r>
              <w:rPr>
                <w:b w:val="0"/>
                <w:sz w:val="15"/>
              </w:rPr>
              <w:t>23440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Sodexo @ BU Fenway/Longwood Cafe</w:t>
            </w:r>
          </w:p>
        </w:tc>
        <w:tc>
          <w:tcPr>
            <w:tcW w:type="dxa" w:w="1080"/>
            <w:shd w:val="clear" w:color="auto" w:fill="F4CCCC"/>
          </w:tcPr>
          <w:p>
            <w:r>
              <w:rPr>
                <w:b/>
                <w:color w:val="C00000"/>
                <w:sz w:val="15"/>
              </w:rPr>
              <w:t>31882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The Farmacy Cafe</w:t>
            </w:r>
          </w:p>
        </w:tc>
        <w:tc>
          <w:tcPr>
            <w:tcW w:type="dxa" w:w="1080"/>
          </w:tcPr>
          <w:p>
            <w:r>
              <w:rPr>
                <w:b w:val="0"/>
                <w:sz w:val="15"/>
              </w:rPr>
              <w:t>310424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46-09 Queens Boulevard, Sunnyside 11104</w:t>
            </w:r>
          </w:p>
        </w:tc>
        <w:tc>
          <w:tcPr>
            <w:tcW w:type="dxa" w:w="1080"/>
          </w:tcPr>
          <w:p>
            <w:r>
              <w:rPr>
                <w:b w:val="0"/>
                <w:sz w:val="15"/>
              </w:rPr>
              <w:t>049923355K</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049923364M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1542 3 Avenue, New York 10028</w:t>
            </w:r>
          </w:p>
        </w:tc>
        <w:tc>
          <w:tcPr>
            <w:tcW w:type="dxa" w:w="1080"/>
          </w:tcPr>
          <w:p>
            <w:r>
              <w:rPr>
                <w:b w:val="0"/>
                <w:sz w:val="15"/>
              </w:rPr>
              <w:t>049919363Z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373 5 Avenue, New York 10016</w:t>
            </w:r>
          </w:p>
        </w:tc>
        <w:tc>
          <w:tcPr>
            <w:tcW w:type="dxa" w:w="1080"/>
          </w:tcPr>
          <w:p>
            <w:r>
              <w:rPr>
                <w:b w:val="0"/>
                <w:sz w:val="15"/>
              </w:rPr>
              <w:t>049975826M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289 7 Avenue, New York 10001</w:t>
            </w:r>
          </w:p>
        </w:tc>
        <w:tc>
          <w:tcPr>
            <w:tcW w:type="dxa" w:w="1080"/>
          </w:tcPr>
          <w:p>
            <w:r>
              <w:rPr>
                <w:b w:val="0"/>
                <w:sz w:val="15"/>
              </w:rPr>
              <w:t>049976436L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843 East 149 Street, Bronx 10455</w:t>
            </w:r>
          </w:p>
        </w:tc>
        <w:tc>
          <w:tcPr>
            <w:tcW w:type="dxa" w:w="1080"/>
          </w:tcPr>
          <w:p>
            <w:r>
              <w:rPr>
                <w:b w:val="0"/>
                <w:sz w:val="15"/>
              </w:rPr>
              <w:t>049930899Y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880 3 Avenue, New York 10022</w:t>
            </w:r>
          </w:p>
        </w:tc>
        <w:tc>
          <w:tcPr>
            <w:tcW w:type="dxa" w:w="1080"/>
          </w:tcPr>
          <w:p>
            <w:r>
              <w:rPr>
                <w:b w:val="0"/>
                <w:sz w:val="15"/>
              </w:rPr>
              <w:t>049947937R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514 86 Street, Brooklyn 11209</w:t>
            </w:r>
          </w:p>
        </w:tc>
        <w:tc>
          <w:tcPr>
            <w:tcW w:type="dxa" w:w="1080"/>
          </w:tcPr>
          <w:p>
            <w:r>
              <w:rPr>
                <w:b w:val="0"/>
                <w:sz w:val="15"/>
              </w:rPr>
              <w:t>049794196Y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345 East 69 Street, New York 10021</w:t>
            </w:r>
          </w:p>
        </w:tc>
        <w:tc>
          <w:tcPr>
            <w:tcW w:type="dxa" w:w="1080"/>
          </w:tcPr>
          <w:p>
            <w:r>
              <w:rPr>
                <w:b w:val="0"/>
                <w:sz w:val="15"/>
              </w:rPr>
              <w:t>049947926L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138-01 Queens Boulevard, Jamaica 11435</w:t>
            </w:r>
          </w:p>
        </w:tc>
        <w:tc>
          <w:tcPr>
            <w:tcW w:type="dxa" w:w="1080"/>
          </w:tcPr>
          <w:p>
            <w:r>
              <w:rPr>
                <w:b w:val="0"/>
                <w:sz w:val="15"/>
              </w:rPr>
              <w:t>046895601M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67</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36</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130</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52</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30</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