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2026-09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2026-09</w:t>
      </w:r>
    </w:p>
    <w:p>
      <w:r>
        <w:t>数据截止 Data as of: 2026-09-14   ·   周期 Period: 2026-09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253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45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执法罚单 Enforcement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253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11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26704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186 项、关注 45 项  /  186 high-risk and 45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H &amp; U Inc. dba Sun Noodle: Soba sauce packet, which contains bonito, sardine, and mackerel (fish), was packed into Su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KHONG GUAN (HQ):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CUISINE, KETTLE: Product had a presumptive positive test result for Listeria monocytogenes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Lidl US TRADING: The firm discovered that certain units shipped to the U.S. retail stores only has "foreign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Lidl US TRADING: The firm discovered that certain units shipped to the U.S. retail stores only has "foreign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KHONG GUAN (HQ):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Jaime's Foods ATX, LLC: Undeclared Egg Allergen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Sirna and Sons Produce, Inc: Potential Salmonella Javiana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Botticelli Foods, LLC: Product may be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Publix Super Markets, Inc.: Due to potential E. coli O145:H28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 &amp; U Inc. dba Sun Noodle: Soba sauce packet, which contains bonito, sardine, and mackerel (fish), was packed into Su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KHONG GUAN (HQ):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Byron White Formulas, Inc.: Label does not declare walnuts in English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Dreyer's Grand  Ice Cream Inc.: Foreign object: products may contain glass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Dreyer's Grand  Ice Cream Inc.: Foreign object: products may contain glass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CUISINE, KETTLE: Product had a presumptive positive test result for Listeria monocytogenes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Africando Foods LLC: Labeling, wheat not listed as sub ingredient of chicken bouillon (minor ingredient), and 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Dreyer's Grand  Ice Cream Inc.: Foreign object: products may contain glass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Lidl US TRADING: The firm discovered that certain units shipped to the U.S. retail stores only has "foreign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Dreyer's Grand  Ice Cream Inc.: Foreign object: products may contain glass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Lidl US TRADING: The firm discovered that certain units shipped to the U.S. retail stores only has "foreign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Dreyer's Grand  Ice Cream Inc.: Foreign object: products may contain glass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KHONG GUAN (HQ):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Jaime's Foods ATX, LLC: Undeclared Egg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Byron White Formulas, Inc.: Label does not declare walnuts in English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Dreyer's Grand  Ice Cream Inc.: Foreign object: products may contain glass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Byron White Formulas, Inc.: Label does not declare walnuts in English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Sirna and Sons Produce, Inc: Potential Salmonella Javiana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Botticelli Foods,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Publix Super Markets, Inc.: Due to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Nutrient Foods, LLC: Soy not declared in the contains statement.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Prospector Popcorn, LLC: Inaccurately declared nutrients including Potassium (overstated), Calcium (overstated), 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Gifford's Dairy, Inc.: Potential foreign object contamination: rubber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Publix Super Markets, Inc.: Due to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Publix Super Markets, Inc.: Due to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Grand Central Bakery - Oregon Inc. dba Grand Central Bakery, Inc.: Foreign object: May contain metal pieces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Dairyland Produce, LLC: Jalapenos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Publix Super Markets, Inc.: Due to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Lidl US TRADING: Salmonella. The firm received a positive test result of Salmonella in the product.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Coast Citrus Distributors: Potential Salmonella Javiana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WFM Purchasing, LP: Salsa and Guacamole products were made with jalapenos that may be contaminated with Salmon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Bazzini LLC: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Lyle Style: Undeclared Soy. Finished product ingredients statement declares Worcestershire sauce but d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FlavorsandColor.Com: Undeclared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SHEANDRO LLC: Label declares cream and cheese, but Milk is not declared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529 COMMERCE, LLC: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Piazza Produce (dba CIBUS Fresh): Possible Cyclospora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 Foods, Inc.：未标注的大豆成分。该公司收到关于卷饼中含有香肠的投诉。经审查，该  /  M.G. Foods, Inc.: Undeclared Soy. The firm received complaints of sausage in the burritos. Upon review the f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Alpha-d-Glucopyranoside, Beta-d-Fructofuranosyl, Mixed Palmitates and Stearates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Trademark Classification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空气质量计划的部分批准和部分有条件批准；南卡罗来纳州；氮氧化物的控制及排放源检测要求  /  Air Plan Partial Approval and Partial Conditional Approval; South Carolina; Control of Oxides of Nitrogen and Source Testing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强制电子申报（e-Filing）  /  Mandatory Electronic Filing (e-Filing)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普遍认为安全的物质  /  Substances Generally Recognized as Safe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咖啡进口到夏威夷和波多黎各  /  Importation of Coffee Into Hawaii and Puerto Rico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联邦医疗保险计划；急性护理医院住院患者前瞻性支付体系（IPPS）及长期护理医院前瞻性支付体系的政策变更与2027财政年度（FY）费率；质量计划的要求；其他政策变更；以及采纳某些健康信息技术标准的更新版本  /  Medicare Program; Hospital Inpatient Prospective Payment Systems for Acute Care Hospitals (IPPS) and the Long-Term Care Hospital Prospective Payment System and Policy Changes and Fiscal Year (FY) 2027 Rates; Requirements for Quality Programs; Other Policy Changes; and Adoption of Updated Versions of Certain Health Information Technology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《伊丽莎白·多尔参议员21世纪退伍军人医疗保健与福利改进法案》第403条的实施  /  Implementation of Section 403 of the Senator Elizabeth Dole 21st Century Veterans Healthcare and Benefits Improvement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Modifying the Scope of Products of Canada Subject to the Additional Duties Imposed To Offset Canadian Discrimination Against the Commerce of the United States With Respect to Motor Vehicles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Modifying the Scope of Products of Canada Subject to the Additional Duties Imposed To Offset Canadian Discrimination Against the Commerce of the United States With Respect to Alcoholic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Excluding Certain Canadian Products From Importation Into the United States in Response to Continued Discrimination Against the Commerce of the United States With Respect to Motor Vehicles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Excluding Certain Canadian Products From Importation Into the United States in Response to Continued Discrimination Against the Commerce of the United States With Respect to Dairy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Excluding Certain Canadian Products From Importation Into the United States in Response to Continued Discrimination Against the Commerce of the United States With Respect to Alcoholic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Green Innovation GmbH; Withdrawal of Food Additive Petition (Animal Use)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Privacy Act of 1974; Matching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Assessment of Fees for Dairy Import Licenses for the 2027 Tariff-Rate Import Quota Year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组织、职能及授权声明  /  Statement of Organization, Functions, and Delegations of Authority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“联邦医疗保险”和“医疗补助”计划；2027日历年度依据《医师收费标准》制定的支付政策，以及B部分支付和承保政策的其他变更；“联邦医疗保险共享节省计划”的要求；以及“联邦医疗保险处方药通胀退款计划”  /  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关于编制《计划性环境影响报告书》的意向通知；蚱蜢和摩门蟋蟀防治计划  /  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苏云金芽孢杆菌 Cry1B.34.1、苏云金芽孢杆菌 Cry1B.61.1 以及巴西变种梯形蕨（Adiantum Trapeziforme var. Braziliense）IPD083Cb 蛋白；抗农药性  /  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机构信息收集活动；提交至管理和预算办公室（OMB）审查；征求意见；酒精与烟草税贸易局的多项信息收集请求  /  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表达菠菜防御素蛋白SoD2、SoD2-1和SoD2*的柑橘萎凋病毒（CTV）T36株；豁免耐受性要求  /  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关于某些石斑鱼（Sebastes spp.）可接受的市场名称变更的审议；征询意见  /  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食品法典委员会：食品标签法典委员会会议  /  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Nutrition and Foods for Special Dietary Uses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Simplified Geographic Preference Procurement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ANDEMBRY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ANZUPGO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ANKTIVA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Takes of Marine Mammals Incidental to Specified Activities; Taking Marine Mammals Incidental to Year 1 of the Bremerton Waterfront Infrastructure Improvements Project in Puget Sound, Washington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Comment Request on U.S. Employment Tax Returns and Related Forms, Schedules, Attachments, and Published 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Procurement List; Additions and Deletions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Bicycle Use in Park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食源性疫情——病因不明（密苏里州，2023年）  /  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食源性疫情——单核细胞增生李斯特菌（涉及多个州，2023年）  /  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食源性疫情——肠沙门氏菌（亚利桑那州，2023年）  /  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食源性疫情——产气荚膜梭菌；蜡样芽孢杆菌（密歇根州，2023年）  /  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食源性疫情——鲭毒素（马里兰州，2023年）  /  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食源性疫情——雪卡毒素（波多黎各，2023年）  /  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食源性疫情——肠沙门氏菌（夏威夷，2023年）  /  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食源性疫情——志贺菌未明（伊利诺伊州，2023年）  /  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食源性疫情——其他——化学物质/毒素（科罗拉多州，2023年）  /  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食源性疫情——病因不明——细菌（华盛顿州，2023年）  /  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食源性疫情——病因不明（堪萨斯州，2023年）  /  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食源性疫情——肠沙门氏菌（华盛顿州，2023年）  /  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食源性疫情——诺如病毒（华盛顿，2023年）  /  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食源性疫情——肠沙门氏菌（伊利诺伊州，2023年）  /  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食源性疫情——诺如病毒（具体类型不详）（伊利诺伊州，2023年）  /  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食源性疫情——产气荚膜梭菌（罗德岛州，2023年）  /  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食源性疫情——空肠弯曲菌（宾夕法尼亚州，2023年）  /  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食源性疫情——螺旋线虫（蒙大拿州，2023年）  /  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食源性疫情——肠沙门氏菌（马萨诸塞州，2023年）  /  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食源性疫情——肉毒杆菌（阿拉斯加，2023年）  /  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食源性疫情——肠沙门氏菌（俄勒冈州，2023年）  /  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食源性疫情——鲭毒素（佛罗里达州，2023年）  /  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食源性疫情——诺如病毒II基因群（内华达州，2023年）  /  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食源性疫情——诺如病毒（具体类型不详）（南卡罗来纳州，2023年）  /  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食源性疫情——诺如病毒（具体类型不详）（马萨诸塞州，2023年）  /  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食源性疫情——产气荚膜梭菌；金黄色葡萄球菌；艰难梭菌；致病性大肠杆菌（南卡罗来纳州，2023年）  /  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食源性疫情——鲭毒素（田纳西州，2023年）  /  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食源性疫情——诺如病毒（科罗拉多州，2023年）  /  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食源性疫情——空肠弯曲菌（明尼苏达州，2023年）  /  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食源性疫情——空肠弯曲菌（犹他州，2023年）  /  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食源性疫情——其他——化学物质/毒素（北卡罗来纳州，2023年）  /  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食源性疫情——未知病原体——细菌（北卡罗来纳州，2023年）  /  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食源性疫情——蜡样芽孢杆菌（纽约，2023年）  /  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食源性疫情——诺如病毒II基因群；诺如病毒II基因群（明尼苏达州，2023年）  /  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Domestic Quarantine: Quarantined Areas and Regulated Articles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Collection: Environmental 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Irradiation Treatment; Location of Facilities in the Southern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关于请求修订和延长信息收集批准期限的通知；动物照护；根据《动物福利法》制定的非研究用途鸟类标准  /  Notice of Request for Revision to and Extension of Approval of an Information Collection; Animal Care; Standards for Birds Not Bred for Use in Research Under the Animal Welfare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先锋高产国际公司（Pioneer Hi-Bred International, Inc.）：关于抗虫大豆（Glycine max）品种COR-23134-4的“非受管制地位”认定申请及植物有害生物风险评估草案的公布  /  Pioneer Hi-Bred International, Inc.: Availability of a Petition for a Determination of Nonregulated Status and Draft Plant Pest Risk Assessment for Insect Resistant COR-23134-4 Soybean (Glycine max)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商业海关业务咨询委员会  /  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Heightened Import Disclosures for Supply Chain Visibility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of Four Customs-Enforcement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向美国海关与边境保护局（CBP）提交的“记录进口商”数据的准确性  /  Accuracy of Importer of Record Data Submitted to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关于续期已批准信息收集的请求通知：实验室认证、交易及豁免  /  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生猪屠宰场中的肉眼屠后检查  /  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Glycine From India: Preliminary Results and Rescission, in Part,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Brazil: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Linear Hydraulic Cylinders and Parts Thereof From the People's Republic of China, India, and Mexico: Initiation of Countervailing Duty Investigations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the Socialist Republic of Vietnam: Preliminary Results and Rescission, in Part,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Argentina: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146.140 — Pasteurized orange juice.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130.10 — Requirements for foods named by use of a nutrient content claim and a standardized term.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73.530 — Spirulina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16.1 — Scope.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1.281 — What information must be in a prior notice?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2025/10/27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172.380 — Vitamin D3.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173.356 — Hydrogen peroxide.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73.168 — Gardenia (genipin)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73.80 — Calcium phosphate.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73.69 — Butterfly pea flower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73.167 — Galdieria extract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101.13 — Nutrient content claims—general principles.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101.65 — Implied nutrient content claims and related label statements.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73.297 — Myoglobin.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2025/02/19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80.10 — Fees for certification services.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2024/12/09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Temporary Policies for Compounding Certain Starter Parenteral Nutrition Drug Products for Neonates; Guidance for Industry;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Protein Efficiency Ratio Rat Bioassay Studies To Demonstrate That a New Infant Formula Supports the Quality Factor of Sufficient Biological Quality of Protein;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Emergency Food Assistance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Reimbursement of Outdoor Heating Expenses for Certain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Extension of Comment Period for DSNY Commercial Waste Zone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of the Eighth and Ninth Commercial Waste Zones and Infrequent Waste Generators (Amended)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the Implementation of the Second and Third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Customers and Private Carters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Alterations to the Level of Service Commercial Waste Zone Awardees Must Provide to Assigned Customer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Applicants and Renewal Applications for Mobile Food Vending Licenses or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to Renewal Applications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Rules Regarding Commercial Waste Zones and Trade Waste Rate Cap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Commercial Waste Zone Records and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Sale of Flavored Tobacco Products, Electronic Cigarettes and Flavored E-liquids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Installation of Sidewalk and Roadway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to Rule Relating to Mandatory Organics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Rules Related to Sidewalk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Smoking in Outdoor Restaurants and Certain Public Places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Initial Zone Rule for Commercial Waste Zones - Amended Notice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Open Restaurants Enforcement - Emergency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 Relating to the Use of Certain Receptacles by Food-Related Businesses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 (Updated)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Mobile Food Vending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Time for Placing Solid Waste and Recyclable Materials Out at the Curb for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Application Process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Rates Charged for Collection, Removal, Disposal, or Recycling of Trade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Procedures Governing Supervisory Licenses and Amendment of Waiting List Rules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to Green Cart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 Workers.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Vendor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Unit Vending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Services and Third-party Courier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 of Residential Addresses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Penalties for Single-use Beverage Plastics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Appendices 23-A, 23-B and 23-C of Chapter 23 (Food Service Establishment Sanitary Inspection Procedures and Letter Grading)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Waiting List for Full-Term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Retail Expansion to Support Health Program (FRESH)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Sanitation Penalty Schedule (moving to DSNY rules)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Department of Sanitation Penalty Schedule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Generation Audits - NOTE: The rules become effective in each zone as the commercial waste zones get implemented. The effective date reflected 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Waste Liquefiers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Public Safety Requirements for Carters Operating in Commercial Waste Zones - NOTE: The rules become effective in each zone as the commercial waste zones get imp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Related to the Implementation of the 8th and 9th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NOA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 Department of Sanitation Notice of Adoption of Final Rule Relating to the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FINAL 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执法罚单 Enforcement &amp; Penalties</w:t>
      </w:r>
    </w:p>
    <w:p>
      <w:r>
        <w:t>已开具给我方的真实罚单/传票（从环境卫生 / 建筑与职业安全 / 消费者与员工保护三个模块按数据来源抽出）。可凭传票号在 NYC CityPay 查询、缴纳或申诉：https://a836-citypay.nyc.gov/citypay/ecb  /  Summonses issued to us; look up, pay or dispute by summons number at NYC CityPay.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传票号 Summons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罚单日期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违规事项 Violation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049909567L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环卫执法(16th &amp; 6th) — DIRTY SIDEWALK COMM MAN INDUSTRIAL MIXED USE 1ST  /  DSNY sanitation violation @ 16th &amp; 6th — DIRTY SIDEWALK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049853426H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环卫执法(102 Fulton) — POSTING OF SIGN PERMIT  /  DSNY sanitation violation @ 102 Fulton — POSTING OF SIGN PERMIT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049670686M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STORAGE OF RECEPTACLES COM FAILURE TO REMOVE RECEPTACLES  /  DSNY sanitation violation @ 8th &amp; Broadway — STORAGE OF RECEPTACLES COM FAILURE TO REMOVE RECEPTACLES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049454923K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049454910L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049356703J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SIDEWALK OBSTRUCTION COMM MAN INDUSTRIAL MIXED USE 1ST  /  DSNY sanitation violation @ 8th &amp; Broadway — SIDEWALK OBSTRUCTION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50002639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50165811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41311390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50096981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50174317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 1955 (next to Gate A2)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50160505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41054675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50107657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50037368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41311390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41642874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41106681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40940279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40722659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50002268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50083625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50089254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(MOBIL GAS STATION - NORTH SIDE OF MAJOR DEEGAN EXPY)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DUNKIN/BASKIN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50188535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41704639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41374469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50000786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50072454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41382973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50148719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50051739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50055939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GATE B33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50000390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41608874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'BASKIN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50048295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40819976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41055922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50151696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PRETZEL/CINNABON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COLD STONE CREAMERY/WETZEL'S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50181156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50146080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 / 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50153883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50157833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41275242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40370781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50006070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41023695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41098989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41262497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40396399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50166344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40367790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 - FOOD COURT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DEAR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50183578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CROWN FRIED CHICKEN, PIZZA &amp; COFFEE SHOP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50138019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ROYAL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50169426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BUSY BEE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50146648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PERFECTO PIZZA &amp;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40586834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MON AMOUR COFFEE &amp; WINE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50039069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CIAO BELLA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50103295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LOVELESS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NIKO COFFEE + MORE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50169060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SIENA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50063183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GRAMERCY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50110095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 X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CJ'S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50092271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OASIS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50094977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SMART 3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50116136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FRANCHIA VEGAN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50124776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SENA CAFE &amp;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50187070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COSPIRE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50185425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MELA'S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41564778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LIFE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50108893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TUTTO CALCIO ESPRESSO BAR / GIOVANNA'S KITCHEN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50160589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KURO KIRIN ESPRESSO AND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50085682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41271202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THREES BREWING / 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50181661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41360895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28th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0974525F0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100 Maiden Ln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50177733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33rd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52nd &amp; Madison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50179708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154 Bleecker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40th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41st &amp; Lexington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Grand Central Terminal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50186483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128 W 32nd 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48th &amp; 3rd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180 Varick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50190944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317605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24735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Flat Black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143891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 (FHSq.)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79026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Luma's Coffee Shop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543718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 No. 7808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25655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18635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Sodexo @ BU Fenway/Longwood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315 7 Avenue,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048810138R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1872 3 Avenue, New York 10029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049999530J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2955 Broadway,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080070624L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 Bedford Park Boulevard, Bronx 10468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049985286J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776 Avenue Of The Americas,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049943473J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72 West 3 Street, New York 10012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049961075N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1 West Mount Eden Avenue, Bronx 10452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049966565Z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2800 Atlantic Avenue, Brooklyn 11207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049244682N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1077 3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046901098M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304 Park Avenue South,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049943469R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012187171K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25M04664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0905926F0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0896426F0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0818526F0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Richmond Hill 11418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0810126F0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0792026F0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Brooklyn 11230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0775526F0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26704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/ owned-entity food-safety summonses (via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Owned-entity (Luckin Coffee / First Ray Operations) food-safety NOVs adjudicated at OATH — DOHMH agency plus recently-filed summonses whose agency is not yet labeled. OATH geocodes these to zip only; store attribution is name/entity-address-based, never a guessed street.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— owned-store registrations awaiting first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 NYC stores registered with DOHMH under the First Ray Operations permit but not yet inspected — shown as awaiting first inspection (no violations, no grade).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n/a)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eCFR Title 21 — FDA food regulation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https://www.ecfr.gov/api/search/v1/results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eCFR Title 21 codified-rule changes (food scope: parts &lt;200) matching food-safety terms; latest change per section, rolling 24-month window, capped 25. Codified = In effect / Pending effective, never proposed.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food guidance (via Federal Register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 food-guidance availability notices from the Federal Register (title matches food-safety terms). FDA food guidance is infrequent; low volume is expected.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NYSDOH proposed rulemaking (food-relevant)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https://regs.health.ny.gov/regulations/proposed-rule-making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food-relevant NYSDOH proposed rulemakings in the current list (NYSDOH mostly proposes healthcare rules)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Rules (proposed + adopted, 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proposed + recently-adopted rules from café-relevant agencies (DOHMH/DCWP/DSNY/DEP). Proposed/Adopted ≠ effective.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City Record — agency rule notices (café-relevant)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https://data.cityofnewyork.us/resource/dg92-zbpx.json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City Record 'Agency Rules' notices from café-relevant agencies (Socrata dg92-zbpx). Status from the notice title; overlaps nyc_rules by design (both official).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State Register (weekly rule-making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https://dos.ny.gov/state-register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NYSR is a JS-rendered weekly register (WAF anti-bot; issue pages 301-redirect, no clean feed/API). NY food rulemaking is covered by nysdoh_proposed; a general feed needs the weekly-issue PDF parse or a paid feed. Dormant —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a Luckin/First Ray owned entity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a Luckin/First Ray owned entity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a Luckin/First Ray owned entity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传票号 Summons No.：OATH / ECB 传票号，可在 NYC CityPay 查询缴费或申诉。执法罚单为已开具给我方的真实罚单，按数据来源从环境卫生 / 建筑与职业安全 / 消费者与员工保护三节中抽出单列——罚单不是法规，其日期为开单日而非生效日。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