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微信小游戏 &amp; 抖音小游戏设计共性总结</w:t>
      </w:r>
    </w:p>
    <w:p>
      <w:pPr>
        <w:jc w:val="center"/>
      </w:pPr>
      <w:r>
        <w:rPr>
          <w:color w:val="666666"/>
          <w:sz w:val="22"/>
        </w:rPr>
        <w:t>基于Top10排行榜游戏的功能模块分析</w:t>
      </w:r>
    </w:p>
    <w:p>
      <w:pPr>
        <w:pStyle w:val="Heading1"/>
      </w:pPr>
      <w:r>
        <w:t>一、分析概述</w:t>
      </w:r>
    </w:p>
    <w:p>
      <w:r>
        <w:t>本报告基于微信小游戏和抖音小游戏排行榜Top10游戏，从首页、商店、分享、签到四个核心模块，分别从设计、交互、奖励、活动规则四个维度进行共性总结。</w:t>
      </w:r>
    </w:p>
    <w:p>
      <w:pPr>
        <w:pStyle w:val="Heading1"/>
      </w:pPr>
      <w:r>
        <w:t>二、首页模块</w:t>
      </w:r>
    </w:p>
    <w:p>
      <w:pPr>
        <w:pStyle w:val="Heading2"/>
      </w:pPr>
      <w:r>
        <w:t>1. 设计共性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设计维度</w:t>
            </w:r>
          </w:p>
        </w:tc>
        <w:tc>
          <w:tcPr>
            <w:tcW w:type="dxa" w:w="4320"/>
          </w:tcPr>
          <w:p>
            <w:r>
              <w:t>共性特征</w:t>
            </w:r>
          </w:p>
        </w:tc>
      </w:tr>
      <w:tr>
        <w:tc>
          <w:tcPr>
            <w:tcW w:type="dxa" w:w="4320"/>
          </w:tcPr>
          <w:p>
            <w:r>
              <w:t>视觉风格</w:t>
            </w:r>
          </w:p>
        </w:tc>
        <w:tc>
          <w:tcPr>
            <w:tcW w:type="dxa" w:w="4320"/>
          </w:tcPr>
          <w:p>
            <w:r>
              <w:t>• 色彩鲜艳明快，多使用高饱和度配色</w:t>
              <w:br/>
              <w:t>• 卡通化、可爱化的UI设计风格</w:t>
              <w:br/>
              <w:t>• 界面元素层级清晰，主要功能入口突出</w:t>
              <w:br/>
              <w:t>• 顶部显示用户等级、金币、道具等核心资源</w:t>
            </w:r>
          </w:p>
        </w:tc>
      </w:tr>
      <w:tr>
        <w:tc>
          <w:tcPr>
            <w:tcW w:type="dxa" w:w="4320"/>
          </w:tcPr>
          <w:p>
            <w:r>
              <w:t>布局特点</w:t>
            </w:r>
          </w:p>
        </w:tc>
        <w:tc>
          <w:tcPr>
            <w:tcW w:type="dxa" w:w="4320"/>
          </w:tcPr>
          <w:p>
            <w:r>
              <w:t>• 中心区域为主玩法入口（开始游戏按钮）</w:t>
              <w:br/>
              <w:t>• 四周环绕各类功能入口（商店、排行榜、活动等）</w:t>
              <w:br/>
              <w:t>• 左侧常见：签到、每日任务、活动入口</w:t>
              <w:br/>
              <w:t>• 右侧常见：排行榜、设置、商店</w:t>
              <w:br/>
              <w:t>• 底部：核心玩法切换或快捷功能</w:t>
            </w:r>
          </w:p>
        </w:tc>
      </w:tr>
      <w:tr>
        <w:tc>
          <w:tcPr>
            <w:tcW w:type="dxa" w:w="4320"/>
          </w:tcPr>
          <w:p>
            <w:r>
              <w:t>动效应用</w:t>
            </w:r>
          </w:p>
        </w:tc>
        <w:tc>
          <w:tcPr>
            <w:tcW w:type="dxa" w:w="4320"/>
          </w:tcPr>
          <w:p>
            <w:r>
              <w:t>• 按钮有呼吸、缩放等动态效果</w:t>
              <w:br/>
              <w:t>• 限时活动入口带闪烁、倒计时提醒</w:t>
              <w:br/>
              <w:t>• 新功能/活动使用红点、"NEW"标签强提示</w:t>
            </w:r>
          </w:p>
        </w:tc>
      </w:tr>
    </w:tbl>
    <w:p>
      <w:pPr>
        <w:pStyle w:val="Heading2"/>
      </w:pPr>
      <w:r>
        <w:t>2. 交互共性</w:t>
      </w:r>
    </w:p>
    <w:p>
      <w:r>
        <w:t>• 一键开始：主按钮点击直接进入核心玩法，路径最短</w:t>
      </w:r>
    </w:p>
    <w:p>
      <w:r>
        <w:t>• 快速导航：重要功能1-2次点击可达</w:t>
      </w:r>
    </w:p>
    <w:p>
      <w:r>
        <w:t>• 主动引导：新用户首次进入有功能引导和新手任务</w:t>
      </w:r>
    </w:p>
    <w:p>
      <w:r>
        <w:t>• 场景轮播：首页背景/主题随活动或节日自动切换</w:t>
      </w:r>
    </w:p>
    <w:p>
      <w:pPr>
        <w:pStyle w:val="Heading2"/>
      </w:pPr>
      <w:r>
        <w:t>3. 奖励展示</w:t>
      </w:r>
    </w:p>
    <w:p>
      <w:r>
        <w:t>• 登录奖励弹窗（首次打开必显示）</w:t>
      </w:r>
    </w:p>
    <w:p>
      <w:r>
        <w:t>• 等级成就进度条可视化</w:t>
      </w:r>
    </w:p>
    <w:p>
      <w:r>
        <w:t>• 限时福利倒计时提醒（红点+角标数字）</w:t>
      </w:r>
    </w:p>
    <w:p>
      <w:r>
        <w:t>• 排行榜入口显示当前排名，激发竞争欲</w:t>
      </w:r>
    </w:p>
    <w:p>
      <w:pPr>
        <w:pStyle w:val="Heading2"/>
      </w:pPr>
      <w:r>
        <w:t>4. 活动规则</w:t>
      </w:r>
    </w:p>
    <w:p>
      <w:r>
        <w:t>• 每日首次登录弹窗奖励（连续登录递增）</w:t>
      </w:r>
    </w:p>
    <w:p>
      <w:r>
        <w:t>• 新手7日礼包/成长基金</w:t>
      </w:r>
    </w:p>
    <w:p>
      <w:r>
        <w:t>• 限时活动常驻展示（如节日活动、赛季活动）</w:t>
      </w:r>
    </w:p>
    <w:p>
      <w:r>
        <w:t>• 邀请好友助力获得额外奖励</w:t>
      </w:r>
    </w:p>
    <w:p>
      <w:pPr>
        <w:pStyle w:val="Heading1"/>
      </w:pPr>
      <w:r>
        <w:t>三、商店模块</w:t>
      </w:r>
    </w:p>
    <w:p>
      <w:pPr>
        <w:pStyle w:val="Heading2"/>
      </w:pPr>
      <w:r>
        <w:t>1. 设计共性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设计维度</w:t>
            </w:r>
          </w:p>
        </w:tc>
        <w:tc>
          <w:tcPr>
            <w:tcW w:type="dxa" w:w="4320"/>
          </w:tcPr>
          <w:p>
            <w:r>
              <w:t>共性特征</w:t>
            </w:r>
          </w:p>
        </w:tc>
      </w:tr>
      <w:tr>
        <w:tc>
          <w:tcPr>
            <w:tcW w:type="dxa" w:w="4320"/>
          </w:tcPr>
          <w:p>
            <w:r>
              <w:t>分类导航</w:t>
            </w:r>
          </w:p>
        </w:tc>
        <w:tc>
          <w:tcPr>
            <w:tcW w:type="dxa" w:w="4320"/>
          </w:tcPr>
          <w:p>
            <w:r>
              <w:t>• 顶部Tab分类：畅销、装扮、道具、货币、礼包等</w:t>
              <w:br/>
              <w:t>• 分类清晰，一般3-6个主分类</w:t>
              <w:br/>
              <w:t>• 特惠礼包独立Tab或置顶显示</w:t>
            </w:r>
          </w:p>
        </w:tc>
      </w:tr>
      <w:tr>
        <w:tc>
          <w:tcPr>
            <w:tcW w:type="dxa" w:w="4320"/>
          </w:tcPr>
          <w:p>
            <w:r>
              <w:t>商品展示</w:t>
            </w:r>
          </w:p>
        </w:tc>
        <w:tc>
          <w:tcPr>
            <w:tcW w:type="dxa" w:w="4320"/>
          </w:tcPr>
          <w:p>
            <w:r>
              <w:t>• 卡片式布局，图文结合</w:t>
              <w:br/>
              <w:t>• 显示原价、折扣价、折扣标签（如"限时8折"）</w:t>
              <w:br/>
              <w:t>• 稀有/高价值商品使用金色边框、光效突出</w:t>
              <w:br/>
              <w:t>• 已购买/已拥有商品灰度显示或标注"已拥有"</w:t>
            </w:r>
          </w:p>
        </w:tc>
      </w:tr>
      <w:tr>
        <w:tc>
          <w:tcPr>
            <w:tcW w:type="dxa" w:w="4320"/>
          </w:tcPr>
          <w:p>
            <w:r>
              <w:t>营销元素</w:t>
            </w:r>
          </w:p>
        </w:tc>
        <w:tc>
          <w:tcPr>
            <w:tcW w:type="dxa" w:w="4320"/>
          </w:tcPr>
          <w:p>
            <w:r>
              <w:t>• 首充双倍、限时折扣、每日特价</w:t>
              <w:br/>
              <w:t>• 倒计时提醒营造紧迫感</w:t>
              <w:br/>
              <w:t>• "超值""热卖""推荐"等角标引导</w:t>
            </w:r>
          </w:p>
        </w:tc>
      </w:tr>
    </w:tbl>
    <w:p>
      <w:pPr>
        <w:pStyle w:val="Heading2"/>
      </w:pPr>
      <w:r>
        <w:t>2. 交互共性</w:t>
      </w:r>
    </w:p>
    <w:p>
      <w:r>
        <w:t>• 点击商品弹出详情页，展示内容物、属性、有效期</w:t>
      </w:r>
    </w:p>
    <w:p>
      <w:r>
        <w:t>• 确认购买二次确认弹窗，防止误操作</w:t>
      </w:r>
    </w:p>
    <w:p>
      <w:r>
        <w:t>• 购买成功动效（礼盒开启、金币飞入）增强反馈</w:t>
      </w:r>
    </w:p>
    <w:p>
      <w:r>
        <w:t>• 余额不足自动跳转充值页面</w:t>
      </w:r>
    </w:p>
    <w:p>
      <w:pPr>
        <w:pStyle w:val="Heading2"/>
      </w:pPr>
      <w:r>
        <w:t>3. 奖励机制</w:t>
      </w:r>
    </w:p>
    <w:p>
      <w:r>
        <w:t>• 首充奖励（首次充值赠送超值礼包或稀有道具）</w:t>
      </w:r>
    </w:p>
    <w:p>
      <w:r>
        <w:t>• 累充奖励（充值达到一定金额解锁额外奖励）</w:t>
      </w:r>
    </w:p>
    <w:p>
      <w:r>
        <w:t>• 限购礼包（每日/每周限购，数量稀缺）</w:t>
      </w:r>
    </w:p>
    <w:p>
      <w:r>
        <w:t>• 连续登录购买折扣递增</w:t>
      </w:r>
    </w:p>
    <w:p>
      <w:pPr>
        <w:pStyle w:val="Heading2"/>
      </w:pPr>
      <w:r>
        <w:t>4. 活动规则</w:t>
      </w:r>
    </w:p>
    <w:p>
      <w:r>
        <w:t>• 首充1元享10倍价值（新用户专享）</w:t>
      </w:r>
    </w:p>
    <w:p>
      <w:r>
        <w:t>• 限时折扣礼包（周末特惠、节日礼包）</w:t>
      </w:r>
    </w:p>
    <w:p>
      <w:r>
        <w:t>• 连续登录3天/7天领取专属礼包只需1元</w:t>
      </w:r>
    </w:p>
    <w:p>
      <w:r>
        <w:t>• VIP特权（会员专属折扣、每日免费领取道具）</w:t>
      </w:r>
    </w:p>
    <w:p>
      <w:pPr>
        <w:pStyle w:val="Heading1"/>
      </w:pPr>
      <w:r>
        <w:t>四、分享模块</w:t>
      </w:r>
    </w:p>
    <w:p>
      <w:pPr>
        <w:pStyle w:val="Heading2"/>
      </w:pPr>
      <w:r>
        <w:t>1. 设计共性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设计维度</w:t>
            </w:r>
          </w:p>
        </w:tc>
        <w:tc>
          <w:tcPr>
            <w:tcW w:type="dxa" w:w="4320"/>
          </w:tcPr>
          <w:p>
            <w:r>
              <w:t>共性特征</w:t>
            </w:r>
          </w:p>
        </w:tc>
      </w:tr>
      <w:tr>
        <w:tc>
          <w:tcPr>
            <w:tcW w:type="dxa" w:w="4320"/>
          </w:tcPr>
          <w:p>
            <w:r>
              <w:t>分享入口</w:t>
            </w:r>
          </w:p>
        </w:tc>
        <w:tc>
          <w:tcPr>
            <w:tcW w:type="dxa" w:w="4320"/>
          </w:tcPr>
          <w:p>
            <w:r>
              <w:t>• 首页显眼位置常驻分享按钮</w:t>
              <w:br/>
              <w:t>• 游戏结束页面弹窗引导分享</w:t>
              <w:br/>
              <w:t>• 复活/续关时提示"分享好友可获得额外机会"</w:t>
              <w:br/>
              <w:t>• 任务系统中包含分享任务</w:t>
            </w:r>
          </w:p>
        </w:tc>
      </w:tr>
      <w:tr>
        <w:tc>
          <w:tcPr>
            <w:tcW w:type="dxa" w:w="4320"/>
          </w:tcPr>
          <w:p>
            <w:r>
              <w:t>分享界面</w:t>
            </w:r>
          </w:p>
        </w:tc>
        <w:tc>
          <w:tcPr>
            <w:tcW w:type="dxa" w:w="4320"/>
          </w:tcPr>
          <w:p>
            <w:r>
              <w:t>• 弹窗展示分享卡片预览（包含游戏截图或战绩）</w:t>
              <w:br/>
              <w:t>• 推荐分享文案（如"我第1名，快来挑战我！"）</w:t>
              <w:br/>
              <w:t>• 支持自定义文案或一键复制默认文案</w:t>
              <w:br/>
              <w:t>• 明确标注"分享后可获得XX奖励"</w:t>
            </w:r>
          </w:p>
        </w:tc>
      </w:tr>
      <w:tr>
        <w:tc>
          <w:tcPr>
            <w:tcW w:type="dxa" w:w="4320"/>
          </w:tcPr>
          <w:p>
            <w:r>
              <w:t>视觉刺激</w:t>
            </w:r>
          </w:p>
        </w:tc>
        <w:tc>
          <w:tcPr>
            <w:tcW w:type="dxa" w:w="4320"/>
          </w:tcPr>
          <w:p>
            <w:r>
              <w:t>• 分享按钮带光效、动态图标</w:t>
              <w:br/>
              <w:t>• 奖励图标突出显示（金币、道具图标）</w:t>
              <w:br/>
              <w:t>• 限时分享任务带倒计时强提醒</w:t>
            </w:r>
          </w:p>
        </w:tc>
      </w:tr>
    </w:tbl>
    <w:p>
      <w:pPr>
        <w:pStyle w:val="Heading2"/>
      </w:pPr>
      <w:r>
        <w:t>2. 交互共性</w:t>
      </w:r>
    </w:p>
    <w:p>
      <w:r>
        <w:t>• 点击分享按钮直接调起微信/抖音分享面板</w:t>
      </w:r>
    </w:p>
    <w:p>
      <w:r>
        <w:t>• 分享成功后立即发放奖励（即时反馈）</w:t>
      </w:r>
    </w:p>
    <w:p>
      <w:r>
        <w:t>• 分享次数有上限提示（如每日3次）</w:t>
      </w:r>
    </w:p>
    <w:p>
      <w:r>
        <w:t>• 好友通过分享链接进入游戏，双方都得奖励</w:t>
      </w:r>
    </w:p>
    <w:p>
      <w:pPr>
        <w:pStyle w:val="Heading2"/>
      </w:pPr>
      <w:r>
        <w:t>3. 奖励机制</w:t>
      </w:r>
    </w:p>
    <w:p>
      <w:r>
        <w:t>• 分享即得：金币、体力、道具等基础奖励</w:t>
      </w:r>
    </w:p>
    <w:p>
      <w:r>
        <w:t>• 好友助力：邀请3人/5人完成助力获得稀有奖励</w:t>
      </w:r>
    </w:p>
    <w:p>
      <w:r>
        <w:t>• 排行榜炫耀：分享战绩到群，好友可查看并挑战</w:t>
      </w:r>
    </w:p>
    <w:p>
      <w:r>
        <w:t>• 限时加倍：活动期间分享奖励翻倍</w:t>
      </w:r>
    </w:p>
    <w:p>
      <w:pPr>
        <w:pStyle w:val="Heading2"/>
      </w:pPr>
      <w:r>
        <w:t>4. 活动规则</w:t>
      </w:r>
    </w:p>
    <w:p>
      <w:r>
        <w:t>• 每日分享任务：每天前3次分享必得奖励</w:t>
      </w:r>
    </w:p>
    <w:p>
      <w:r>
        <w:t>• 邀请新用户：邀请好友首次登录奖励加倍</w:t>
      </w:r>
    </w:p>
    <w:p>
      <w:r>
        <w:t>• 组队挑战：分享后组成小队，完成任务共享奖励</w:t>
      </w:r>
    </w:p>
    <w:p>
      <w:r>
        <w:t>• 裂变活动：邀请人数达标解锁更高级礼包（阶梯式奖励）</w:t>
      </w:r>
    </w:p>
    <w:p>
      <w:pPr>
        <w:pStyle w:val="Heading1"/>
      </w:pPr>
      <w:r>
        <w:t>五、签到模块</w:t>
      </w:r>
    </w:p>
    <w:p>
      <w:pPr>
        <w:pStyle w:val="Heading2"/>
      </w:pPr>
      <w:r>
        <w:t>1. 设计共性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设计维度</w:t>
            </w:r>
          </w:p>
        </w:tc>
        <w:tc>
          <w:tcPr>
            <w:tcW w:type="dxa" w:w="4320"/>
          </w:tcPr>
          <w:p>
            <w:r>
              <w:t>共性特征</w:t>
            </w:r>
          </w:p>
        </w:tc>
      </w:tr>
      <w:tr>
        <w:tc>
          <w:tcPr>
            <w:tcW w:type="dxa" w:w="4320"/>
          </w:tcPr>
          <w:p>
            <w:r>
              <w:t>日历式布局</w:t>
            </w:r>
          </w:p>
        </w:tc>
        <w:tc>
          <w:tcPr>
            <w:tcW w:type="dxa" w:w="4320"/>
          </w:tcPr>
          <w:p>
            <w:r>
              <w:t>• 7天/30天签到日历，格子式展示</w:t>
              <w:br/>
              <w:t>• 已签到格子显示打钩或点亮效果</w:t>
              <w:br/>
              <w:t>• 今日待签到格子高亮闪烁提示</w:t>
              <w:br/>
              <w:t>• 第7天、第30天奖励使用特殊图标（宝箱、大礼包）</w:t>
            </w:r>
          </w:p>
        </w:tc>
      </w:tr>
      <w:tr>
        <w:tc>
          <w:tcPr>
            <w:tcW w:type="dxa" w:w="4320"/>
          </w:tcPr>
          <w:p>
            <w:r>
              <w:t>奖励可视化</w:t>
            </w:r>
          </w:p>
        </w:tc>
        <w:tc>
          <w:tcPr>
            <w:tcW w:type="dxa" w:w="4320"/>
          </w:tcPr>
          <w:p>
            <w:r>
              <w:t>• 每日奖励直接显示图标和数量</w:t>
              <w:br/>
              <w:t>• 奖励价值递增可视化（越往后奖励越丰厚）</w:t>
              <w:br/>
              <w:t>• 关键节点（7天、30天）使用金色/紫色特效边框</w:t>
            </w:r>
          </w:p>
        </w:tc>
      </w:tr>
      <w:tr>
        <w:tc>
          <w:tcPr>
            <w:tcW w:type="dxa" w:w="4320"/>
          </w:tcPr>
          <w:p>
            <w:r>
              <w:t>提示机制</w:t>
            </w:r>
          </w:p>
        </w:tc>
        <w:tc>
          <w:tcPr>
            <w:tcW w:type="dxa" w:w="4320"/>
          </w:tcPr>
          <w:p>
            <w:r>
              <w:t>• 首页签到入口带红点提醒</w:t>
              <w:br/>
              <w:t>• 每日登录自动弹出签到弹窗</w:t>
              <w:br/>
              <w:t>• 累计签到天数进度条展示</w:t>
            </w:r>
          </w:p>
        </w:tc>
      </w:tr>
    </w:tbl>
    <w:p>
      <w:pPr>
        <w:pStyle w:val="Heading2"/>
      </w:pPr>
      <w:r>
        <w:t>2. 交互共性</w:t>
      </w:r>
    </w:p>
    <w:p>
      <w:r>
        <w:t>• 一键签到：点击"签到"按钮即可完成，无需额外操作</w:t>
      </w:r>
    </w:p>
    <w:p>
      <w:r>
        <w:t>• 签到成功动画：金币掉落、光效、音效反馈</w:t>
      </w:r>
    </w:p>
    <w:p>
      <w:r>
        <w:t>• 漏签提醒：断签后提示"连续签到中断"，引导补签</w:t>
      </w:r>
    </w:p>
    <w:p>
      <w:r>
        <w:t>• 补签功能：通过观看广告或消耗道具补签</w:t>
      </w:r>
    </w:p>
    <w:p>
      <w:pPr>
        <w:pStyle w:val="Heading2"/>
      </w:pPr>
      <w:r>
        <w:t>3. 奖励机制</w:t>
      </w:r>
    </w:p>
    <w:p>
      <w:r>
        <w:t>• 基础奖励：金币、体力、道具等（每日必得）</w:t>
      </w:r>
    </w:p>
    <w:p>
      <w:r>
        <w:t>• 累计奖励：连续签到7天、15天、30天获得大额奖励</w:t>
      </w:r>
    </w:p>
    <w:p>
      <w:r>
        <w:t>• 奖励递增：签到天数越多，每日奖励越丰厚</w:t>
      </w:r>
    </w:p>
    <w:p>
      <w:r>
        <w:t>• 特殊奖励：节假日签到额外赠送限定道具或皮肤</w:t>
      </w:r>
    </w:p>
    <w:p>
      <w:pPr>
        <w:pStyle w:val="Heading2"/>
      </w:pPr>
      <w:r>
        <w:t>4. 活动规则</w:t>
      </w:r>
    </w:p>
    <w:p>
      <w:r>
        <w:t>• 每日签到重置时间：通常为每天0点或5点</w:t>
      </w:r>
    </w:p>
    <w:p>
      <w:r>
        <w:t>• 连续签到判定：中断后需从第1天重新累计</w:t>
      </w:r>
    </w:p>
    <w:p>
      <w:r>
        <w:t>• 补签规则：每月可补签1-3次（通过广告或付费）</w:t>
      </w:r>
    </w:p>
    <w:p>
      <w:r>
        <w:t>• 周期循环：30天签到完成后重新开始新一轮</w:t>
      </w:r>
    </w:p>
    <w:p>
      <w:r>
        <w:t>• VIP特权：会员每日签到奖励额外+50%</w:t>
      </w:r>
    </w:p>
    <w:p>
      <w:pPr>
        <w:pStyle w:val="Heading1"/>
      </w:pPr>
      <w:r>
        <w:t>六、核心设计原则总结</w:t>
      </w:r>
    </w:p>
    <w:p>
      <w:pPr>
        <w:pStyle w:val="Heading2"/>
      </w:pPr>
      <w:r>
        <w:t>1. 即时反馈原则</w:t>
      </w:r>
    </w:p>
    <w:p>
      <w:r>
        <w:t>所有用户操作（签到、分享、购买）都有立即的视觉和奖励反馈，强化正向行为。</w:t>
      </w:r>
    </w:p>
    <w:p>
      <w:pPr>
        <w:pStyle w:val="Heading2"/>
      </w:pPr>
      <w:r>
        <w:t>2. 稀缺性营销</w:t>
      </w:r>
    </w:p>
    <w:p>
      <w:r>
        <w:t>通过限时、限购、倒计时等手段营造紧迫感，促进用户快速决策。</w:t>
      </w:r>
    </w:p>
    <w:p>
      <w:pPr>
        <w:pStyle w:val="Heading2"/>
      </w:pPr>
      <w:r>
        <w:t>3. 社交裂变设计</w:t>
      </w:r>
    </w:p>
    <w:p>
      <w:r>
        <w:t>分享、邀请机制深度绑定游戏内奖励，利用社交关系链实现用户增长。</w:t>
      </w:r>
    </w:p>
    <w:p>
      <w:pPr>
        <w:pStyle w:val="Heading2"/>
      </w:pPr>
      <w:r>
        <w:t>4. 进度可视化</w:t>
      </w:r>
    </w:p>
    <w:p>
      <w:r>
        <w:t>签到日历、累充进度、等级系统均采用可视化设计，让用户清晰感知成长路径。</w:t>
      </w:r>
    </w:p>
    <w:p>
      <w:pPr>
        <w:pStyle w:val="Heading2"/>
      </w:pPr>
      <w:r>
        <w:t>5. 新手友好</w:t>
      </w:r>
    </w:p>
    <w:p>
      <w:r>
        <w:t>首充超值、新手引导、低门槛福利降低用户留存和付费门槛。</w:t>
      </w:r>
    </w:p>
    <w:p>
      <w:pPr>
        <w:pStyle w:val="Heading2"/>
      </w:pPr>
      <w:r>
        <w:t>6. 长期留存机制</w:t>
      </w:r>
    </w:p>
    <w:p>
      <w:r>
        <w:t>通过连续签到、累计登录奖励、赛季通行证等设计，持续激励用户每日回访。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