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E7DF" w14:textId="77777777" w:rsidR="004D70DE" w:rsidRPr="003D74AB" w:rsidRDefault="004D70DE" w:rsidP="004D70DE">
      <w:pPr>
        <w:jc w:val="left"/>
        <w:rPr>
          <w:highlight w:val="yellow"/>
        </w:rPr>
      </w:pPr>
      <w:r w:rsidRPr="003D74AB">
        <w:rPr>
          <w:rFonts w:hint="eastAsia"/>
          <w:highlight w:val="yellow"/>
        </w:rPr>
        <w:t>初始化工作：</w:t>
      </w:r>
    </w:p>
    <w:p w14:paraId="13FE1EFF" w14:textId="77777777" w:rsidR="004D70DE" w:rsidRPr="003D74AB" w:rsidRDefault="004D70DE" w:rsidP="004D70DE">
      <w:pPr>
        <w:jc w:val="left"/>
        <w:rPr>
          <w:highlight w:val="yellow"/>
        </w:rPr>
      </w:pPr>
      <w:r w:rsidRPr="003D74AB">
        <w:rPr>
          <w:rFonts w:hint="eastAsia"/>
          <w:highlight w:val="yellow"/>
        </w:rPr>
        <w:t>A</w:t>
      </w:r>
      <w:r w:rsidRPr="003D74AB">
        <w:rPr>
          <w:highlight w:val="yellow"/>
        </w:rPr>
        <w:t>T  //</w:t>
      </w:r>
      <w:r w:rsidRPr="003D74AB">
        <w:rPr>
          <w:rFonts w:hint="eastAsia"/>
          <w:highlight w:val="yellow"/>
        </w:rPr>
        <w:t>打开串口</w:t>
      </w:r>
    </w:p>
    <w:p w14:paraId="16F7CCF8" w14:textId="77777777" w:rsidR="004D70DE" w:rsidRPr="003D74AB" w:rsidRDefault="004D70DE" w:rsidP="004D70DE">
      <w:pPr>
        <w:jc w:val="left"/>
        <w:rPr>
          <w:highlight w:val="yellow"/>
        </w:rPr>
      </w:pPr>
      <w:r w:rsidRPr="003D74AB">
        <w:rPr>
          <w:rFonts w:hint="eastAsia"/>
          <w:highlight w:val="yellow"/>
        </w:rPr>
        <w:t>返回</w:t>
      </w:r>
    </w:p>
    <w:p w14:paraId="3B7EFFA4" w14:textId="77777777" w:rsidR="004D70DE" w:rsidRDefault="004D70DE" w:rsidP="004D70DE">
      <w:pPr>
        <w:jc w:val="left"/>
      </w:pPr>
      <w:r w:rsidRPr="003D74AB">
        <w:rPr>
          <w:rFonts w:hint="eastAsia"/>
          <w:highlight w:val="yellow"/>
        </w:rPr>
        <w:t>ok</w:t>
      </w:r>
    </w:p>
    <w:p w14:paraId="1221FD3D" w14:textId="77777777" w:rsidR="004D70DE" w:rsidRDefault="004D70DE" w:rsidP="004D70DE">
      <w:pPr>
        <w:jc w:val="left"/>
        <w:rPr>
          <w:rFonts w:hint="eastAsia"/>
        </w:rPr>
      </w:pPr>
    </w:p>
    <w:p w14:paraId="3CFCCBA7" w14:textId="77777777" w:rsidR="004D70DE" w:rsidRDefault="004D70DE" w:rsidP="004D70DE">
      <w:pPr>
        <w:jc w:val="left"/>
      </w:pPr>
    </w:p>
    <w:p w14:paraId="491D8BE0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</w:rPr>
        <w:t>AT+CPIN?</w:t>
      </w:r>
      <w:r>
        <w:rPr>
          <w:rFonts w:ascii="微软雅黑" w:eastAsia="微软雅黑" w:hAnsi="微软雅黑"/>
          <w:color w:val="404040"/>
          <w:szCs w:val="21"/>
        </w:rPr>
        <w:t xml:space="preserve">  //</w:t>
      </w:r>
      <w:r>
        <w:rPr>
          <w:rFonts w:ascii="微软雅黑" w:eastAsia="微软雅黑" w:hAnsi="微软雅黑" w:hint="eastAsia"/>
          <w:color w:val="404040"/>
          <w:szCs w:val="21"/>
        </w:rPr>
        <w:t>检查sim卡</w:t>
      </w:r>
    </w:p>
    <w:p w14:paraId="0D8BF1C9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</w:rPr>
        <w:t>返回</w:t>
      </w:r>
    </w:p>
    <w:p w14:paraId="4CC76497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</w:rPr>
        <w:t>OK</w:t>
      </w:r>
    </w:p>
    <w:p w14:paraId="186AD404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</w:p>
    <w:p w14:paraId="55546B27" w14:textId="77777777" w:rsidR="004D70DE" w:rsidRDefault="004D70DE" w:rsidP="004D70DE">
      <w:pPr>
        <w:jc w:val="left"/>
        <w:rPr>
          <w:rFonts w:ascii="微软雅黑" w:eastAsia="微软雅黑" w:hAnsi="微软雅黑"/>
          <w:color w:val="252B3A"/>
          <w:szCs w:val="21"/>
        </w:rPr>
      </w:pPr>
      <w:r>
        <w:rPr>
          <w:rFonts w:ascii="微软雅黑" w:eastAsia="微软雅黑" w:hAnsi="微软雅黑" w:hint="eastAsia"/>
          <w:color w:val="252B3A"/>
          <w:szCs w:val="21"/>
        </w:rPr>
        <w:t>AT+CFUN?</w:t>
      </w:r>
      <w:r>
        <w:rPr>
          <w:rFonts w:ascii="微软雅黑" w:eastAsia="微软雅黑" w:hAnsi="微软雅黑"/>
          <w:color w:val="252B3A"/>
          <w:szCs w:val="21"/>
        </w:rPr>
        <w:t xml:space="preserve"> </w:t>
      </w:r>
      <w:r>
        <w:rPr>
          <w:rFonts w:ascii="微软雅黑" w:eastAsia="微软雅黑" w:hAnsi="微软雅黑" w:hint="eastAsia"/>
          <w:color w:val="252B3A"/>
          <w:szCs w:val="21"/>
        </w:rPr>
        <w:t>/</w:t>
      </w:r>
      <w:r>
        <w:rPr>
          <w:rFonts w:ascii="微软雅黑" w:eastAsia="微软雅黑" w:hAnsi="微软雅黑"/>
          <w:color w:val="252B3A"/>
          <w:szCs w:val="21"/>
        </w:rPr>
        <w:t>/</w:t>
      </w:r>
      <w:r>
        <w:rPr>
          <w:rFonts w:ascii="微软雅黑" w:eastAsia="微软雅黑" w:hAnsi="微软雅黑" w:hint="eastAsia"/>
          <w:color w:val="252B3A"/>
          <w:szCs w:val="21"/>
        </w:rPr>
        <w:t>检查协议</w:t>
      </w:r>
      <w:proofErr w:type="gramStart"/>
      <w:r>
        <w:rPr>
          <w:rFonts w:ascii="微软雅黑" w:eastAsia="微软雅黑" w:hAnsi="微软雅黑" w:hint="eastAsia"/>
          <w:color w:val="252B3A"/>
          <w:szCs w:val="21"/>
        </w:rPr>
        <w:t>栈</w:t>
      </w:r>
      <w:proofErr w:type="gramEnd"/>
    </w:p>
    <w:p w14:paraId="229F9EDF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252B3A"/>
          <w:szCs w:val="21"/>
        </w:rPr>
      </w:pPr>
      <w:r>
        <w:rPr>
          <w:rFonts w:ascii="微软雅黑" w:eastAsia="微软雅黑" w:hAnsi="微软雅黑" w:hint="eastAsia"/>
          <w:color w:val="252B3A"/>
          <w:szCs w:val="21"/>
        </w:rPr>
        <w:t>返回</w:t>
      </w:r>
    </w:p>
    <w:p w14:paraId="609E9379" w14:textId="77777777" w:rsidR="004D70DE" w:rsidRDefault="004D70DE" w:rsidP="004D70DE">
      <w:pPr>
        <w:pStyle w:val="a7"/>
        <w:spacing w:before="180" w:beforeAutospacing="0" w:line="330" w:lineRule="atLeast"/>
        <w:rPr>
          <w:rFonts w:ascii="微软雅黑" w:eastAsia="微软雅黑" w:hAnsi="微软雅黑"/>
          <w:color w:val="252B3A"/>
          <w:sz w:val="21"/>
          <w:szCs w:val="21"/>
        </w:rPr>
      </w:pPr>
      <w:r>
        <w:rPr>
          <w:rFonts w:ascii="微软雅黑" w:eastAsia="微软雅黑" w:hAnsi="微软雅黑" w:hint="eastAsia"/>
          <w:color w:val="252B3A"/>
          <w:sz w:val="21"/>
          <w:szCs w:val="21"/>
        </w:rPr>
        <w:t>+CFUN:1</w:t>
      </w:r>
    </w:p>
    <w:p w14:paraId="3E8C6738" w14:textId="77777777" w:rsidR="004D70DE" w:rsidRDefault="004D70DE" w:rsidP="004D70DE">
      <w:pPr>
        <w:pStyle w:val="a7"/>
        <w:spacing w:before="180" w:beforeAutospacing="0" w:line="330" w:lineRule="atLeast"/>
        <w:rPr>
          <w:rFonts w:ascii="微软雅黑" w:eastAsia="微软雅黑" w:hAnsi="微软雅黑" w:hint="eastAsia"/>
          <w:color w:val="252B3A"/>
          <w:sz w:val="21"/>
          <w:szCs w:val="21"/>
        </w:rPr>
      </w:pPr>
      <w:r>
        <w:rPr>
          <w:rFonts w:ascii="微软雅黑" w:eastAsia="微软雅黑" w:hAnsi="微软雅黑" w:hint="eastAsia"/>
          <w:color w:val="252B3A"/>
          <w:sz w:val="21"/>
          <w:szCs w:val="21"/>
        </w:rPr>
        <w:t>OK</w:t>
      </w:r>
    </w:p>
    <w:p w14:paraId="2B609627" w14:textId="77777777" w:rsidR="004D70DE" w:rsidRDefault="004D70DE" w:rsidP="004D70DE">
      <w:pPr>
        <w:jc w:val="left"/>
        <w:rPr>
          <w:rFonts w:ascii="微软雅黑" w:eastAsia="微软雅黑" w:hAnsi="微软雅黑"/>
          <w:color w:val="252B3A"/>
          <w:szCs w:val="21"/>
        </w:rPr>
      </w:pPr>
      <w:r>
        <w:rPr>
          <w:rFonts w:ascii="微软雅黑" w:eastAsia="微软雅黑" w:hAnsi="微软雅黑" w:hint="eastAsia"/>
          <w:color w:val="252B3A"/>
          <w:szCs w:val="21"/>
        </w:rPr>
        <w:t>AT+CSQ</w:t>
      </w:r>
      <w:r>
        <w:rPr>
          <w:rFonts w:ascii="微软雅黑" w:eastAsia="微软雅黑" w:hAnsi="微软雅黑"/>
          <w:color w:val="252B3A"/>
          <w:szCs w:val="21"/>
        </w:rPr>
        <w:t xml:space="preserve"> //</w:t>
      </w:r>
      <w:r>
        <w:rPr>
          <w:rFonts w:ascii="微软雅黑" w:eastAsia="微软雅黑" w:hAnsi="微软雅黑" w:hint="eastAsia"/>
          <w:color w:val="252B3A"/>
          <w:szCs w:val="21"/>
        </w:rPr>
        <w:t>检查信号质量</w:t>
      </w:r>
    </w:p>
    <w:p w14:paraId="336D2299" w14:textId="77777777" w:rsidR="004D70DE" w:rsidRDefault="004D70DE" w:rsidP="004D70DE">
      <w:pPr>
        <w:jc w:val="left"/>
        <w:rPr>
          <w:rFonts w:ascii="微软雅黑" w:eastAsia="微软雅黑" w:hAnsi="微软雅黑"/>
          <w:color w:val="252B3A"/>
          <w:szCs w:val="21"/>
        </w:rPr>
      </w:pPr>
      <w:r>
        <w:rPr>
          <w:rFonts w:ascii="微软雅黑" w:eastAsia="微软雅黑" w:hAnsi="微软雅黑" w:hint="eastAsia"/>
          <w:color w:val="252B3A"/>
          <w:szCs w:val="21"/>
        </w:rPr>
        <w:t>返回</w:t>
      </w:r>
    </w:p>
    <w:p w14:paraId="7CD5058B" w14:textId="77777777" w:rsidR="004D70DE" w:rsidRDefault="004D70DE" w:rsidP="004D70DE">
      <w:pPr>
        <w:jc w:val="left"/>
        <w:rPr>
          <w:rFonts w:ascii="微软雅黑" w:eastAsia="微软雅黑" w:hAnsi="微软雅黑"/>
          <w:color w:val="252B3A"/>
          <w:szCs w:val="21"/>
        </w:rPr>
      </w:pPr>
      <w:r>
        <w:rPr>
          <w:rFonts w:ascii="微软雅黑" w:eastAsia="微软雅黑" w:hAnsi="微软雅黑" w:hint="eastAsia"/>
          <w:color w:val="252B3A"/>
          <w:szCs w:val="21"/>
        </w:rPr>
        <w:t>+CSQ:数字1,数字2</w:t>
      </w:r>
    </w:p>
    <w:p w14:paraId="1342AE05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252B3A"/>
          <w:szCs w:val="21"/>
        </w:rPr>
      </w:pPr>
    </w:p>
    <w:p w14:paraId="001AA780" w14:textId="77777777" w:rsidR="004D70DE" w:rsidRPr="003D74AB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AT+CSTT=</w:t>
      </w:r>
      <w:proofErr w:type="gramStart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”</w:t>
      </w:r>
      <w:proofErr w:type="gram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CMIOT</w:t>
      </w:r>
      <w:proofErr w:type="gramStart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”</w:t>
      </w:r>
      <w:proofErr w:type="gram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,</w:t>
      </w:r>
      <w:proofErr w:type="gramStart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””</w:t>
      </w:r>
      <w:proofErr w:type="gramEnd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,</w:t>
      </w:r>
      <w:proofErr w:type="gramStart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””</w:t>
      </w:r>
      <w:proofErr w:type="gram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/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/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设置A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PN</w:t>
      </w:r>
    </w:p>
    <w:p w14:paraId="19987706" w14:textId="77777777" w:rsidR="004D70DE" w:rsidRPr="003D74AB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返回</w:t>
      </w:r>
    </w:p>
    <w:p w14:paraId="091AEA64" w14:textId="77777777" w:rsidR="004D70DE" w:rsidRPr="003D74AB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OK</w:t>
      </w:r>
    </w:p>
    <w:p w14:paraId="689EAB90" w14:textId="77777777" w:rsidR="004D70DE" w:rsidRPr="003D74AB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  <w:highlight w:val="yellow"/>
        </w:rPr>
      </w:pPr>
    </w:p>
    <w:p w14:paraId="2A28B047" w14:textId="77777777" w:rsidR="004D70DE" w:rsidRPr="003D74AB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AT+CGACT=1,1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//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激活PDP</w:t>
      </w:r>
    </w:p>
    <w:p w14:paraId="75FF4E3C" w14:textId="77777777" w:rsidR="004D70DE" w:rsidRPr="003D74AB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返回</w:t>
      </w:r>
    </w:p>
    <w:p w14:paraId="5E6947B6" w14:textId="77777777" w:rsidR="004D70DE" w:rsidRPr="003D74AB" w:rsidRDefault="004D70DE" w:rsidP="004D70DE">
      <w:pPr>
        <w:pStyle w:val="a7"/>
        <w:spacing w:before="0" w:beforeAutospacing="0" w:after="0" w:line="330" w:lineRule="atLeast"/>
        <w:rPr>
          <w:rFonts w:ascii="微软雅黑" w:eastAsia="微软雅黑" w:hAnsi="微软雅黑"/>
          <w:color w:val="252B3A"/>
          <w:sz w:val="21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 w:val="21"/>
          <w:szCs w:val="21"/>
          <w:highlight w:val="yellow"/>
        </w:rPr>
        <w:lastRenderedPageBreak/>
        <w:t>+CGACT:1,1</w:t>
      </w:r>
    </w:p>
    <w:p w14:paraId="07F0EAF6" w14:textId="77777777" w:rsidR="004D70DE" w:rsidRDefault="004D70DE" w:rsidP="004D70DE">
      <w:pPr>
        <w:pStyle w:val="a7"/>
        <w:spacing w:before="0" w:beforeAutospacing="0" w:after="0" w:line="330" w:lineRule="atLeast"/>
        <w:rPr>
          <w:rFonts w:ascii="微软雅黑" w:eastAsia="微软雅黑" w:hAnsi="微软雅黑" w:hint="eastAsia"/>
          <w:color w:val="252B3A"/>
          <w:sz w:val="21"/>
          <w:szCs w:val="21"/>
        </w:rPr>
      </w:pPr>
      <w:r w:rsidRPr="003D74AB">
        <w:rPr>
          <w:rFonts w:ascii="微软雅黑" w:eastAsia="微软雅黑" w:hAnsi="微软雅黑" w:hint="eastAsia"/>
          <w:color w:val="404040"/>
          <w:sz w:val="21"/>
          <w:szCs w:val="21"/>
          <w:highlight w:val="yellow"/>
        </w:rPr>
        <w:t>OK</w:t>
      </w:r>
    </w:p>
    <w:p w14:paraId="40728AAD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</w:p>
    <w:p w14:paraId="053EE83E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</w:rPr>
        <w:t>AT+CGPADDR=1</w:t>
      </w:r>
      <w:r>
        <w:rPr>
          <w:rFonts w:ascii="微软雅黑" w:eastAsia="微软雅黑" w:hAnsi="微软雅黑"/>
          <w:color w:val="404040"/>
          <w:szCs w:val="21"/>
        </w:rPr>
        <w:t>//</w:t>
      </w:r>
      <w:r>
        <w:rPr>
          <w:rFonts w:ascii="微软雅黑" w:eastAsia="微软雅黑" w:hAnsi="微软雅黑" w:hint="eastAsia"/>
          <w:color w:val="404040"/>
          <w:szCs w:val="21"/>
        </w:rPr>
        <w:t>尝试获取</w:t>
      </w:r>
      <w:proofErr w:type="spellStart"/>
      <w:r>
        <w:rPr>
          <w:rFonts w:ascii="微软雅黑" w:eastAsia="微软雅黑" w:hAnsi="微软雅黑" w:hint="eastAsia"/>
          <w:color w:val="404040"/>
          <w:szCs w:val="21"/>
        </w:rPr>
        <w:t>ip</w:t>
      </w:r>
      <w:proofErr w:type="spellEnd"/>
    </w:p>
    <w:p w14:paraId="59603A62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</w:p>
    <w:p w14:paraId="5BACB3B7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AT+MQTTCFG="a1612f98b9.iot-mqtts.cn-north-4.myhuaweicloud.com",1883,"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612f81832cce4f02862334ec_msEye_test_0_0_2021090310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",100,"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612f81832cce4f02862334ec_msEye_test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","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0f05ce55a5f9fd150db4f0eb09c8ad487c06d245bbaaafdc234fadfe1cac68ee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",1</w:t>
      </w:r>
    </w:p>
    <w:p w14:paraId="0B7765D3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  <w:r>
        <w:rPr>
          <w:rFonts w:ascii="微软雅黑" w:eastAsia="微软雅黑" w:hAnsi="微软雅黑" w:hint="eastAsia"/>
          <w:color w:val="404040"/>
          <w:szCs w:val="21"/>
          <w:highlight w:val="yellow"/>
        </w:rPr>
        <w:t>返回</w:t>
      </w:r>
      <w:r>
        <w:rPr>
          <w:rFonts w:ascii="微软雅黑" w:eastAsia="微软雅黑" w:hAnsi="微软雅黑" w:hint="eastAsia"/>
          <w:color w:val="404040"/>
          <w:szCs w:val="21"/>
        </w:rPr>
        <w:t xml:space="preserve"> </w:t>
      </w:r>
    </w:p>
    <w:p w14:paraId="7E8A0A2B" w14:textId="77777777" w:rsidR="004D70DE" w:rsidRPr="00904E31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rFonts w:ascii="微软雅黑" w:eastAsia="微软雅黑" w:hAnsi="微软雅黑"/>
          <w:color w:val="404040"/>
          <w:szCs w:val="21"/>
          <w:highlight w:val="yellow"/>
        </w:rPr>
        <w:t>O</w:t>
      </w:r>
      <w:r>
        <w:rPr>
          <w:rFonts w:ascii="微软雅黑" w:eastAsia="微软雅黑" w:hAnsi="微软雅黑" w:hint="eastAsia"/>
          <w:color w:val="404040"/>
          <w:szCs w:val="21"/>
          <w:highlight w:val="yellow"/>
        </w:rPr>
        <w:t>k</w:t>
      </w:r>
    </w:p>
    <w:p w14:paraId="10B50E82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</w:p>
    <w:p w14:paraId="0CFA4082" w14:textId="77777777" w:rsidR="004D70DE" w:rsidRPr="003D74AB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AT+MQTTOPEN=1,1,0,0,0,"",""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 xml:space="preserve">  //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建立链接</w:t>
      </w:r>
    </w:p>
    <w:p w14:paraId="7789864D" w14:textId="77777777" w:rsidR="004D70DE" w:rsidRPr="003D74AB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返回</w:t>
      </w:r>
    </w:p>
    <w:p w14:paraId="71F23852" w14:textId="77777777" w:rsidR="004D70DE" w:rsidRDefault="004D70DE" w:rsidP="004D70DE">
      <w:pPr>
        <w:jc w:val="left"/>
        <w:rPr>
          <w:highlight w:val="yellow"/>
        </w:rPr>
      </w:pPr>
      <w:r w:rsidRPr="003D74AB">
        <w:rPr>
          <w:highlight w:val="yellow"/>
        </w:rPr>
        <w:t xml:space="preserve">OK </w:t>
      </w:r>
    </w:p>
    <w:p w14:paraId="7467A7D5" w14:textId="77777777" w:rsidR="004D70DE" w:rsidRPr="003D74AB" w:rsidRDefault="004D70DE" w:rsidP="004D70DE">
      <w:pPr>
        <w:jc w:val="left"/>
        <w:rPr>
          <w:rFonts w:hint="eastAsia"/>
        </w:rPr>
      </w:pPr>
      <w:r w:rsidRPr="003D74AB">
        <w:rPr>
          <w:highlight w:val="yellow"/>
        </w:rPr>
        <w:t>+MQTTOPEN: OK</w:t>
      </w:r>
    </w:p>
    <w:p w14:paraId="479E94EF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</w:p>
    <w:p w14:paraId="29C466B9" w14:textId="77777777" w:rsidR="004D70DE" w:rsidRPr="00245951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AT+MQTTSUB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=</w:t>
      </w:r>
      <w:proofErr w:type="gramStart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”</w:t>
      </w:r>
      <w:proofErr w:type="gram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$</w:t>
      </w:r>
      <w:proofErr w:type="spellStart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oc</w:t>
      </w:r>
      <w:proofErr w:type="spell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 xml:space="preserve">/devices/612f81832cce4f02862334ec_msEye_test </w:t>
      </w:r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>/sys/properties/report</w:t>
      </w:r>
      <w:proofErr w:type="gramStart"/>
      <w:r w:rsidRPr="00245951">
        <w:rPr>
          <w:rFonts w:ascii="微软雅黑" w:eastAsia="微软雅黑" w:hAnsi="微软雅黑"/>
          <w:color w:val="404040"/>
          <w:szCs w:val="21"/>
          <w:highlight w:val="yellow"/>
        </w:rPr>
        <w:t>”</w:t>
      </w:r>
      <w:proofErr w:type="gramEnd"/>
      <w:r w:rsidRPr="00245951">
        <w:rPr>
          <w:rFonts w:ascii="微软雅黑" w:eastAsia="微软雅黑" w:hAnsi="微软雅黑"/>
          <w:color w:val="404040"/>
          <w:szCs w:val="21"/>
          <w:highlight w:val="yellow"/>
        </w:rPr>
        <w:t>,</w:t>
      </w:r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>0</w:t>
      </w:r>
      <w:r w:rsidRPr="00245951">
        <w:rPr>
          <w:rFonts w:ascii="微软雅黑" w:eastAsia="微软雅黑" w:hAnsi="微软雅黑"/>
          <w:color w:val="404040"/>
          <w:szCs w:val="21"/>
          <w:highlight w:val="yellow"/>
        </w:rPr>
        <w:t xml:space="preserve">    // </w:t>
      </w:r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>订阅主题</w:t>
      </w:r>
    </w:p>
    <w:p w14:paraId="6EA58F23" w14:textId="77777777" w:rsidR="004D70DE" w:rsidRPr="00245951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>返回</w:t>
      </w:r>
    </w:p>
    <w:p w14:paraId="607119F0" w14:textId="77777777" w:rsidR="004D70DE" w:rsidRPr="00245951" w:rsidRDefault="004D70DE" w:rsidP="004D70DE">
      <w:pPr>
        <w:jc w:val="left"/>
        <w:rPr>
          <w:rFonts w:ascii="微软雅黑" w:eastAsia="微软雅黑" w:hAnsi="微软雅黑"/>
          <w:color w:val="404040"/>
          <w:szCs w:val="21"/>
          <w:highlight w:val="yellow"/>
        </w:rPr>
      </w:pPr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>O</w:t>
      </w:r>
      <w:r w:rsidRPr="00245951">
        <w:rPr>
          <w:rFonts w:ascii="微软雅黑" w:eastAsia="微软雅黑" w:hAnsi="微软雅黑"/>
          <w:color w:val="404040"/>
          <w:szCs w:val="21"/>
          <w:highlight w:val="yellow"/>
        </w:rPr>
        <w:t>K</w:t>
      </w:r>
    </w:p>
    <w:p w14:paraId="6DFCFF80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  <w:r w:rsidRPr="00245951">
        <w:rPr>
          <w:highlight w:val="yellow"/>
        </w:rPr>
        <w:t>+MQTTSUBACK:1,1,</w:t>
      </w:r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 xml:space="preserve"> $</w:t>
      </w:r>
      <w:proofErr w:type="spellStart"/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>oc</w:t>
      </w:r>
      <w:proofErr w:type="spellEnd"/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t xml:space="preserve">/devices/612f81832cce4f02862334ec_msEye_test </w:t>
      </w:r>
      <w:r w:rsidRPr="00245951">
        <w:rPr>
          <w:rFonts w:ascii="微软雅黑" w:eastAsia="微软雅黑" w:hAnsi="微软雅黑" w:hint="eastAsia"/>
          <w:color w:val="404040"/>
          <w:szCs w:val="21"/>
          <w:highlight w:val="yellow"/>
        </w:rPr>
        <w:lastRenderedPageBreak/>
        <w:t>/sys/properties/report</w:t>
      </w:r>
    </w:p>
    <w:p w14:paraId="1DE2C03F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</w:p>
    <w:p w14:paraId="1EF5F659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</w:p>
    <w:p w14:paraId="5CF8766B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AT+MQTTPUB=</w:t>
      </w:r>
      <w:proofErr w:type="gramStart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”</w:t>
      </w:r>
      <w:proofErr w:type="gram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$</w:t>
      </w:r>
      <w:proofErr w:type="spellStart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oc</w:t>
      </w:r>
      <w:proofErr w:type="spell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/devices/612f81832cce4f02862334ec_msEye_test /sys/properties/report</w:t>
      </w:r>
      <w:proofErr w:type="gramStart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”</w:t>
      </w:r>
      <w:proofErr w:type="gramEnd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,0,0,0,"abc" //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发送</w:t>
      </w:r>
      <w:proofErr w:type="spellStart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abc</w:t>
      </w:r>
      <w:proofErr w:type="spellEnd"/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 xml:space="preserve"> 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字符串长度限制为1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024</w:t>
      </w:r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,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 xml:space="preserve"> </w:t>
      </w:r>
      <w:proofErr w:type="spellStart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qos</w:t>
      </w:r>
      <w:proofErr w:type="spellEnd"/>
      <w:r w:rsidRPr="003D74AB">
        <w:rPr>
          <w:rFonts w:ascii="微软雅黑" w:eastAsia="微软雅黑" w:hAnsi="微软雅黑" w:hint="eastAsia"/>
          <w:color w:val="404040"/>
          <w:szCs w:val="21"/>
          <w:highlight w:val="yellow"/>
        </w:rPr>
        <w:t>=</w:t>
      </w:r>
      <w:r w:rsidRPr="003D74AB">
        <w:rPr>
          <w:rFonts w:ascii="微软雅黑" w:eastAsia="微软雅黑" w:hAnsi="微软雅黑"/>
          <w:color w:val="404040"/>
          <w:szCs w:val="21"/>
          <w:highlight w:val="yellow"/>
        </w:rPr>
        <w:t>0</w:t>
      </w:r>
    </w:p>
    <w:p w14:paraId="42E3C8A7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  <w:proofErr w:type="spellStart"/>
      <w:r>
        <w:rPr>
          <w:rFonts w:ascii="微软雅黑" w:eastAsia="微软雅黑" w:hAnsi="微软雅黑"/>
          <w:color w:val="404040"/>
          <w:szCs w:val="21"/>
        </w:rPr>
        <w:t>Q</w:t>
      </w:r>
      <w:r>
        <w:rPr>
          <w:rFonts w:ascii="微软雅黑" w:eastAsia="微软雅黑" w:hAnsi="微软雅黑" w:hint="eastAsia"/>
          <w:color w:val="404040"/>
          <w:szCs w:val="21"/>
        </w:rPr>
        <w:t>os</w:t>
      </w:r>
      <w:proofErr w:type="spellEnd"/>
      <w:r>
        <w:rPr>
          <w:rFonts w:ascii="微软雅黑" w:eastAsia="微软雅黑" w:hAnsi="微软雅黑" w:hint="eastAsia"/>
          <w:color w:val="404040"/>
          <w:szCs w:val="21"/>
        </w:rPr>
        <w:t>为0响应 为</w:t>
      </w:r>
    </w:p>
    <w:p w14:paraId="37958A15" w14:textId="77777777" w:rsidR="004D70DE" w:rsidRDefault="004D70DE" w:rsidP="004D70DE">
      <w:pPr>
        <w:jc w:val="left"/>
        <w:rPr>
          <w:rFonts w:ascii="微软雅黑" w:eastAsia="微软雅黑" w:hAnsi="微软雅黑"/>
          <w:color w:val="404040"/>
          <w:szCs w:val="21"/>
        </w:rPr>
      </w:pPr>
      <w:r>
        <w:rPr>
          <w:rFonts w:ascii="微软雅黑" w:eastAsia="微软雅黑" w:hAnsi="微软雅黑"/>
          <w:color w:val="404040"/>
          <w:szCs w:val="21"/>
        </w:rPr>
        <w:t>O</w:t>
      </w:r>
      <w:r>
        <w:rPr>
          <w:rFonts w:ascii="微软雅黑" w:eastAsia="微软雅黑" w:hAnsi="微软雅黑" w:hint="eastAsia"/>
          <w:color w:val="404040"/>
          <w:szCs w:val="21"/>
        </w:rPr>
        <w:t>k</w:t>
      </w:r>
    </w:p>
    <w:p w14:paraId="7EDF122E" w14:textId="77777777" w:rsidR="004D70DE" w:rsidRDefault="004D70DE" w:rsidP="004D70DE">
      <w:pPr>
        <w:jc w:val="left"/>
        <w:rPr>
          <w:rFonts w:ascii="微软雅黑" w:eastAsia="微软雅黑" w:hAnsi="微软雅黑" w:hint="eastAsia"/>
          <w:color w:val="404040"/>
          <w:szCs w:val="21"/>
        </w:rPr>
      </w:pPr>
      <w:r>
        <w:rPr>
          <w:noProof/>
        </w:rPr>
        <w:drawing>
          <wp:inline distT="0" distB="0" distL="0" distR="0" wp14:anchorId="4EC964A6" wp14:editId="1F270A8D">
            <wp:extent cx="5274310" cy="2514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40C3" w14:textId="77777777" w:rsidR="00E3497F" w:rsidRDefault="00E3497F"/>
    <w:sectPr w:rsidR="00E3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B9CE" w14:textId="77777777" w:rsidR="004D7FD1" w:rsidRDefault="004D7FD1" w:rsidP="004D70DE">
      <w:r>
        <w:separator/>
      </w:r>
    </w:p>
  </w:endnote>
  <w:endnote w:type="continuationSeparator" w:id="0">
    <w:p w14:paraId="518C35F8" w14:textId="77777777" w:rsidR="004D7FD1" w:rsidRDefault="004D7FD1" w:rsidP="004D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6D3C" w14:textId="77777777" w:rsidR="004D7FD1" w:rsidRDefault="004D7FD1" w:rsidP="004D70DE">
      <w:r>
        <w:separator/>
      </w:r>
    </w:p>
  </w:footnote>
  <w:footnote w:type="continuationSeparator" w:id="0">
    <w:p w14:paraId="235CF72A" w14:textId="77777777" w:rsidR="004D7FD1" w:rsidRDefault="004D7FD1" w:rsidP="004D7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45"/>
    <w:rsid w:val="004D70DE"/>
    <w:rsid w:val="004D7FD1"/>
    <w:rsid w:val="00CA7F45"/>
    <w:rsid w:val="00E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92D8"/>
  <w15:chartTrackingRefBased/>
  <w15:docId w15:val="{0ABF25BD-2871-4A54-B3B7-69ED98C3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0D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D7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培杰</dc:creator>
  <cp:keywords/>
  <dc:description/>
  <cp:lastModifiedBy>冯 培杰</cp:lastModifiedBy>
  <cp:revision>2</cp:revision>
  <dcterms:created xsi:type="dcterms:W3CDTF">2021-09-03T04:27:00Z</dcterms:created>
  <dcterms:modified xsi:type="dcterms:W3CDTF">2021-09-03T04:27:00Z</dcterms:modified>
</cp:coreProperties>
</file>